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4.10.0 -->
  <w:background w:color="e0f7fa">
    <v:background id="_x0000_s1025" filled="t" fillcolor="#e0f7fa"/>
  </w:background>
  <w:body>
    <w:p w:rsidR="003D21B4" w:rsidRPr="003D21B4" w:rsidP="3AC26B61" w14:paraId="4B1CC09A" w14:textId="4E0125B1">
      <w:r w:rsidR="35B65987">
        <w:drawing>
          <wp:inline>
            <wp:extent cx="7247869" cy="9329736"/>
            <wp:effectExtent l="19050" t="0" r="0" b="2595880"/>
            <wp:docPr id="16270826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82618" name=""/>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tretch>
                      <a:fillRect/>
                    </a:stretch>
                  </pic:blipFill>
                  <pic:spPr>
                    <a:xfrm>
                      <a:off x="0" y="0"/>
                      <a:ext cx="7247869" cy="9329736"/>
                    </a:xfrm>
                    <a:prstGeom prst="roundRect">
                      <a:avLst>
                        <a:gd name="adj" fmla="val 8594"/>
                      </a:avLst>
                    </a:prstGeom>
                    <a:solidFill>
                      <a:srgbClr val="FFFFFF">
                        <a:shade val="85000"/>
                      </a:srgbClr>
                    </a:solidFill>
                    <a:ln>
                      <a:noFill/>
                    </a:ln>
                    <a:effectLst>
                      <a:reflection blurRad="12700" stA="38000" stPos="0" endA="0" endPos="28000" dist="5000" dir="5400000" fadeDir="5400000" sx="100000" sy="-100000" kx="0" ky="0" algn="bl" rotWithShape="0"/>
                    </a:effectLst>
                  </pic:spPr>
                </pic:pic>
              </a:graphicData>
            </a:graphic>
          </wp:inline>
        </w:drawing>
      </w:r>
    </w:p>
    <w:p w:rsidR="003D21B4" w:rsidRPr="003D21B4" w:rsidP="75BCBE61" w14:paraId="5A259E09" w14:textId="5A31CBF0">
      <w:pPr>
        <w:rPr>
          <w:b/>
          <w:bCs/>
          <w:color w:val="auto"/>
          <w:sz w:val="44"/>
          <w:szCs w:val="44"/>
          <w:u w:val="single"/>
        </w:rPr>
      </w:pPr>
      <w:r w:rsidRPr="3AC26B61" w:rsidR="257B87F8">
        <w:rPr>
          <w:b/>
          <w:bCs/>
          <w:color w:val="auto"/>
          <w:sz w:val="44"/>
          <w:szCs w:val="44"/>
          <w:u w:val="single"/>
        </w:rPr>
        <w:t>Introduction</w:t>
      </w:r>
    </w:p>
    <w:p w:rsidR="003D21B4" w:rsidRPr="003D21B4" w:rsidP="75BCBE61" w14:paraId="702CB08F" w14:textId="0D80B3D4">
      <w:pPr>
        <w:rPr>
          <w:color w:val="auto"/>
          <w:sz w:val="36"/>
          <w:szCs w:val="36"/>
        </w:rPr>
      </w:pPr>
      <w:r w:rsidRPr="75BCBE61" w:rsidR="257B87F8">
        <w:rPr>
          <w:color w:val="auto"/>
          <w:sz w:val="36"/>
          <w:szCs w:val="36"/>
        </w:rPr>
        <w:t xml:space="preserve">Coral reefs are among the most biodiverse and economically valuable ecosystems on Earth, supporting </w:t>
      </w:r>
      <w:r w:rsidRPr="75BCBE61" w:rsidR="257B87F8">
        <w:rPr>
          <w:color w:val="auto"/>
          <w:sz w:val="36"/>
          <w:szCs w:val="36"/>
        </w:rPr>
        <w:t>roughly 25%</w:t>
      </w:r>
      <w:r w:rsidRPr="75BCBE61" w:rsidR="257B87F8">
        <w:rPr>
          <w:color w:val="auto"/>
          <w:sz w:val="36"/>
          <w:szCs w:val="36"/>
        </w:rPr>
        <w:t xml:space="preserve"> of all marine species and providing coastal protection, fisheries, and tourism benefits valued in the billions of dollars annually. In the Florida Keys, </w:t>
      </w:r>
      <w:r w:rsidRPr="75BCBE61" w:rsidR="1A4FDCED">
        <w:rPr>
          <w:color w:val="auto"/>
          <w:sz w:val="36"/>
          <w:szCs w:val="36"/>
        </w:rPr>
        <w:t>long-term</w:t>
      </w:r>
      <w:r w:rsidRPr="75BCBE61" w:rsidR="257B87F8">
        <w:rPr>
          <w:color w:val="auto"/>
          <w:sz w:val="36"/>
          <w:szCs w:val="36"/>
        </w:rPr>
        <w:t xml:space="preserve"> monitoring has documented significant declines in live coral cover driven by rising sea surface temperatures, nutrient runoff, and ocean acidification. Compounding these stressors, recent research reveals a reproductive collapse in many hard coral species, with few </w:t>
      </w:r>
      <w:r w:rsidRPr="75BCBE61" w:rsidR="257B87F8">
        <w:rPr>
          <w:color w:val="auto"/>
          <w:sz w:val="36"/>
          <w:szCs w:val="36"/>
        </w:rPr>
        <w:t>viable</w:t>
      </w:r>
      <w:r w:rsidRPr="75BCBE61" w:rsidR="257B87F8">
        <w:rPr>
          <w:color w:val="auto"/>
          <w:sz w:val="36"/>
          <w:szCs w:val="36"/>
        </w:rPr>
        <w:t xml:space="preserve"> offspring detected in the wild over the past decade. Accelerated bleaching events and disease outbreaks—such as the massive 2023 heatwave—have further escalated coral mortality rates to unprecedented levels. Moreover, the Florida Keys National Marine Sanctuary faces </w:t>
      </w:r>
      <w:r w:rsidRPr="75BCBE61" w:rsidR="257B87F8">
        <w:rPr>
          <w:color w:val="auto"/>
          <w:sz w:val="36"/>
          <w:szCs w:val="36"/>
        </w:rPr>
        <w:t>additional</w:t>
      </w:r>
      <w:r w:rsidRPr="75BCBE61" w:rsidR="257B87F8">
        <w:rPr>
          <w:color w:val="auto"/>
          <w:sz w:val="36"/>
          <w:szCs w:val="36"/>
        </w:rPr>
        <w:t xml:space="preserve"> pressures from coastal development, water quality degradation, and localized disturbances that undermine reef resilience.</w:t>
      </w:r>
    </w:p>
    <w:p w:rsidR="003D21B4" w:rsidRPr="003D21B4" w:rsidP="75BCBE61" w14:paraId="7D7E505C" w14:textId="159E242D">
      <w:pPr>
        <w:rPr>
          <w:color w:val="auto"/>
          <w:sz w:val="36"/>
          <w:szCs w:val="36"/>
        </w:rPr>
      </w:pPr>
      <w:r w:rsidRPr="3AC26B61" w:rsidR="257B87F8">
        <w:rPr>
          <w:color w:val="auto"/>
          <w:sz w:val="36"/>
          <w:szCs w:val="36"/>
        </w:rPr>
        <w:t xml:space="preserve">To confront these challenges, the Coral Reef Evaluation and Monitoring Project (CREMP) was launched in 1996 to systematically assess reef health at 40 fixed sites stratified across five EPA </w:t>
      </w:r>
      <w:r w:rsidRPr="3AC26B61" w:rsidR="09320AD8">
        <w:rPr>
          <w:color w:val="auto"/>
          <w:sz w:val="36"/>
          <w:szCs w:val="36"/>
        </w:rPr>
        <w:t>water quality</w:t>
      </w:r>
      <w:r w:rsidRPr="3AC26B61" w:rsidR="257B87F8">
        <w:rPr>
          <w:color w:val="auto"/>
          <w:sz w:val="36"/>
          <w:szCs w:val="36"/>
        </w:rPr>
        <w:t xml:space="preserve"> segments in the sanctuary. CREMP’s annual surveys—complemented by NOAA’s Disturbance Response Monitoring program and EPA </w:t>
      </w:r>
      <w:r w:rsidRPr="3AC26B61" w:rsidR="257B87F8">
        <w:rPr>
          <w:color w:val="auto"/>
          <w:sz w:val="36"/>
          <w:szCs w:val="36"/>
        </w:rPr>
        <w:t>water</w:t>
      </w:r>
      <w:r w:rsidRPr="3AC26B61" w:rsidR="36F7BFFF">
        <w:rPr>
          <w:color w:val="auto"/>
          <w:sz w:val="36"/>
          <w:szCs w:val="36"/>
        </w:rPr>
        <w:t xml:space="preserve"> </w:t>
      </w:r>
      <w:r w:rsidRPr="3AC26B61" w:rsidR="257B87F8">
        <w:rPr>
          <w:color w:val="auto"/>
          <w:sz w:val="36"/>
          <w:szCs w:val="36"/>
        </w:rPr>
        <w:t>quality</w:t>
      </w:r>
      <w:r w:rsidRPr="3AC26B61" w:rsidR="257B87F8">
        <w:rPr>
          <w:color w:val="auto"/>
          <w:sz w:val="36"/>
          <w:szCs w:val="36"/>
        </w:rPr>
        <w:t xml:space="preserve"> data—generate comprehensive records of coral percent cover, species richness, tissue health, and environmental parameters. By integrating these reef</w:t>
      </w:r>
      <w:r w:rsidRPr="3AC26B61" w:rsidR="07ECD640">
        <w:rPr>
          <w:color w:val="auto"/>
          <w:sz w:val="36"/>
          <w:szCs w:val="36"/>
        </w:rPr>
        <w:t xml:space="preserve"> </w:t>
      </w:r>
      <w:r w:rsidRPr="3AC26B61" w:rsidR="257B87F8">
        <w:rPr>
          <w:color w:val="auto"/>
          <w:sz w:val="36"/>
          <w:szCs w:val="36"/>
        </w:rPr>
        <w:t>m</w:t>
      </w:r>
      <w:r w:rsidRPr="3AC26B61" w:rsidR="257B87F8">
        <w:rPr>
          <w:color w:val="auto"/>
          <w:sz w:val="36"/>
          <w:szCs w:val="36"/>
        </w:rPr>
        <w:t xml:space="preserve">onitoring datasets with </w:t>
      </w:r>
      <w:r w:rsidRPr="3AC26B61" w:rsidR="17D8801B">
        <w:rPr>
          <w:color w:val="auto"/>
          <w:sz w:val="36"/>
          <w:szCs w:val="36"/>
        </w:rPr>
        <w:t>air pollution</w:t>
      </w:r>
      <w:r w:rsidRPr="3AC26B61" w:rsidR="257B87F8">
        <w:rPr>
          <w:color w:val="auto"/>
          <w:sz w:val="36"/>
          <w:szCs w:val="36"/>
        </w:rPr>
        <w:t xml:space="preserve"> metrics (e.g., PM</w:t>
      </w:r>
      <w:r w:rsidRPr="3AC26B61" w:rsidR="257B87F8">
        <w:rPr>
          <w:color w:val="auto"/>
          <w:sz w:val="36"/>
          <w:szCs w:val="36"/>
        </w:rPr>
        <w:t>₂.₅</w:t>
      </w:r>
      <w:r w:rsidRPr="3AC26B61" w:rsidR="257B87F8">
        <w:rPr>
          <w:color w:val="auto"/>
          <w:sz w:val="36"/>
          <w:szCs w:val="36"/>
        </w:rPr>
        <w:t xml:space="preserve"> and ozone concentrations) from state and federal stations, we can elucidate how atmospheric and oceanographic drivers jointly influence coral community dynamics.</w:t>
      </w:r>
    </w:p>
    <w:p w:rsidR="3AC26B61" w:rsidP="3AC26B61" w14:paraId="0CA6B189" w14:textId="7B6F678E">
      <w:pPr>
        <w:rPr>
          <w:b/>
          <w:bCs/>
          <w:color w:val="auto"/>
          <w:sz w:val="36"/>
          <w:szCs w:val="36"/>
        </w:rPr>
      </w:pPr>
    </w:p>
    <w:p w:rsidR="003D21B4" w:rsidRPr="003D21B4" w:rsidP="75BCBE61" w14:paraId="71DDE7B5" w14:textId="77777777">
      <w:pPr>
        <w:rPr>
          <w:b/>
          <w:bCs/>
          <w:color w:val="auto"/>
          <w:sz w:val="36"/>
          <w:szCs w:val="36"/>
        </w:rPr>
      </w:pPr>
      <w:r w:rsidRPr="75BCBE61" w:rsidR="257B87F8">
        <w:rPr>
          <w:b/>
          <w:bCs/>
          <w:color w:val="auto"/>
          <w:sz w:val="36"/>
          <w:szCs w:val="36"/>
        </w:rPr>
        <w:t>Objectives and Report Structure</w:t>
      </w:r>
    </w:p>
    <w:p w:rsidR="003D21B4" w:rsidP="75BCBE61" w14:paraId="690F088E" w14:textId="72A9DC76">
      <w:pPr>
        <w:rPr>
          <w:color w:val="auto"/>
          <w:sz w:val="36"/>
          <w:szCs w:val="36"/>
        </w:rPr>
      </w:pPr>
      <w:r w:rsidRPr="3AC26B61" w:rsidR="257B87F8">
        <w:rPr>
          <w:color w:val="auto"/>
          <w:sz w:val="36"/>
          <w:szCs w:val="36"/>
        </w:rPr>
        <w:t xml:space="preserve">This report begins with </w:t>
      </w:r>
      <w:r w:rsidRPr="3AC26B61" w:rsidR="626C4F51">
        <w:rPr>
          <w:color w:val="auto"/>
          <w:sz w:val="36"/>
          <w:szCs w:val="36"/>
        </w:rPr>
        <w:t xml:space="preserve">the </w:t>
      </w:r>
      <w:r w:rsidRPr="3AC26B61" w:rsidR="626C4F51">
        <w:rPr>
          <w:color w:val="auto"/>
          <w:sz w:val="36"/>
          <w:szCs w:val="36"/>
        </w:rPr>
        <w:t>Key F</w:t>
      </w:r>
      <w:r w:rsidRPr="3AC26B61" w:rsidR="626C4F51">
        <w:rPr>
          <w:color w:val="auto"/>
          <w:sz w:val="36"/>
          <w:szCs w:val="36"/>
        </w:rPr>
        <w:t xml:space="preserve">indings then </w:t>
      </w:r>
      <w:r w:rsidRPr="3AC26B61" w:rsidR="257B87F8">
        <w:rPr>
          <w:color w:val="auto"/>
          <w:sz w:val="36"/>
          <w:szCs w:val="36"/>
        </w:rPr>
        <w:t>an Exploratory Analysis of stony coral percent cover, species richness, and octocoral density across monitoring stations and over time. We then examine Relationships and Correlations between key biological and environmental variables. A Regional Comparison follows, highlighting spatial heterogeneity in reef parameters and their trajectories. In the Future Outlook se</w:t>
      </w:r>
      <w:r w:rsidRPr="3AC26B61" w:rsidR="257B87F8">
        <w:rPr>
          <w:color w:val="auto"/>
          <w:sz w:val="36"/>
          <w:szCs w:val="36"/>
        </w:rPr>
        <w:t>ction, w</w:t>
      </w:r>
      <w:r w:rsidRPr="3AC26B61" w:rsidR="257B87F8">
        <w:rPr>
          <w:color w:val="auto"/>
          <w:sz w:val="36"/>
          <w:szCs w:val="36"/>
        </w:rPr>
        <w:t xml:space="preserve">e </w:t>
      </w:r>
      <w:r w:rsidRPr="3AC26B61" w:rsidR="257B87F8">
        <w:rPr>
          <w:color w:val="auto"/>
          <w:sz w:val="36"/>
          <w:szCs w:val="36"/>
        </w:rPr>
        <w:t>identify</w:t>
      </w:r>
      <w:r w:rsidRPr="3AC26B61" w:rsidR="257B87F8">
        <w:rPr>
          <w:color w:val="auto"/>
          <w:sz w:val="36"/>
          <w:szCs w:val="36"/>
        </w:rPr>
        <w:t xml:space="preserve"> early warning indicators, key drivers of reef change, and present predictive models forecasting coral reef evolution over the next five years. </w:t>
      </w:r>
      <w:r w:rsidRPr="3AC26B61" w:rsidR="257B87F8">
        <w:rPr>
          <w:color w:val="auto"/>
          <w:sz w:val="36"/>
          <w:szCs w:val="36"/>
        </w:rPr>
        <w:t>Finally, the Report section synthesizes findings, visualizes core insights, and offers actionable recommendations for conservation policy and management.</w:t>
      </w:r>
    </w:p>
    <w:p w:rsidR="003D21B4" w:rsidRPr="003D21B4" w:rsidP="1D91B618" w14:paraId="00C82EE5" w14:textId="77777777">
      <w:pPr>
        <w:rPr>
          <w:color w:val="auto"/>
          <w:sz w:val="32"/>
          <w:szCs w:val="32"/>
        </w:rPr>
      </w:pPr>
    </w:p>
    <w:p w:rsidR="75BCBE61" w:rsidP="75BCBE61" w14:paraId="45319EA4" w14:textId="1600CB7E">
      <w:pPr>
        <w:rPr>
          <w:color w:val="auto"/>
          <w:sz w:val="32"/>
          <w:szCs w:val="32"/>
        </w:rPr>
      </w:pPr>
    </w:p>
    <w:p w:rsidR="75BCBE61" w:rsidP="75BCBE61" w14:paraId="3379E44F" w14:textId="61AF77B6">
      <w:pPr>
        <w:rPr>
          <w:color w:val="auto"/>
          <w:sz w:val="32"/>
          <w:szCs w:val="32"/>
        </w:rPr>
      </w:pPr>
    </w:p>
    <w:p w:rsidR="75BCBE61" w:rsidP="75BCBE61" w14:paraId="48D5D491" w14:textId="02400164">
      <w:pPr>
        <w:rPr>
          <w:color w:val="auto"/>
          <w:sz w:val="32"/>
          <w:szCs w:val="32"/>
        </w:rPr>
      </w:pPr>
    </w:p>
    <w:p w:rsidR="75BCBE61" w:rsidP="75BCBE61" w14:paraId="5CFF7A9D" w14:textId="4FD2F00E">
      <w:pPr>
        <w:rPr>
          <w:color w:val="auto"/>
          <w:sz w:val="32"/>
          <w:szCs w:val="32"/>
        </w:rPr>
      </w:pPr>
    </w:p>
    <w:p w:rsidR="75BCBE61" w:rsidP="75BCBE61" w14:paraId="70423695" w14:textId="2397AA39">
      <w:pPr>
        <w:rPr>
          <w:color w:val="auto"/>
          <w:sz w:val="32"/>
          <w:szCs w:val="32"/>
        </w:rPr>
      </w:pPr>
    </w:p>
    <w:p w:rsidR="75BCBE61" w:rsidP="75BCBE61" w14:paraId="33F3C5E9" w14:textId="6B8E5366">
      <w:pPr>
        <w:rPr>
          <w:color w:val="auto"/>
          <w:sz w:val="32"/>
          <w:szCs w:val="32"/>
        </w:rPr>
      </w:pPr>
    </w:p>
    <w:p w:rsidR="75BCBE61" w:rsidP="75BCBE61" w14:paraId="7C7E7A21" w14:textId="5A9C1889">
      <w:pPr>
        <w:rPr>
          <w:color w:val="auto"/>
          <w:sz w:val="32"/>
          <w:szCs w:val="32"/>
        </w:rPr>
      </w:pPr>
    </w:p>
    <w:p w:rsidR="75BCBE61" w:rsidP="75BCBE61" w14:paraId="786F1AC6" w14:textId="51EE5B58">
      <w:pPr>
        <w:rPr>
          <w:color w:val="auto"/>
          <w:sz w:val="32"/>
          <w:szCs w:val="32"/>
        </w:rPr>
      </w:pPr>
    </w:p>
    <w:p w:rsidR="75BCBE61" w:rsidP="75BCBE61" w14:paraId="1EBAE893" w14:textId="3BBB2055">
      <w:pPr>
        <w:rPr>
          <w:color w:val="auto"/>
          <w:sz w:val="32"/>
          <w:szCs w:val="32"/>
        </w:rPr>
      </w:pPr>
    </w:p>
    <w:p w:rsidR="75BCBE61" w:rsidP="75BCBE61" w14:paraId="5383DCE7" w14:textId="015EC7E6">
      <w:pPr>
        <w:rPr>
          <w:color w:val="auto"/>
          <w:sz w:val="32"/>
          <w:szCs w:val="32"/>
        </w:rPr>
      </w:pPr>
    </w:p>
    <w:p w:rsidR="75BCBE61" w:rsidP="75BCBE61" w14:paraId="2EABD4C7" w14:textId="4B19614C">
      <w:pPr>
        <w:rPr>
          <w:color w:val="auto"/>
          <w:sz w:val="32"/>
          <w:szCs w:val="32"/>
        </w:rPr>
      </w:pPr>
    </w:p>
    <w:p w:rsidR="75BCBE61" w:rsidP="75BCBE61" w14:paraId="2993374D" w14:textId="13C8F1B7">
      <w:pPr>
        <w:rPr>
          <w:color w:val="auto"/>
          <w:sz w:val="32"/>
          <w:szCs w:val="32"/>
        </w:rPr>
      </w:pPr>
    </w:p>
    <w:p w:rsidR="23CB618A" w14:paraId="1849FAE9" w14:textId="36CF2C86">
      <w:r>
        <w:drawing>
          <wp:inline>
            <wp:extent cx="7210424" cy="4810124"/>
            <wp:effectExtent l="0" t="0" r="0" b="0"/>
            <wp:docPr id="186883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384" name=""/>
                    <pic:cNvPicPr/>
                  </pic:nvPicPr>
                  <pic:blipFill>
                    <a:blip xmlns:r="http://schemas.openxmlformats.org/officeDocument/2006/relationships" r:embed="rId6">
                      <a:extLst>
                        <a:ext xmlns:a="http://schemas.openxmlformats.org/drawingml/2006/main" uri="{28A0092B-C50C-407E-A947-70E740481C1C}">
                          <a14:useLocalDpi xmlns:a14="http://schemas.microsoft.com/office/drawing/2010/main" val="0"/>
                        </a:ext>
                      </a:extLst>
                    </a:blip>
                    <a:stretch>
                      <a:fillRect/>
                    </a:stretch>
                  </pic:blipFill>
                  <pic:spPr>
                    <a:xfrm>
                      <a:off x="0" y="0"/>
                      <a:ext cx="7210424" cy="4810124"/>
                    </a:xfrm>
                    <a:prstGeom prst="rect">
                      <a:avLst/>
                    </a:prstGeom>
                  </pic:spPr>
                </pic:pic>
              </a:graphicData>
            </a:graphic>
          </wp:inline>
        </w:drawing>
      </w:r>
    </w:p>
    <w:p w:rsidR="2DA38A6F" w:rsidP="75BCBE61" w14:paraId="3F43A253" w14:textId="5F4EEF05">
      <w:pPr>
        <w:spacing w:before="240" w:beforeAutospacing="0" w:after="240" w:afterAutospacing="0"/>
        <w:rPr>
          <w:noProof w:val="0"/>
          <w:sz w:val="36"/>
          <w:szCs w:val="36"/>
          <w:lang w:val="en-IN"/>
        </w:rPr>
      </w:pPr>
      <w:r w:rsidRPr="75BCBE61">
        <w:rPr>
          <w:noProof w:val="0"/>
          <w:sz w:val="36"/>
          <w:szCs w:val="36"/>
          <w:lang w:val="en-IN"/>
        </w:rPr>
        <w:t>1. Station-Level Changes in Coral Cover (1996–2023</w:t>
      </w:r>
      <w:r w:rsidRPr="75BCBE61">
        <w:rPr>
          <w:noProof w:val="0"/>
          <w:sz w:val="32"/>
          <w:szCs w:val="32"/>
          <w:lang w:val="en-IN"/>
        </w:rPr>
        <w:t>)</w:t>
      </w:r>
    </w:p>
    <w:p w:rsidR="2DA38A6F" w:rsidP="75BCBE61" w14:paraId="2ED629AD" w14:textId="6F29D1D0">
      <w:pPr>
        <w:pStyle w:val="ListParagraph"/>
        <w:numPr>
          <w:ilvl w:val="0"/>
          <w:numId w:val="14"/>
        </w:numPr>
        <w:spacing w:before="240" w:beforeAutospacing="0" w:after="240" w:afterAutospacing="0"/>
        <w:rPr>
          <w:noProof w:val="0"/>
          <w:sz w:val="32"/>
          <w:szCs w:val="32"/>
          <w:lang w:val="en-IN"/>
        </w:rPr>
      </w:pPr>
      <w:r w:rsidRPr="3AC26B61">
        <w:rPr>
          <w:noProof w:val="0"/>
          <w:sz w:val="32"/>
          <w:szCs w:val="32"/>
          <w:lang w:val="en-IN"/>
        </w:rPr>
        <w:t>Analyzed</w:t>
      </w:r>
      <w:r w:rsidRPr="3AC26B61">
        <w:rPr>
          <w:noProof w:val="0"/>
          <w:sz w:val="32"/>
          <w:szCs w:val="32"/>
          <w:lang w:val="en-IN"/>
        </w:rPr>
        <w:t xml:space="preserve"> 184 monitoring stations: 119 (</w:t>
      </w:r>
      <w:r w:rsidRPr="3AC26B61">
        <w:rPr>
          <w:b/>
          <w:bCs/>
          <w:noProof w:val="0"/>
          <w:sz w:val="32"/>
          <w:szCs w:val="32"/>
          <w:lang w:val="en-IN"/>
        </w:rPr>
        <w:t>64.7%</w:t>
      </w:r>
      <w:r w:rsidRPr="3AC26B61">
        <w:rPr>
          <w:noProof w:val="0"/>
          <w:sz w:val="32"/>
          <w:szCs w:val="32"/>
          <w:lang w:val="en-IN"/>
        </w:rPr>
        <w:t>) showed declines in mean total percent cover.</w:t>
      </w:r>
    </w:p>
    <w:p w:rsidR="2DA38A6F" w:rsidP="75BCBE61" w14:paraId="1F65EDE9" w14:textId="00509B2D">
      <w:pPr>
        <w:pStyle w:val="ListParagraph"/>
        <w:numPr>
          <w:ilvl w:val="0"/>
          <w:numId w:val="14"/>
        </w:numPr>
        <w:spacing w:before="240" w:beforeAutospacing="0" w:after="240" w:afterAutospacing="0"/>
        <w:rPr>
          <w:noProof w:val="0"/>
          <w:sz w:val="32"/>
          <w:szCs w:val="32"/>
          <w:lang w:val="en-IN"/>
        </w:rPr>
      </w:pPr>
      <w:r w:rsidRPr="75BCBE61">
        <w:rPr>
          <w:noProof w:val="0"/>
          <w:sz w:val="32"/>
          <w:szCs w:val="32"/>
          <w:lang w:val="en-IN"/>
        </w:rPr>
        <w:t>Highlights widespread spatial degradation across the network.</w:t>
      </w:r>
    </w:p>
    <w:p w:rsidR="2DA38A6F" w:rsidP="75BCBE61" w14:paraId="278A5C62" w14:textId="4821802F">
      <w:pPr>
        <w:spacing w:before="240" w:beforeAutospacing="0" w:after="240" w:afterAutospacing="0"/>
        <w:rPr>
          <w:noProof w:val="0"/>
          <w:sz w:val="36"/>
          <w:szCs w:val="36"/>
          <w:lang w:val="en-IN"/>
        </w:rPr>
      </w:pPr>
      <w:r w:rsidRPr="75BCBE61">
        <w:rPr>
          <w:noProof w:val="0"/>
          <w:sz w:val="36"/>
          <w:szCs w:val="36"/>
          <w:lang w:val="en-IN"/>
        </w:rPr>
        <w:t>2. Octocoral–Temperature Relationships</w:t>
      </w:r>
    </w:p>
    <w:p w:rsidR="2DA38A6F" w:rsidP="75BCBE61" w14:paraId="3D2FD377" w14:textId="5081E32A">
      <w:pPr>
        <w:pStyle w:val="ListParagraph"/>
        <w:numPr>
          <w:ilvl w:val="0"/>
          <w:numId w:val="13"/>
        </w:numPr>
        <w:spacing w:before="240" w:beforeAutospacing="0" w:after="240" w:afterAutospacing="0"/>
        <w:rPr>
          <w:noProof w:val="0"/>
          <w:sz w:val="24"/>
          <w:szCs w:val="24"/>
          <w:lang w:val="en-IN"/>
        </w:rPr>
      </w:pPr>
      <w:r w:rsidRPr="3AC26B61">
        <w:rPr>
          <w:b/>
          <w:bCs/>
          <w:noProof w:val="0"/>
          <w:sz w:val="32"/>
          <w:szCs w:val="32"/>
          <w:lang w:val="en-IN"/>
        </w:rPr>
        <w:t>52.4% of 21 CREMP</w:t>
      </w:r>
      <w:r w:rsidRPr="3AC26B61">
        <w:rPr>
          <w:noProof w:val="0"/>
          <w:sz w:val="32"/>
          <w:szCs w:val="32"/>
          <w:lang w:val="en-IN"/>
        </w:rPr>
        <w:t xml:space="preserve"> sites </w:t>
      </w:r>
      <w:r w:rsidRPr="3AC26B61">
        <w:rPr>
          <w:noProof w:val="0"/>
          <w:sz w:val="32"/>
          <w:szCs w:val="32"/>
          <w:lang w:val="en-IN"/>
        </w:rPr>
        <w:t>exhibit</w:t>
      </w:r>
      <w:r w:rsidRPr="3AC26B61">
        <w:rPr>
          <w:noProof w:val="0"/>
          <w:sz w:val="32"/>
          <w:szCs w:val="32"/>
          <w:lang w:val="en-IN"/>
        </w:rPr>
        <w:t xml:space="preserve"> negative octocoral density–temperature trends.</w:t>
      </w:r>
    </w:p>
    <w:p w:rsidR="2DA38A6F" w:rsidP="75BCBE61" w14:paraId="2380E7BA" w14:textId="323DA067">
      <w:pPr>
        <w:pStyle w:val="ListParagraph"/>
        <w:numPr>
          <w:ilvl w:val="0"/>
          <w:numId w:val="13"/>
        </w:numPr>
        <w:spacing w:before="240" w:beforeAutospacing="0" w:after="240" w:afterAutospacing="0"/>
        <w:rPr>
          <w:noProof w:val="0"/>
          <w:sz w:val="24"/>
          <w:szCs w:val="24"/>
          <w:lang w:val="en-IN"/>
        </w:rPr>
      </w:pPr>
      <w:r w:rsidRPr="3AC26B61">
        <w:rPr>
          <w:noProof w:val="0"/>
          <w:sz w:val="32"/>
          <w:szCs w:val="32"/>
          <w:lang w:val="en-IN"/>
        </w:rPr>
        <w:t>Steepest increase: Alligator Shallow (</w:t>
      </w:r>
      <w:r w:rsidRPr="3AC26B61">
        <w:rPr>
          <w:b/>
          <w:bCs/>
          <w:noProof w:val="0"/>
          <w:sz w:val="32"/>
          <w:szCs w:val="32"/>
          <w:lang w:val="en-IN"/>
        </w:rPr>
        <w:t>slope = +1.591, r = 0.16</w:t>
      </w:r>
      <w:r w:rsidRPr="3AC26B61">
        <w:rPr>
          <w:noProof w:val="0"/>
          <w:sz w:val="32"/>
          <w:szCs w:val="32"/>
          <w:lang w:val="en-IN"/>
        </w:rPr>
        <w:t>)</w:t>
      </w:r>
    </w:p>
    <w:p w:rsidR="2DA38A6F" w:rsidP="75BCBE61" w14:paraId="73E0DA8F" w14:textId="00C30130">
      <w:pPr>
        <w:pStyle w:val="ListParagraph"/>
        <w:numPr>
          <w:ilvl w:val="0"/>
          <w:numId w:val="13"/>
        </w:numPr>
        <w:spacing w:before="240" w:beforeAutospacing="0" w:after="240" w:afterAutospacing="0"/>
        <w:rPr>
          <w:noProof w:val="0"/>
          <w:sz w:val="24"/>
          <w:szCs w:val="24"/>
          <w:lang w:val="en-IN"/>
        </w:rPr>
      </w:pPr>
      <w:r w:rsidRPr="3AC26B61">
        <w:rPr>
          <w:noProof w:val="0"/>
          <w:sz w:val="32"/>
          <w:szCs w:val="32"/>
          <w:lang w:val="en-IN"/>
        </w:rPr>
        <w:t>Steepest decline: Admiral (</w:t>
      </w:r>
      <w:r w:rsidRPr="3AC26B61">
        <w:rPr>
          <w:b/>
          <w:bCs/>
          <w:noProof w:val="0"/>
          <w:sz w:val="32"/>
          <w:szCs w:val="32"/>
          <w:lang w:val="en-IN"/>
        </w:rPr>
        <w:t>slope = –1.710, r = –0.59</w:t>
      </w:r>
      <w:r w:rsidRPr="3AC26B61">
        <w:rPr>
          <w:noProof w:val="0"/>
          <w:sz w:val="32"/>
          <w:szCs w:val="32"/>
          <w:lang w:val="en-IN"/>
        </w:rPr>
        <w:t>)</w:t>
      </w:r>
    </w:p>
    <w:p w:rsidR="2DA38A6F" w:rsidP="75BCBE61" w14:paraId="73C562BB" w14:textId="1A9F51BB">
      <w:pPr>
        <w:pStyle w:val="ListParagraph"/>
        <w:numPr>
          <w:ilvl w:val="0"/>
          <w:numId w:val="13"/>
        </w:numPr>
        <w:spacing w:before="240" w:beforeAutospacing="0" w:after="240" w:afterAutospacing="0"/>
        <w:rPr>
          <w:noProof w:val="0"/>
          <w:sz w:val="24"/>
          <w:szCs w:val="24"/>
          <w:lang w:val="en-IN"/>
        </w:rPr>
      </w:pPr>
      <w:r w:rsidRPr="75BCBE61">
        <w:rPr>
          <w:noProof w:val="0"/>
          <w:sz w:val="32"/>
          <w:szCs w:val="32"/>
          <w:lang w:val="en-IN"/>
        </w:rPr>
        <w:t>Defined three thermal guilds:</w:t>
      </w:r>
    </w:p>
    <w:p w:rsidR="2DA38A6F" w:rsidP="75BCBE61" w14:paraId="1DA48526" w14:textId="3DBEF773">
      <w:pPr>
        <w:pStyle w:val="ListParagraph"/>
        <w:numPr>
          <w:ilvl w:val="0"/>
          <w:numId w:val="13"/>
        </w:numPr>
        <w:spacing w:before="240" w:beforeAutospacing="0" w:after="240" w:afterAutospacing="0"/>
        <w:rPr>
          <w:noProof w:val="0"/>
          <w:sz w:val="24"/>
          <w:szCs w:val="24"/>
          <w:lang w:val="en-IN"/>
        </w:rPr>
      </w:pPr>
      <w:r w:rsidRPr="75BCBE61">
        <w:rPr>
          <w:noProof w:val="0"/>
          <w:sz w:val="32"/>
          <w:szCs w:val="32"/>
          <w:lang w:val="en-IN"/>
        </w:rPr>
        <w:t>Cold-affinity</w:t>
      </w:r>
      <w:r w:rsidRPr="75BCBE61">
        <w:rPr>
          <w:noProof w:val="0"/>
          <w:sz w:val="32"/>
          <w:szCs w:val="32"/>
          <w:lang w:val="en-IN"/>
        </w:rPr>
        <w:t xml:space="preserve">: P. </w:t>
      </w:r>
      <w:r w:rsidRPr="75BCBE61">
        <w:rPr>
          <w:noProof w:val="0"/>
          <w:sz w:val="32"/>
          <w:szCs w:val="32"/>
          <w:lang w:val="en-IN"/>
        </w:rPr>
        <w:t>bipinnata</w:t>
      </w:r>
      <w:r w:rsidRPr="75BCBE61">
        <w:rPr>
          <w:noProof w:val="0"/>
          <w:sz w:val="32"/>
          <w:szCs w:val="32"/>
          <w:lang w:val="en-IN"/>
        </w:rPr>
        <w:t>, P. americana</w:t>
      </w:r>
    </w:p>
    <w:p w:rsidR="2DA38A6F" w:rsidP="75BCBE61" w14:paraId="01BD7188" w14:textId="669C2AE9">
      <w:pPr>
        <w:pStyle w:val="ListParagraph"/>
        <w:numPr>
          <w:ilvl w:val="0"/>
          <w:numId w:val="13"/>
        </w:numPr>
        <w:spacing w:before="240" w:beforeAutospacing="0" w:after="240" w:afterAutospacing="0"/>
        <w:rPr>
          <w:noProof w:val="0"/>
          <w:sz w:val="24"/>
          <w:szCs w:val="24"/>
          <w:lang w:val="en-IN"/>
        </w:rPr>
      </w:pPr>
      <w:r w:rsidRPr="75BCBE61">
        <w:rPr>
          <w:noProof w:val="0"/>
          <w:sz w:val="32"/>
          <w:szCs w:val="32"/>
          <w:lang w:val="en-IN"/>
        </w:rPr>
        <w:t xml:space="preserve">Generalists (mid-gradient): G. </w:t>
      </w:r>
      <w:r w:rsidRPr="75BCBE61">
        <w:rPr>
          <w:noProof w:val="0"/>
          <w:sz w:val="32"/>
          <w:szCs w:val="32"/>
          <w:lang w:val="en-IN"/>
        </w:rPr>
        <w:t>ventalina</w:t>
      </w:r>
      <w:r w:rsidRPr="75BCBE61">
        <w:rPr>
          <w:noProof w:val="0"/>
          <w:sz w:val="32"/>
          <w:szCs w:val="32"/>
          <w:lang w:val="en-IN"/>
        </w:rPr>
        <w:t xml:space="preserve">, E. </w:t>
      </w:r>
      <w:r w:rsidRPr="75BCBE61">
        <w:rPr>
          <w:noProof w:val="0"/>
          <w:sz w:val="32"/>
          <w:szCs w:val="32"/>
          <w:lang w:val="en-IN"/>
        </w:rPr>
        <w:t>flexuosa</w:t>
      </w:r>
    </w:p>
    <w:p w:rsidR="2DA38A6F" w:rsidP="75BCBE61" w14:paraId="7E21E3AF" w14:textId="2F849B93">
      <w:pPr>
        <w:pStyle w:val="ListParagraph"/>
        <w:numPr>
          <w:ilvl w:val="0"/>
          <w:numId w:val="13"/>
        </w:numPr>
        <w:spacing w:before="240" w:beforeAutospacing="0" w:after="240" w:afterAutospacing="0"/>
        <w:rPr>
          <w:noProof w:val="0"/>
          <w:sz w:val="24"/>
          <w:szCs w:val="24"/>
          <w:lang w:val="en-IN"/>
        </w:rPr>
      </w:pPr>
      <w:r w:rsidRPr="75BCBE61">
        <w:rPr>
          <w:noProof w:val="0"/>
          <w:sz w:val="32"/>
          <w:szCs w:val="32"/>
          <w:lang w:val="en-IN"/>
        </w:rPr>
        <w:t>Warm-affinity</w:t>
      </w:r>
      <w:r w:rsidRPr="75BCBE61">
        <w:rPr>
          <w:noProof w:val="0"/>
          <w:sz w:val="32"/>
          <w:szCs w:val="32"/>
          <w:lang w:val="en-IN"/>
        </w:rPr>
        <w:t xml:space="preserve">: G. </w:t>
      </w:r>
      <w:r w:rsidRPr="75BCBE61">
        <w:rPr>
          <w:noProof w:val="0"/>
          <w:sz w:val="32"/>
          <w:szCs w:val="32"/>
          <w:lang w:val="en-IN"/>
        </w:rPr>
        <w:t>ventalina</w:t>
      </w:r>
    </w:p>
    <w:p w:rsidR="2DA38A6F" w:rsidP="75BCBE61" w14:paraId="27BE2DFC" w14:textId="6DD48E0D">
      <w:pPr>
        <w:spacing w:before="240" w:beforeAutospacing="0" w:after="240" w:afterAutospacing="0"/>
        <w:rPr>
          <w:noProof w:val="0"/>
          <w:sz w:val="36"/>
          <w:szCs w:val="36"/>
          <w:lang w:val="en-IN"/>
        </w:rPr>
      </w:pPr>
      <w:r w:rsidRPr="75BCBE61">
        <w:rPr>
          <w:noProof w:val="0"/>
          <w:sz w:val="36"/>
          <w:szCs w:val="36"/>
          <w:lang w:val="en-IN"/>
        </w:rPr>
        <w:t>3. Combined Percent Cover Recovery (2000–2022)</w:t>
      </w:r>
    </w:p>
    <w:p w:rsidR="2DA38A6F" w:rsidP="75BCBE61" w14:paraId="57B0BDBD" w14:textId="0A80CC27">
      <w:pPr>
        <w:pStyle w:val="ListParagraph"/>
        <w:numPr>
          <w:ilvl w:val="0"/>
          <w:numId w:val="12"/>
        </w:numPr>
        <w:spacing w:before="240" w:beforeAutospacing="0" w:after="240" w:afterAutospacing="0"/>
        <w:rPr>
          <w:noProof w:val="0"/>
          <w:sz w:val="24"/>
          <w:szCs w:val="24"/>
          <w:lang w:val="en-IN"/>
        </w:rPr>
      </w:pPr>
      <w:r w:rsidRPr="75BCBE61">
        <w:rPr>
          <w:noProof w:val="0"/>
          <w:sz w:val="32"/>
          <w:szCs w:val="32"/>
          <w:lang w:val="en-IN"/>
        </w:rPr>
        <w:t>Two-thirds of sites show net increase (octocorals + stony corals + macroalgae), despite persistent declines at key locations (e.g., Red Dun Reef).</w:t>
      </w:r>
    </w:p>
    <w:p w:rsidR="75BCBE61" w:rsidP="75BCBE61" w14:paraId="5EB67A01" w14:textId="1214C1CF">
      <w:pPr>
        <w:spacing w:before="240" w:beforeAutospacing="0" w:after="240" w:afterAutospacing="0"/>
        <w:rPr>
          <w:noProof w:val="0"/>
          <w:sz w:val="24"/>
          <w:szCs w:val="24"/>
          <w:lang w:val="en-IN"/>
        </w:rPr>
      </w:pPr>
    </w:p>
    <w:p w:rsidR="75BCBE61" w:rsidP="75BCBE61" w14:paraId="163BBBE1" w14:textId="39DAFD3F">
      <w:pPr>
        <w:spacing w:before="240" w:beforeAutospacing="0" w:after="240" w:afterAutospacing="0"/>
        <w:rPr>
          <w:noProof w:val="0"/>
          <w:sz w:val="24"/>
          <w:szCs w:val="24"/>
          <w:lang w:val="en-IN"/>
        </w:rPr>
      </w:pPr>
    </w:p>
    <w:p w:rsidR="2DA38A6F" w:rsidP="75BCBE61" w14:paraId="22E77AEA" w14:textId="1352F77B">
      <w:pPr>
        <w:spacing w:before="240" w:beforeAutospacing="0" w:after="240" w:afterAutospacing="0"/>
        <w:rPr>
          <w:noProof w:val="0"/>
          <w:sz w:val="36"/>
          <w:szCs w:val="36"/>
          <w:lang w:val="en-IN"/>
        </w:rPr>
      </w:pPr>
      <w:r w:rsidRPr="75BCBE61">
        <w:rPr>
          <w:noProof w:val="0"/>
          <w:sz w:val="36"/>
          <w:szCs w:val="36"/>
          <w:lang w:val="en-IN"/>
        </w:rPr>
        <w:t>4. Species-Specific Octocoral Trends (2011–2023)</w:t>
      </w:r>
    </w:p>
    <w:p w:rsidR="2DA38A6F" w:rsidP="75BCBE61" w14:paraId="4E4A996E" w14:textId="0CAA40B4">
      <w:pPr>
        <w:pStyle w:val="ListParagraph"/>
        <w:numPr>
          <w:ilvl w:val="0"/>
          <w:numId w:val="11"/>
        </w:numPr>
        <w:spacing w:before="240" w:beforeAutospacing="0" w:after="240" w:afterAutospacing="0"/>
        <w:rPr>
          <w:noProof w:val="0"/>
          <w:sz w:val="24"/>
          <w:szCs w:val="24"/>
          <w:lang w:val="en-IN"/>
        </w:rPr>
      </w:pPr>
      <w:r w:rsidRPr="75BCBE61">
        <w:rPr>
          <w:noProof w:val="0"/>
          <w:sz w:val="32"/>
          <w:szCs w:val="32"/>
          <w:lang w:val="en-IN"/>
        </w:rPr>
        <w:t>Eunicea</w:t>
      </w:r>
      <w:r w:rsidRPr="75BCBE61">
        <w:rPr>
          <w:noProof w:val="0"/>
          <w:sz w:val="32"/>
          <w:szCs w:val="32"/>
          <w:lang w:val="en-IN"/>
        </w:rPr>
        <w:t xml:space="preserve"> </w:t>
      </w:r>
      <w:r w:rsidRPr="75BCBE61">
        <w:rPr>
          <w:noProof w:val="0"/>
          <w:sz w:val="32"/>
          <w:szCs w:val="32"/>
          <w:lang w:val="en-IN"/>
        </w:rPr>
        <w:t>calyculata</w:t>
      </w:r>
      <w:r w:rsidRPr="75BCBE61">
        <w:rPr>
          <w:noProof w:val="0"/>
          <w:sz w:val="32"/>
          <w:szCs w:val="32"/>
          <w:lang w:val="en-IN"/>
        </w:rPr>
        <w:t>: Minimal median increase; rare with low variability.</w:t>
      </w:r>
    </w:p>
    <w:p w:rsidR="2DA38A6F" w:rsidP="75BCBE61" w14:paraId="27F55CB3" w14:textId="7A46C02D">
      <w:pPr>
        <w:pStyle w:val="ListParagraph"/>
        <w:numPr>
          <w:ilvl w:val="0"/>
          <w:numId w:val="11"/>
        </w:numPr>
        <w:spacing w:before="240" w:beforeAutospacing="0" w:after="240" w:afterAutospacing="0"/>
        <w:rPr>
          <w:noProof w:val="0"/>
          <w:sz w:val="24"/>
          <w:szCs w:val="24"/>
          <w:lang w:val="en-IN"/>
        </w:rPr>
      </w:pPr>
      <w:r w:rsidRPr="75BCBE61">
        <w:rPr>
          <w:noProof w:val="0"/>
          <w:sz w:val="32"/>
          <w:szCs w:val="32"/>
          <w:lang w:val="en-IN"/>
        </w:rPr>
        <w:t xml:space="preserve">Gorgonia </w:t>
      </w:r>
      <w:r w:rsidRPr="75BCBE61">
        <w:rPr>
          <w:noProof w:val="0"/>
          <w:sz w:val="32"/>
          <w:szCs w:val="32"/>
          <w:lang w:val="en-IN"/>
        </w:rPr>
        <w:t>ventalina</w:t>
      </w:r>
      <w:r w:rsidRPr="75BCBE61">
        <w:rPr>
          <w:noProof w:val="0"/>
          <w:sz w:val="32"/>
          <w:szCs w:val="32"/>
          <w:lang w:val="en-IN"/>
        </w:rPr>
        <w:t>: Median quintupled; high variability and extreme outliers.</w:t>
      </w:r>
    </w:p>
    <w:p w:rsidR="2DA38A6F" w:rsidP="75BCBE61" w14:paraId="05CF3CE5" w14:textId="5E8146D5">
      <w:pPr>
        <w:pStyle w:val="ListParagraph"/>
        <w:numPr>
          <w:ilvl w:val="0"/>
          <w:numId w:val="11"/>
        </w:numPr>
        <w:spacing w:before="240" w:beforeAutospacing="0" w:after="240" w:afterAutospacing="0"/>
        <w:rPr>
          <w:noProof w:val="0"/>
          <w:sz w:val="24"/>
          <w:szCs w:val="24"/>
          <w:lang w:val="en-IN"/>
        </w:rPr>
      </w:pPr>
      <w:r w:rsidRPr="75BCBE61">
        <w:rPr>
          <w:noProof w:val="0"/>
          <w:sz w:val="32"/>
          <w:szCs w:val="32"/>
          <w:lang w:val="en-IN"/>
        </w:rPr>
        <w:t>Pseudopterogorgia</w:t>
      </w:r>
      <w:r w:rsidRPr="75BCBE61">
        <w:rPr>
          <w:noProof w:val="0"/>
          <w:sz w:val="32"/>
          <w:szCs w:val="32"/>
          <w:lang w:val="en-IN"/>
        </w:rPr>
        <w:t xml:space="preserve"> americana: +60% median increase; slight dip in 2023.</w:t>
      </w:r>
    </w:p>
    <w:p w:rsidR="2DA38A6F" w:rsidP="75BCBE61" w14:paraId="541DC198" w14:textId="21AF790A">
      <w:pPr>
        <w:pStyle w:val="ListParagraph"/>
        <w:numPr>
          <w:ilvl w:val="0"/>
          <w:numId w:val="11"/>
        </w:numPr>
        <w:spacing w:before="240" w:beforeAutospacing="0" w:after="240" w:afterAutospacing="0"/>
        <w:rPr>
          <w:noProof w:val="0"/>
          <w:sz w:val="24"/>
          <w:szCs w:val="24"/>
          <w:lang w:val="en-IN"/>
        </w:rPr>
      </w:pPr>
      <w:r w:rsidRPr="75BCBE61">
        <w:rPr>
          <w:noProof w:val="0"/>
          <w:sz w:val="32"/>
          <w:szCs w:val="32"/>
          <w:lang w:val="en-IN"/>
        </w:rPr>
        <w:t>Pseudopterogorgia</w:t>
      </w:r>
      <w:r w:rsidRPr="75BCBE61">
        <w:rPr>
          <w:noProof w:val="0"/>
          <w:sz w:val="32"/>
          <w:szCs w:val="32"/>
          <w:lang w:val="en-IN"/>
        </w:rPr>
        <w:t xml:space="preserve"> </w:t>
      </w:r>
      <w:r w:rsidRPr="75BCBE61">
        <w:rPr>
          <w:noProof w:val="0"/>
          <w:sz w:val="32"/>
          <w:szCs w:val="32"/>
          <w:lang w:val="en-IN"/>
        </w:rPr>
        <w:t>bipinnata</w:t>
      </w:r>
      <w:r w:rsidRPr="75BCBE61">
        <w:rPr>
          <w:noProof w:val="0"/>
          <w:sz w:val="32"/>
          <w:szCs w:val="32"/>
          <w:lang w:val="en-IN"/>
        </w:rPr>
        <w:t>: No central trend; high spatial patchiness.</w:t>
      </w:r>
    </w:p>
    <w:p w:rsidR="2DA38A6F" w:rsidP="75BCBE61" w14:paraId="2E25F472" w14:textId="6B0A021A">
      <w:pPr>
        <w:pStyle w:val="ListParagraph"/>
        <w:numPr>
          <w:ilvl w:val="0"/>
          <w:numId w:val="11"/>
        </w:numPr>
        <w:spacing w:before="240" w:beforeAutospacing="0" w:after="240" w:afterAutospacing="0"/>
        <w:rPr>
          <w:noProof w:val="0"/>
          <w:sz w:val="24"/>
          <w:szCs w:val="24"/>
          <w:lang w:val="en-IN"/>
        </w:rPr>
      </w:pPr>
      <w:r w:rsidRPr="75BCBE61">
        <w:rPr>
          <w:noProof w:val="0"/>
          <w:sz w:val="32"/>
          <w:szCs w:val="32"/>
          <w:lang w:val="en-IN"/>
        </w:rPr>
        <w:t>Eunicea</w:t>
      </w:r>
      <w:r w:rsidRPr="75BCBE61">
        <w:rPr>
          <w:noProof w:val="0"/>
          <w:sz w:val="32"/>
          <w:szCs w:val="32"/>
          <w:lang w:val="en-IN"/>
        </w:rPr>
        <w:t xml:space="preserve"> </w:t>
      </w:r>
      <w:r w:rsidRPr="75BCBE61">
        <w:rPr>
          <w:noProof w:val="0"/>
          <w:sz w:val="32"/>
          <w:szCs w:val="32"/>
          <w:lang w:val="en-IN"/>
        </w:rPr>
        <w:t>flexuosa</w:t>
      </w:r>
      <w:r w:rsidRPr="75BCBE61">
        <w:rPr>
          <w:noProof w:val="0"/>
          <w:sz w:val="32"/>
          <w:szCs w:val="32"/>
          <w:lang w:val="en-IN"/>
        </w:rPr>
        <w:t>: Mid-decade bloom followed by return to earlier levels.</w:t>
      </w:r>
    </w:p>
    <w:p w:rsidR="2DA38A6F" w:rsidP="75BCBE61" w14:paraId="6DD8F2D5" w14:textId="666E3AA8">
      <w:pPr>
        <w:pStyle w:val="ListParagraph"/>
        <w:numPr>
          <w:ilvl w:val="0"/>
          <w:numId w:val="11"/>
        </w:numPr>
        <w:spacing w:before="240" w:beforeAutospacing="0" w:after="240" w:afterAutospacing="0"/>
        <w:rPr>
          <w:noProof w:val="0"/>
          <w:sz w:val="24"/>
          <w:szCs w:val="24"/>
          <w:lang w:val="en-IN"/>
        </w:rPr>
      </w:pPr>
      <w:r w:rsidRPr="75BCBE61">
        <w:rPr>
          <w:noProof w:val="0"/>
          <w:sz w:val="32"/>
          <w:szCs w:val="32"/>
          <w:lang w:val="en-IN"/>
        </w:rPr>
        <w:t>Pseudoplexaura</w:t>
      </w:r>
      <w:r w:rsidRPr="75BCBE61">
        <w:rPr>
          <w:noProof w:val="0"/>
          <w:sz w:val="32"/>
          <w:szCs w:val="32"/>
          <w:lang w:val="en-IN"/>
        </w:rPr>
        <w:t xml:space="preserve"> </w:t>
      </w:r>
      <w:r w:rsidRPr="75BCBE61">
        <w:rPr>
          <w:noProof w:val="0"/>
          <w:sz w:val="32"/>
          <w:szCs w:val="32"/>
          <w:lang w:val="en-IN"/>
        </w:rPr>
        <w:t>porosa</w:t>
      </w:r>
      <w:r w:rsidRPr="75BCBE61">
        <w:rPr>
          <w:noProof w:val="0"/>
          <w:sz w:val="32"/>
          <w:szCs w:val="32"/>
          <w:lang w:val="en-IN"/>
        </w:rPr>
        <w:t>: Rare; slight long-term decline.</w:t>
      </w:r>
    </w:p>
    <w:p w:rsidR="75BCBE61" w:rsidP="75BCBE61" w14:paraId="731CDC78" w14:textId="7C89CB89">
      <w:pPr>
        <w:pStyle w:val="ListParagraph"/>
        <w:numPr>
          <w:ilvl w:val="0"/>
          <w:numId w:val="11"/>
        </w:numPr>
        <w:spacing w:before="240" w:beforeAutospacing="0" w:after="240" w:afterAutospacing="0"/>
        <w:rPr>
          <w:noProof w:val="0"/>
          <w:sz w:val="24"/>
          <w:szCs w:val="24"/>
          <w:lang w:val="en-IN"/>
        </w:rPr>
      </w:pPr>
    </w:p>
    <w:p w:rsidR="2DA38A6F" w:rsidP="75BCBE61" w14:paraId="5F9100C8" w14:textId="6C4FF918">
      <w:pPr>
        <w:spacing w:before="240" w:beforeAutospacing="0" w:after="240" w:afterAutospacing="0"/>
        <w:rPr>
          <w:noProof w:val="0"/>
          <w:sz w:val="36"/>
          <w:szCs w:val="36"/>
          <w:lang w:val="en-IN"/>
        </w:rPr>
      </w:pPr>
      <w:r w:rsidRPr="75BCBE61">
        <w:rPr>
          <w:noProof w:val="0"/>
          <w:sz w:val="36"/>
          <w:szCs w:val="36"/>
          <w:lang w:val="en-IN"/>
        </w:rPr>
        <w:t>5. Statistical Tests on Living Tissue Area</w:t>
      </w:r>
    </w:p>
    <w:p w:rsidR="2DA38A6F" w:rsidP="75BCBE61" w14:paraId="2D7FA056" w14:textId="78CDEBCD">
      <w:pPr>
        <w:pStyle w:val="ListParagraph"/>
        <w:numPr>
          <w:ilvl w:val="0"/>
          <w:numId w:val="10"/>
        </w:numPr>
        <w:spacing w:before="240" w:beforeAutospacing="0" w:after="240" w:afterAutospacing="0"/>
        <w:rPr>
          <w:noProof w:val="0"/>
          <w:sz w:val="24"/>
          <w:szCs w:val="24"/>
          <w:lang w:val="en-IN"/>
        </w:rPr>
      </w:pPr>
      <w:r w:rsidRPr="75BCBE61">
        <w:rPr>
          <w:noProof w:val="0"/>
          <w:sz w:val="32"/>
          <w:szCs w:val="32"/>
          <w:lang w:val="en-IN"/>
        </w:rPr>
        <w:t>Residuals failed normality (Shapiro–Wilk, p &lt; 0.001) and homogeneity (Levene’s, p &lt; 0.001).</w:t>
      </w:r>
    </w:p>
    <w:p w:rsidR="2DA38A6F" w:rsidP="75BCBE61" w14:paraId="22518BAD" w14:textId="0D74B367">
      <w:pPr>
        <w:pStyle w:val="ListParagraph"/>
        <w:numPr>
          <w:ilvl w:val="0"/>
          <w:numId w:val="10"/>
        </w:numPr>
        <w:spacing w:before="240" w:beforeAutospacing="0" w:after="240" w:afterAutospacing="0"/>
        <w:rPr>
          <w:noProof w:val="0"/>
          <w:sz w:val="24"/>
          <w:szCs w:val="24"/>
          <w:lang w:val="en-IN"/>
        </w:rPr>
      </w:pPr>
      <w:r w:rsidRPr="3AC26B61">
        <w:rPr>
          <w:noProof w:val="0"/>
          <w:sz w:val="32"/>
          <w:szCs w:val="32"/>
          <w:lang w:val="en-IN"/>
        </w:rPr>
        <w:t xml:space="preserve">ANOVA &amp; Kruskal–Wallis (p &lt; 0.001) confirm </w:t>
      </w:r>
      <w:r w:rsidRPr="3AC26B61">
        <w:rPr>
          <w:b/>
          <w:bCs/>
          <w:noProof w:val="0"/>
          <w:sz w:val="32"/>
          <w:szCs w:val="32"/>
          <w:lang w:val="en-IN"/>
        </w:rPr>
        <w:t xml:space="preserve">significant site differences </w:t>
      </w:r>
      <w:r w:rsidRPr="3AC26B61">
        <w:rPr>
          <w:noProof w:val="0"/>
          <w:sz w:val="32"/>
          <w:szCs w:val="32"/>
          <w:lang w:val="en-IN"/>
        </w:rPr>
        <w:t>in living tissue area.</w:t>
      </w:r>
    </w:p>
    <w:p w:rsidR="3AC26B61" w:rsidP="3AC26B61" w14:paraId="46856014" w14:textId="4D08450F">
      <w:pPr>
        <w:pStyle w:val="ListParagraph"/>
        <w:spacing w:before="240" w:beforeAutospacing="0" w:after="240" w:afterAutospacing="0"/>
        <w:ind w:left="720"/>
        <w:rPr>
          <w:noProof w:val="0"/>
          <w:sz w:val="24"/>
          <w:szCs w:val="24"/>
          <w:lang w:val="en-IN"/>
        </w:rPr>
      </w:pPr>
    </w:p>
    <w:p w:rsidR="2DA38A6F" w:rsidP="75BCBE61" w14:paraId="2E1158AA" w14:textId="77F9DD0C">
      <w:pPr>
        <w:spacing w:before="240" w:beforeAutospacing="0" w:after="240" w:afterAutospacing="0"/>
        <w:rPr>
          <w:noProof w:val="0"/>
          <w:sz w:val="36"/>
          <w:szCs w:val="36"/>
          <w:lang w:val="en-IN"/>
        </w:rPr>
      </w:pPr>
      <w:r w:rsidRPr="75BCBE61">
        <w:rPr>
          <w:noProof w:val="0"/>
          <w:sz w:val="36"/>
          <w:szCs w:val="36"/>
          <w:lang w:val="en-IN"/>
        </w:rPr>
        <w:t>6. Ripley’s K-Function (1996 vs. 2023)</w:t>
      </w:r>
    </w:p>
    <w:p w:rsidR="2DA38A6F" w:rsidP="75BCBE61" w14:paraId="31A64864" w14:textId="2E3B6011">
      <w:pPr>
        <w:pStyle w:val="ListParagraph"/>
        <w:numPr>
          <w:ilvl w:val="0"/>
          <w:numId w:val="9"/>
        </w:numPr>
        <w:spacing w:before="240" w:beforeAutospacing="0" w:after="240" w:afterAutospacing="0"/>
        <w:rPr>
          <w:noProof w:val="0"/>
          <w:sz w:val="24"/>
          <w:szCs w:val="24"/>
          <w:lang w:val="en-IN"/>
        </w:rPr>
      </w:pPr>
      <w:r w:rsidRPr="75BCBE61">
        <w:rPr>
          <w:noProof w:val="0"/>
          <w:sz w:val="32"/>
          <w:szCs w:val="32"/>
          <w:lang w:val="en-IN"/>
        </w:rPr>
        <w:t>Local clustering (500 m): +56% in 2023</w:t>
      </w:r>
    </w:p>
    <w:p w:rsidR="2DA38A6F" w:rsidP="75BCBE61" w14:paraId="3F7D5049" w14:textId="17E09DF5">
      <w:pPr>
        <w:pStyle w:val="ListParagraph"/>
        <w:numPr>
          <w:ilvl w:val="0"/>
          <w:numId w:val="9"/>
        </w:numPr>
        <w:spacing w:before="240" w:beforeAutospacing="0" w:after="240" w:afterAutospacing="0"/>
        <w:rPr>
          <w:noProof w:val="0"/>
          <w:sz w:val="24"/>
          <w:szCs w:val="24"/>
          <w:lang w:val="en-IN"/>
        </w:rPr>
      </w:pPr>
      <w:r w:rsidRPr="75BCBE61">
        <w:rPr>
          <w:noProof w:val="0"/>
          <w:sz w:val="32"/>
          <w:szCs w:val="32"/>
          <w:lang w:val="en-IN"/>
        </w:rPr>
        <w:t>Medium-range (2 km): +16% gain</w:t>
      </w:r>
    </w:p>
    <w:p w:rsidR="2DA38A6F" w:rsidP="75BCBE61" w14:paraId="53B882FC" w14:textId="6554D1E5">
      <w:pPr>
        <w:pStyle w:val="ListParagraph"/>
        <w:numPr>
          <w:ilvl w:val="0"/>
          <w:numId w:val="9"/>
        </w:numPr>
        <w:spacing w:before="240" w:beforeAutospacing="0" w:after="240" w:afterAutospacing="0"/>
        <w:rPr>
          <w:noProof w:val="0"/>
          <w:sz w:val="24"/>
          <w:szCs w:val="24"/>
          <w:lang w:val="en-IN"/>
        </w:rPr>
      </w:pPr>
      <w:r w:rsidRPr="75BCBE61">
        <w:rPr>
          <w:noProof w:val="0"/>
          <w:sz w:val="32"/>
          <w:szCs w:val="32"/>
          <w:lang w:val="en-IN"/>
        </w:rPr>
        <w:t>Broadscale (5 km): +9% increase</w:t>
      </w:r>
    </w:p>
    <w:p w:rsidR="2DA38A6F" w:rsidP="75BCBE61" w14:paraId="3C7C2418" w14:textId="097DC1A4">
      <w:pPr>
        <w:pStyle w:val="ListParagraph"/>
        <w:numPr>
          <w:ilvl w:val="0"/>
          <w:numId w:val="9"/>
        </w:numPr>
        <w:spacing w:before="240" w:beforeAutospacing="0" w:after="240" w:afterAutospacing="0"/>
        <w:rPr>
          <w:noProof w:val="0"/>
          <w:sz w:val="24"/>
          <w:szCs w:val="24"/>
          <w:lang w:val="en-IN"/>
        </w:rPr>
      </w:pPr>
      <w:r w:rsidRPr="3AC26B61">
        <w:rPr>
          <w:noProof w:val="0"/>
          <w:sz w:val="32"/>
          <w:szCs w:val="32"/>
          <w:lang w:val="en-IN"/>
        </w:rPr>
        <w:t xml:space="preserve">Indicates </w:t>
      </w:r>
      <w:r w:rsidRPr="3AC26B61">
        <w:rPr>
          <w:b/>
          <w:bCs/>
          <w:noProof w:val="0"/>
          <w:sz w:val="32"/>
          <w:szCs w:val="32"/>
          <w:lang w:val="en-IN"/>
        </w:rPr>
        <w:t>stronger clustering</w:t>
      </w:r>
      <w:r w:rsidRPr="3AC26B61">
        <w:rPr>
          <w:noProof w:val="0"/>
          <w:sz w:val="32"/>
          <w:szCs w:val="32"/>
          <w:lang w:val="en-IN"/>
        </w:rPr>
        <w:t xml:space="preserve"> at all scales over 25 years.</w:t>
      </w:r>
    </w:p>
    <w:p w:rsidR="2DA38A6F" w:rsidP="75BCBE61" w14:paraId="3DF81FD1" w14:textId="50593FFA">
      <w:pPr>
        <w:spacing w:before="240" w:beforeAutospacing="0" w:after="240" w:afterAutospacing="0"/>
        <w:rPr>
          <w:noProof w:val="0"/>
          <w:sz w:val="36"/>
          <w:szCs w:val="36"/>
          <w:lang w:val="en-IN"/>
        </w:rPr>
      </w:pPr>
      <w:r w:rsidRPr="75BCBE61">
        <w:rPr>
          <w:noProof w:val="0"/>
          <w:sz w:val="36"/>
          <w:szCs w:val="36"/>
          <w:lang w:val="en-IN"/>
        </w:rPr>
        <w:t>7. Richness–Density Relationship</w:t>
      </w:r>
    </w:p>
    <w:p w:rsidR="2DA38A6F" w:rsidP="75BCBE61" w14:paraId="39D7987F" w14:textId="3716833F">
      <w:pPr>
        <w:pStyle w:val="ListParagraph"/>
        <w:numPr>
          <w:ilvl w:val="0"/>
          <w:numId w:val="8"/>
        </w:numPr>
        <w:spacing w:before="240" w:beforeAutospacing="0" w:after="240" w:afterAutospacing="0"/>
        <w:rPr>
          <w:noProof w:val="0"/>
          <w:sz w:val="24"/>
          <w:szCs w:val="24"/>
          <w:lang w:val="en-IN"/>
        </w:rPr>
      </w:pPr>
      <w:r w:rsidRPr="75BCBE61">
        <w:rPr>
          <w:noProof w:val="0"/>
          <w:sz w:val="32"/>
          <w:szCs w:val="32"/>
          <w:lang w:val="en-IN"/>
        </w:rPr>
        <w:t xml:space="preserve">Pearson’s r ≈ 0.55; each </w:t>
      </w:r>
      <w:r w:rsidRPr="75BCBE61">
        <w:rPr>
          <w:noProof w:val="0"/>
          <w:sz w:val="32"/>
          <w:szCs w:val="32"/>
          <w:lang w:val="en-IN"/>
        </w:rPr>
        <w:t>additional</w:t>
      </w:r>
      <w:r w:rsidRPr="75BCBE61">
        <w:rPr>
          <w:noProof w:val="0"/>
          <w:sz w:val="32"/>
          <w:szCs w:val="32"/>
          <w:lang w:val="en-IN"/>
        </w:rPr>
        <w:t xml:space="preserve"> species correlates with ~20–25 more colonies per area.</w:t>
      </w:r>
    </w:p>
    <w:p w:rsidR="2DA38A6F" w:rsidP="3AC26B61" w14:paraId="795A9234" w14:textId="4DC4FD1A">
      <w:pPr>
        <w:pStyle w:val="ListParagraph"/>
        <w:numPr>
          <w:ilvl w:val="0"/>
          <w:numId w:val="8"/>
        </w:numPr>
        <w:spacing w:before="240" w:beforeAutospacing="0" w:after="240" w:afterAutospacing="0"/>
        <w:rPr>
          <w:b/>
          <w:bCs/>
          <w:noProof w:val="0"/>
          <w:sz w:val="24"/>
          <w:szCs w:val="24"/>
          <w:lang w:val="en-IN"/>
        </w:rPr>
      </w:pPr>
      <w:r w:rsidRPr="3AC26B61">
        <w:rPr>
          <w:noProof w:val="0"/>
          <w:sz w:val="32"/>
          <w:szCs w:val="32"/>
          <w:lang w:val="en-IN"/>
        </w:rPr>
        <w:t xml:space="preserve">Quartile analysis shows consistent ordering: </w:t>
      </w:r>
      <w:r w:rsidRPr="3AC26B61">
        <w:rPr>
          <w:b/>
          <w:bCs/>
          <w:noProof w:val="0"/>
          <w:sz w:val="32"/>
          <w:szCs w:val="32"/>
          <w:lang w:val="en-IN"/>
        </w:rPr>
        <w:t>highest richness associates with highest density.</w:t>
      </w:r>
    </w:p>
    <w:p w:rsidR="2DA38A6F" w:rsidP="75BCBE61" w14:paraId="7FA4E53F" w14:textId="13B50EE7">
      <w:pPr>
        <w:pStyle w:val="ListParagraph"/>
        <w:numPr>
          <w:ilvl w:val="0"/>
          <w:numId w:val="8"/>
        </w:numPr>
        <w:spacing w:before="240" w:beforeAutospacing="0" w:after="240" w:afterAutospacing="0"/>
        <w:rPr>
          <w:noProof w:val="0"/>
          <w:sz w:val="24"/>
          <w:szCs w:val="24"/>
          <w:lang w:val="en-IN"/>
        </w:rPr>
      </w:pPr>
      <w:r w:rsidRPr="75BCBE61">
        <w:rPr>
          <w:noProof w:val="0"/>
          <w:sz w:val="32"/>
          <w:szCs w:val="32"/>
          <w:lang w:val="en-IN"/>
        </w:rPr>
        <w:t>2020 peak followed by decline to 2023.</w:t>
      </w:r>
    </w:p>
    <w:p w:rsidR="2DA38A6F" w:rsidP="75BCBE61" w14:paraId="3187C9E8" w14:textId="595392ED">
      <w:pPr>
        <w:spacing w:before="240" w:beforeAutospacing="0" w:after="240" w:afterAutospacing="0"/>
        <w:rPr>
          <w:noProof w:val="0"/>
          <w:sz w:val="36"/>
          <w:szCs w:val="36"/>
          <w:lang w:val="en-IN"/>
        </w:rPr>
      </w:pPr>
      <w:r w:rsidRPr="75BCBE61">
        <w:rPr>
          <w:noProof w:val="0"/>
          <w:sz w:val="36"/>
          <w:szCs w:val="36"/>
          <w:lang w:val="en-IN"/>
        </w:rPr>
        <w:t>8. Subregional Trends (1996–2023)</w:t>
      </w:r>
    </w:p>
    <w:p w:rsidR="2DA38A6F" w:rsidP="75BCBE61" w14:paraId="7EA493D6" w14:textId="3DFAC44D">
      <w:pPr>
        <w:pStyle w:val="ListParagraph"/>
        <w:numPr>
          <w:ilvl w:val="0"/>
          <w:numId w:val="7"/>
        </w:numPr>
        <w:spacing w:before="240" w:beforeAutospacing="0" w:after="240" w:afterAutospacing="0"/>
        <w:rPr>
          <w:noProof w:val="0"/>
          <w:sz w:val="24"/>
          <w:szCs w:val="24"/>
          <w:lang w:val="en-IN"/>
        </w:rPr>
      </w:pPr>
      <w:r w:rsidRPr="75BCBE61">
        <w:rPr>
          <w:noProof w:val="0"/>
          <w:sz w:val="32"/>
          <w:szCs w:val="32"/>
          <w:lang w:val="en-IN"/>
        </w:rPr>
        <w:t>Stony coral cover: LK –0.09%, UK –0.04%, MK +0.01%</w:t>
      </w:r>
    </w:p>
    <w:p w:rsidR="2DA38A6F" w:rsidP="75BCBE61" w14:paraId="6D9B37DF" w14:textId="27BB25C5">
      <w:pPr>
        <w:pStyle w:val="ListParagraph"/>
        <w:numPr>
          <w:ilvl w:val="0"/>
          <w:numId w:val="7"/>
        </w:numPr>
        <w:spacing w:before="240" w:beforeAutospacing="0" w:after="240" w:afterAutospacing="0"/>
        <w:rPr>
          <w:noProof w:val="0"/>
          <w:sz w:val="24"/>
          <w:szCs w:val="24"/>
          <w:lang w:val="en-IN"/>
        </w:rPr>
      </w:pPr>
      <w:r w:rsidRPr="3AC26B61">
        <w:rPr>
          <w:noProof w:val="0"/>
          <w:sz w:val="32"/>
          <w:szCs w:val="32"/>
          <w:lang w:val="en-IN"/>
        </w:rPr>
        <w:t>Species richness: Largest loss in 2015 (</w:t>
      </w:r>
      <w:r w:rsidRPr="3AC26B61">
        <w:rPr>
          <w:b/>
          <w:bCs/>
          <w:noProof w:val="0"/>
          <w:sz w:val="32"/>
          <w:szCs w:val="32"/>
          <w:lang w:val="en-IN"/>
        </w:rPr>
        <w:t>–7.7%</w:t>
      </w:r>
      <w:r w:rsidRPr="3AC26B61">
        <w:rPr>
          <w:noProof w:val="0"/>
          <w:sz w:val="32"/>
          <w:szCs w:val="32"/>
          <w:lang w:val="en-IN"/>
        </w:rPr>
        <w:t>); biggest recovery in 2016 (</w:t>
      </w:r>
      <w:r w:rsidRPr="3AC26B61">
        <w:rPr>
          <w:b/>
          <w:bCs/>
          <w:noProof w:val="0"/>
          <w:sz w:val="32"/>
          <w:szCs w:val="32"/>
          <w:lang w:val="en-IN"/>
        </w:rPr>
        <w:t>+8.2%</w:t>
      </w:r>
      <w:r w:rsidRPr="3AC26B61">
        <w:rPr>
          <w:noProof w:val="0"/>
          <w:sz w:val="32"/>
          <w:szCs w:val="32"/>
          <w:lang w:val="en-IN"/>
        </w:rPr>
        <w:t>).</w:t>
      </w:r>
    </w:p>
    <w:p w:rsidR="2DA38A6F" w:rsidP="75BCBE61" w14:paraId="54634286" w14:textId="66BF16BA">
      <w:pPr>
        <w:spacing w:before="240" w:beforeAutospacing="0" w:after="240" w:afterAutospacing="0"/>
        <w:rPr>
          <w:noProof w:val="0"/>
          <w:sz w:val="36"/>
          <w:szCs w:val="36"/>
          <w:lang w:val="en-IN"/>
        </w:rPr>
      </w:pPr>
      <w:r w:rsidRPr="75BCBE61">
        <w:rPr>
          <w:noProof w:val="0"/>
          <w:sz w:val="36"/>
          <w:szCs w:val="36"/>
          <w:lang w:val="en-IN"/>
        </w:rPr>
        <w:t>9. Density &amp; Richness vs. Temperature</w:t>
      </w:r>
    </w:p>
    <w:p w:rsidR="2DA38A6F" w:rsidP="75BCBE61" w14:paraId="34FCB5B4" w14:textId="342AC75D">
      <w:pPr>
        <w:pStyle w:val="ListParagraph"/>
        <w:numPr>
          <w:ilvl w:val="0"/>
          <w:numId w:val="6"/>
        </w:numPr>
        <w:spacing w:before="240" w:beforeAutospacing="0" w:after="240" w:afterAutospacing="0"/>
        <w:rPr>
          <w:noProof w:val="0"/>
          <w:sz w:val="24"/>
          <w:szCs w:val="24"/>
          <w:lang w:val="en-IN"/>
        </w:rPr>
      </w:pPr>
      <w:r w:rsidRPr="3AC26B61">
        <w:rPr>
          <w:noProof w:val="0"/>
          <w:sz w:val="32"/>
          <w:szCs w:val="32"/>
          <w:lang w:val="en-IN"/>
        </w:rPr>
        <w:t xml:space="preserve">Octocoral density: </w:t>
      </w:r>
      <w:r w:rsidRPr="3AC26B61">
        <w:rPr>
          <w:b/>
          <w:bCs/>
          <w:noProof w:val="0"/>
          <w:sz w:val="32"/>
          <w:szCs w:val="32"/>
          <w:lang w:val="en-IN"/>
        </w:rPr>
        <w:t>+0.8 col/m² per 1 °C</w:t>
      </w:r>
      <w:r w:rsidRPr="3AC26B61">
        <w:rPr>
          <w:noProof w:val="0"/>
          <w:sz w:val="32"/>
          <w:szCs w:val="32"/>
          <w:lang w:val="en-IN"/>
        </w:rPr>
        <w:t xml:space="preserve"> (R² ≈ 0.05)</w:t>
      </w:r>
    </w:p>
    <w:p w:rsidR="2DA38A6F" w:rsidP="75BCBE61" w14:paraId="328B1F38" w14:textId="166BA97C">
      <w:pPr>
        <w:pStyle w:val="ListParagraph"/>
        <w:numPr>
          <w:ilvl w:val="0"/>
          <w:numId w:val="6"/>
        </w:numPr>
        <w:spacing w:before="240" w:beforeAutospacing="0" w:after="240" w:afterAutospacing="0"/>
        <w:rPr>
          <w:noProof w:val="0"/>
          <w:sz w:val="24"/>
          <w:szCs w:val="24"/>
          <w:lang w:val="en-IN"/>
        </w:rPr>
      </w:pPr>
      <w:r w:rsidRPr="3AC26B61">
        <w:rPr>
          <w:noProof w:val="0"/>
          <w:sz w:val="32"/>
          <w:szCs w:val="32"/>
          <w:lang w:val="en-IN"/>
        </w:rPr>
        <w:t xml:space="preserve">Stony coral density: </w:t>
      </w:r>
      <w:r w:rsidRPr="3AC26B61">
        <w:rPr>
          <w:b/>
          <w:bCs/>
          <w:noProof w:val="0"/>
          <w:sz w:val="32"/>
          <w:szCs w:val="32"/>
          <w:lang w:val="en-IN"/>
        </w:rPr>
        <w:t>–0.15 col/m² per 1 °C</w:t>
      </w:r>
      <w:r w:rsidRPr="3AC26B61">
        <w:rPr>
          <w:noProof w:val="0"/>
          <w:sz w:val="32"/>
          <w:szCs w:val="32"/>
          <w:lang w:val="en-IN"/>
        </w:rPr>
        <w:t xml:space="preserve"> (R² ≈ 0.02)</w:t>
      </w:r>
    </w:p>
    <w:p w:rsidR="2DA38A6F" w:rsidP="75BCBE61" w14:paraId="424EF1F8" w14:textId="020A8EEA">
      <w:pPr>
        <w:spacing w:before="240" w:beforeAutospacing="0" w:after="240" w:afterAutospacing="0"/>
        <w:rPr>
          <w:noProof w:val="0"/>
          <w:sz w:val="36"/>
          <w:szCs w:val="36"/>
          <w:lang w:val="en-IN"/>
        </w:rPr>
      </w:pPr>
      <w:r w:rsidRPr="75BCBE61">
        <w:rPr>
          <w:noProof w:val="0"/>
          <w:sz w:val="36"/>
          <w:szCs w:val="36"/>
          <w:lang w:val="en-IN"/>
        </w:rPr>
        <w:t>10. Disease Prevalence &amp; Temperature</w:t>
      </w:r>
    </w:p>
    <w:p w:rsidR="2DA38A6F" w:rsidP="75BCBE61" w14:paraId="58B16EF4" w14:textId="7FEA27CD">
      <w:pPr>
        <w:pStyle w:val="ListParagraph"/>
        <w:numPr>
          <w:ilvl w:val="0"/>
          <w:numId w:val="5"/>
        </w:numPr>
        <w:spacing w:before="240" w:beforeAutospacing="0" w:after="240" w:afterAutospacing="0"/>
        <w:rPr>
          <w:noProof w:val="0"/>
          <w:sz w:val="24"/>
          <w:szCs w:val="24"/>
          <w:lang w:val="en-IN"/>
        </w:rPr>
      </w:pPr>
      <w:r w:rsidRPr="75BCBE61">
        <w:rPr>
          <w:noProof w:val="0"/>
          <w:sz w:val="32"/>
          <w:szCs w:val="32"/>
          <w:lang w:val="en-IN"/>
        </w:rPr>
        <w:t>Disease rises with temperature in all subregions; UK shows highest sensitivity.</w:t>
      </w:r>
    </w:p>
    <w:p w:rsidR="2DA38A6F" w:rsidP="75BCBE61" w14:paraId="6EA0C6CB" w14:textId="6C7E3D50">
      <w:pPr>
        <w:pStyle w:val="ListParagraph"/>
        <w:numPr>
          <w:ilvl w:val="0"/>
          <w:numId w:val="5"/>
        </w:numPr>
        <w:spacing w:before="240" w:beforeAutospacing="0" w:after="240" w:afterAutospacing="0"/>
        <w:rPr>
          <w:noProof w:val="0"/>
          <w:sz w:val="24"/>
          <w:szCs w:val="24"/>
          <w:lang w:val="en-IN"/>
        </w:rPr>
      </w:pPr>
      <w:r w:rsidRPr="75BCBE61">
        <w:rPr>
          <w:noProof w:val="0"/>
          <w:sz w:val="32"/>
          <w:szCs w:val="32"/>
          <w:lang w:val="en-IN"/>
        </w:rPr>
        <w:t>MK has higher baseline risk; LK lowest until ~30 °C threshold.</w:t>
      </w:r>
    </w:p>
    <w:p w:rsidR="2DA38A6F" w:rsidP="75BCBE61" w14:paraId="28A00CF8" w14:textId="496AC420">
      <w:pPr>
        <w:spacing w:before="240" w:beforeAutospacing="0" w:after="240" w:afterAutospacing="0"/>
        <w:rPr>
          <w:noProof w:val="0"/>
          <w:sz w:val="36"/>
          <w:szCs w:val="36"/>
          <w:lang w:val="en-IN"/>
        </w:rPr>
      </w:pPr>
      <w:r w:rsidRPr="75BCBE61">
        <w:rPr>
          <w:noProof w:val="0"/>
          <w:sz w:val="36"/>
          <w:szCs w:val="36"/>
          <w:lang w:val="en-IN"/>
        </w:rPr>
        <w:t>11. Sedimentation &amp; Species Richness</w:t>
      </w:r>
    </w:p>
    <w:p w:rsidR="2DA38A6F" w:rsidP="75BCBE61" w14:paraId="38E92095" w14:textId="4A98865B">
      <w:pPr>
        <w:pStyle w:val="ListParagraph"/>
        <w:numPr>
          <w:ilvl w:val="0"/>
          <w:numId w:val="4"/>
        </w:numPr>
        <w:spacing w:before="240" w:beforeAutospacing="0" w:after="240" w:afterAutospacing="0"/>
        <w:rPr>
          <w:noProof w:val="0"/>
          <w:sz w:val="24"/>
          <w:szCs w:val="24"/>
          <w:lang w:val="en-IN"/>
        </w:rPr>
      </w:pPr>
      <w:r w:rsidRPr="75BCBE61">
        <w:rPr>
          <w:noProof w:val="0"/>
          <w:sz w:val="32"/>
          <w:szCs w:val="32"/>
          <w:lang w:val="en-IN"/>
        </w:rPr>
        <w:t>Weak negative correlation (Pearson’s r = –0.093, p &lt; 0.001).</w:t>
      </w:r>
    </w:p>
    <w:p w:rsidR="2DA38A6F" w:rsidP="75BCBE61" w14:paraId="03EE9428" w14:textId="6F63FC7C">
      <w:pPr>
        <w:pStyle w:val="ListParagraph"/>
        <w:numPr>
          <w:ilvl w:val="0"/>
          <w:numId w:val="4"/>
        </w:numPr>
        <w:spacing w:before="240" w:beforeAutospacing="0" w:after="240" w:afterAutospacing="0"/>
        <w:rPr>
          <w:noProof w:val="0"/>
          <w:sz w:val="24"/>
          <w:szCs w:val="24"/>
          <w:lang w:val="en-IN"/>
        </w:rPr>
      </w:pPr>
      <w:r w:rsidRPr="3AC26B61">
        <w:rPr>
          <w:noProof w:val="0"/>
          <w:sz w:val="32"/>
          <w:szCs w:val="32"/>
          <w:lang w:val="en-IN"/>
        </w:rPr>
        <w:t xml:space="preserve">Poisson GLM: </w:t>
      </w:r>
      <w:r w:rsidRPr="3AC26B61">
        <w:rPr>
          <w:b/>
          <w:bCs/>
          <w:noProof w:val="0"/>
          <w:sz w:val="32"/>
          <w:szCs w:val="32"/>
          <w:lang w:val="en-IN"/>
        </w:rPr>
        <w:t>10% sedimentation increase → ~14% drop in richness</w:t>
      </w:r>
      <w:r w:rsidRPr="3AC26B61">
        <w:rPr>
          <w:noProof w:val="0"/>
          <w:sz w:val="32"/>
          <w:szCs w:val="32"/>
          <w:lang w:val="en-IN"/>
        </w:rPr>
        <w:t xml:space="preserve"> (controlling for habitat).</w:t>
      </w:r>
    </w:p>
    <w:p w:rsidR="2DA38A6F" w:rsidP="75BCBE61" w14:paraId="017B9151" w14:textId="2F03F936">
      <w:pPr>
        <w:spacing w:before="240" w:beforeAutospacing="0" w:after="240" w:afterAutospacing="0"/>
        <w:rPr>
          <w:noProof w:val="0"/>
          <w:sz w:val="36"/>
          <w:szCs w:val="36"/>
          <w:lang w:val="en-IN"/>
        </w:rPr>
      </w:pPr>
      <w:r w:rsidRPr="75BCBE61">
        <w:rPr>
          <w:noProof w:val="0"/>
          <w:sz w:val="36"/>
          <w:szCs w:val="36"/>
          <w:lang w:val="en-IN"/>
        </w:rPr>
        <w:t xml:space="preserve">12. Predictive </w:t>
      </w:r>
      <w:r w:rsidRPr="75BCBE61">
        <w:rPr>
          <w:noProof w:val="0"/>
          <w:sz w:val="36"/>
          <w:szCs w:val="36"/>
          <w:lang w:val="en-IN"/>
        </w:rPr>
        <w:t>Modeling</w:t>
      </w:r>
      <w:r w:rsidRPr="75BCBE61">
        <w:rPr>
          <w:noProof w:val="0"/>
          <w:sz w:val="36"/>
          <w:szCs w:val="36"/>
          <w:lang w:val="en-IN"/>
        </w:rPr>
        <w:t xml:space="preserve"> Performance</w:t>
      </w:r>
    </w:p>
    <w:p w:rsidR="2DA38A6F" w:rsidP="75BCBE61" w14:paraId="4D3F4B8D" w14:textId="5929ED9A">
      <w:pPr>
        <w:pStyle w:val="ListParagraph"/>
        <w:numPr>
          <w:ilvl w:val="0"/>
          <w:numId w:val="3"/>
        </w:numPr>
        <w:spacing w:before="240" w:beforeAutospacing="0" w:after="240" w:afterAutospacing="0"/>
        <w:rPr>
          <w:noProof w:val="0"/>
          <w:sz w:val="24"/>
          <w:szCs w:val="24"/>
          <w:lang w:val="en-IN"/>
        </w:rPr>
      </w:pPr>
      <w:r w:rsidRPr="75BCBE61">
        <w:rPr>
          <w:noProof w:val="0"/>
          <w:sz w:val="32"/>
          <w:szCs w:val="32"/>
          <w:lang w:val="en-IN"/>
        </w:rPr>
        <w:t>Prophet models achieved median MAE of 0.02–0.05 cover units across taxa in hold-out tests.</w:t>
      </w:r>
    </w:p>
    <w:p w:rsidR="2DA38A6F" w:rsidP="75BCBE61" w14:paraId="31E5BDD7" w14:textId="731778DB">
      <w:pPr>
        <w:pStyle w:val="ListParagraph"/>
        <w:numPr>
          <w:ilvl w:val="0"/>
          <w:numId w:val="3"/>
        </w:numPr>
        <w:spacing w:before="240" w:beforeAutospacing="0" w:after="240" w:afterAutospacing="0"/>
        <w:rPr>
          <w:noProof w:val="0"/>
          <w:sz w:val="24"/>
          <w:szCs w:val="24"/>
          <w:lang w:val="en-IN"/>
        </w:rPr>
      </w:pPr>
      <w:r w:rsidRPr="75BCBE61">
        <w:rPr>
          <w:noProof w:val="0"/>
          <w:sz w:val="32"/>
          <w:szCs w:val="32"/>
          <w:lang w:val="en-IN"/>
        </w:rPr>
        <w:t xml:space="preserve">Forecast uncertainty bands </w:t>
      </w:r>
      <w:r w:rsidRPr="75BCBE61">
        <w:rPr>
          <w:noProof w:val="0"/>
          <w:sz w:val="32"/>
          <w:szCs w:val="32"/>
          <w:lang w:val="en-IN"/>
        </w:rPr>
        <w:t>remain</w:t>
      </w:r>
      <w:r w:rsidRPr="75BCBE61">
        <w:rPr>
          <w:noProof w:val="0"/>
          <w:sz w:val="32"/>
          <w:szCs w:val="32"/>
          <w:lang w:val="en-IN"/>
        </w:rPr>
        <w:t xml:space="preserve"> within ±15% of mean cover without hyperparameter tuning.</w:t>
      </w:r>
    </w:p>
    <w:p w:rsidR="2DA38A6F" w:rsidP="75BCBE61" w14:paraId="3B467747" w14:textId="160DADCD">
      <w:pPr>
        <w:spacing w:before="240" w:beforeAutospacing="0" w:after="240" w:afterAutospacing="0"/>
        <w:rPr>
          <w:noProof w:val="0"/>
          <w:sz w:val="36"/>
          <w:szCs w:val="36"/>
          <w:lang w:val="en-IN"/>
        </w:rPr>
      </w:pPr>
      <w:r w:rsidRPr="75BCBE61">
        <w:rPr>
          <w:noProof w:val="0"/>
          <w:sz w:val="36"/>
          <w:szCs w:val="36"/>
          <w:lang w:val="en-IN"/>
        </w:rPr>
        <w:t>1</w:t>
      </w:r>
      <w:r w:rsidRPr="75BCBE61" w:rsidR="2F2ED44F">
        <w:rPr>
          <w:noProof w:val="0"/>
          <w:sz w:val="36"/>
          <w:szCs w:val="36"/>
          <w:lang w:val="en-IN"/>
        </w:rPr>
        <w:t>3</w:t>
      </w:r>
      <w:r w:rsidRPr="75BCBE61">
        <w:rPr>
          <w:noProof w:val="0"/>
          <w:sz w:val="36"/>
          <w:szCs w:val="36"/>
          <w:lang w:val="en-IN"/>
        </w:rPr>
        <w:t>. Management and Policy Alignment</w:t>
      </w:r>
    </w:p>
    <w:p w:rsidR="2DA38A6F" w:rsidP="75BCBE61" w14:paraId="54D9E9E5" w14:textId="7001D10F">
      <w:pPr>
        <w:pStyle w:val="ListParagraph"/>
        <w:numPr>
          <w:ilvl w:val="0"/>
          <w:numId w:val="2"/>
        </w:numPr>
        <w:spacing w:before="240" w:beforeAutospacing="0" w:after="240" w:afterAutospacing="0"/>
        <w:rPr>
          <w:noProof w:val="0"/>
          <w:sz w:val="24"/>
          <w:szCs w:val="24"/>
          <w:lang w:val="en-IN"/>
        </w:rPr>
      </w:pPr>
      <w:r w:rsidRPr="75BCBE61">
        <w:rPr>
          <w:noProof w:val="0"/>
          <w:sz w:val="32"/>
          <w:szCs w:val="32"/>
          <w:lang w:val="en-IN"/>
        </w:rPr>
        <w:t>Existing sanctuary zoning aligns with observed refugia but may require expansion around Alligator and Rawa reefs.</w:t>
      </w:r>
    </w:p>
    <w:p w:rsidR="2DA38A6F" w:rsidP="75BCBE61" w14:paraId="61C94F63" w14:textId="3566B31C">
      <w:pPr>
        <w:pStyle w:val="ListParagraph"/>
        <w:numPr>
          <w:ilvl w:val="0"/>
          <w:numId w:val="2"/>
        </w:numPr>
        <w:spacing w:before="240" w:beforeAutospacing="0" w:after="240" w:afterAutospacing="0"/>
        <w:rPr>
          <w:noProof w:val="0"/>
          <w:sz w:val="24"/>
          <w:szCs w:val="24"/>
          <w:lang w:val="en-IN"/>
        </w:rPr>
      </w:pPr>
      <w:r w:rsidRPr="75BCBE61">
        <w:rPr>
          <w:noProof w:val="0"/>
          <w:sz w:val="32"/>
          <w:szCs w:val="32"/>
          <w:lang w:val="en-IN"/>
        </w:rPr>
        <w:t>Water-quality regulations need updates to address nutrient-sediment linkages at critical runoff hotspots.</w:t>
      </w:r>
    </w:p>
    <w:p w:rsidR="75BCBE61" w:rsidP="75BCBE61" w14:paraId="65B6792E" w14:textId="37447EEB">
      <w:pPr>
        <w:pStyle w:val="ListParagraph"/>
        <w:spacing w:before="240" w:beforeAutospacing="0" w:after="240" w:afterAutospacing="0"/>
        <w:ind w:left="720"/>
        <w:rPr>
          <w:rFonts w:ascii="Calibri" w:eastAsia="Calibri" w:hAnsi="Calibri" w:cs="Calibri"/>
          <w:noProof w:val="0"/>
          <w:color w:val="auto"/>
          <w:sz w:val="32"/>
          <w:szCs w:val="32"/>
          <w:lang w:val="en-IN"/>
        </w:rPr>
      </w:pPr>
    </w:p>
    <w:p w:rsidR="003D21B4" w:rsidP="1D91B618" w14:paraId="74007F5D" w14:textId="1670DD72">
      <w:pPr>
        <w:rPr>
          <w:color w:val="auto"/>
          <w:sz w:val="32"/>
          <w:szCs w:val="32"/>
        </w:rPr>
      </w:pPr>
    </w:p>
    <w:p w:rsidR="003D21B4" w:rsidP="1D91B618" w14:paraId="52230ABF" w14:textId="77777777">
      <w:pPr>
        <w:rPr>
          <w:color w:val="auto"/>
          <w:sz w:val="32"/>
          <w:szCs w:val="32"/>
        </w:rPr>
      </w:pPr>
    </w:p>
    <w:p w:rsidR="003D21B4" w:rsidP="1D91B618" w14:paraId="256013E2" w14:textId="77777777">
      <w:pPr>
        <w:rPr>
          <w:color w:val="auto"/>
          <w:sz w:val="32"/>
          <w:szCs w:val="32"/>
        </w:rPr>
      </w:pPr>
    </w:p>
    <w:p w:rsidR="003D21B4" w:rsidP="1D91B618" w14:paraId="7DE08EC2" w14:textId="2EF80CAB">
      <w:pPr>
        <w:rPr>
          <w:color w:val="auto"/>
          <w:sz w:val="32"/>
          <w:szCs w:val="32"/>
        </w:rPr>
      </w:pPr>
    </w:p>
    <w:p w:rsidR="1E33480A" w:rsidP="1D91B618" w14:paraId="206DDDC3" w14:textId="19743D96">
      <w:pPr>
        <w:rPr>
          <w:color w:val="auto"/>
          <w:sz w:val="32"/>
          <w:szCs w:val="32"/>
        </w:rPr>
      </w:pPr>
    </w:p>
    <w:p w:rsidR="1E33480A" w:rsidP="1D91B618" w14:paraId="516E4ADC" w14:textId="0FD2B62A">
      <w:pPr>
        <w:rPr>
          <w:color w:val="auto"/>
          <w:sz w:val="32"/>
          <w:szCs w:val="32"/>
        </w:rPr>
      </w:pPr>
    </w:p>
    <w:p w:rsidR="0012271F" w:rsidP="3AC26B61" w14:paraId="78751E9E" w14:textId="6E57D79D">
      <w:pPr>
        <w:rPr>
          <w:color w:val="auto"/>
          <w:sz w:val="32"/>
          <w:szCs w:val="32"/>
        </w:rPr>
      </w:pPr>
    </w:p>
    <w:p w:rsidR="00515564" w:rsidP="1D91B618" w14:paraId="6358052A" w14:textId="77A23827">
      <w:r w:rsidR="555C5E00">
        <w:drawing>
          <wp:inline>
            <wp:extent cx="7210424" cy="4810124"/>
            <wp:effectExtent l="0" t="0" r="0" b="0"/>
            <wp:docPr id="15526785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8553" name=""/>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7210424" cy="4810124"/>
                    </a:xfrm>
                    <a:prstGeom prst="rect">
                      <a:avLst/>
                    </a:prstGeom>
                  </pic:spPr>
                </pic:pic>
              </a:graphicData>
            </a:graphic>
          </wp:inline>
        </w:drawing>
      </w:r>
    </w:p>
    <w:p w:rsidR="00515564" w:rsidP="1D91B618" w14:paraId="42CB1006" w14:textId="39F1B91E">
      <w:pPr>
        <w:rPr>
          <w:color w:val="auto"/>
          <w:sz w:val="32"/>
          <w:szCs w:val="32"/>
        </w:rPr>
      </w:pPr>
      <w:r w:rsidRPr="1D91B618" w:rsidR="5B3160F7">
        <w:rPr>
          <w:b/>
          <w:bCs/>
          <w:color w:val="auto"/>
          <w:sz w:val="32"/>
          <w:szCs w:val="32"/>
        </w:rPr>
        <w:t>#</w:t>
      </w:r>
      <w:r w:rsidRPr="1D91B618">
        <w:rPr>
          <w:b/>
          <w:bCs/>
          <w:color w:val="auto"/>
          <w:sz w:val="32"/>
          <w:szCs w:val="32"/>
        </w:rPr>
        <w:t xml:space="preserve">Long-Term Changes in Coral </w:t>
      </w:r>
      <w:r w:rsidRPr="1D91B618">
        <w:rPr>
          <w:b/>
          <w:bCs/>
          <w:color w:val="auto"/>
          <w:sz w:val="32"/>
          <w:szCs w:val="32"/>
        </w:rPr>
        <w:t xml:space="preserve">Percentage </w:t>
      </w:r>
      <w:r w:rsidRPr="1D91B618">
        <w:rPr>
          <w:b/>
          <w:bCs/>
          <w:color w:val="auto"/>
          <w:sz w:val="32"/>
          <w:szCs w:val="32"/>
        </w:rPr>
        <w:t>Cover by Subregion (1996–2023)</w:t>
      </w:r>
    </w:p>
    <w:p w:rsidR="00515564" w:rsidRPr="00515564" w:rsidP="00515564" w14:paraId="02F006F8" w14:textId="4F42625F">
      <w:pPr>
        <w:spacing w:after="120"/>
      </w:pPr>
      <w:r>
        <w:rPr>
          <w:noProof/>
        </w:rPr>
        <w:drawing>
          <wp:anchor distT="0" distB="0" distL="114300" distR="114300" simplePos="0" relativeHeight="251658240" behindDoc="0" locked="0" layoutInCell="1" allowOverlap="1">
            <wp:simplePos x="0" y="0"/>
            <wp:positionH relativeFrom="margin">
              <wp:posOffset>53340</wp:posOffset>
            </wp:positionH>
            <wp:positionV relativeFrom="paragraph">
              <wp:posOffset>190500</wp:posOffset>
            </wp:positionV>
            <wp:extent cx="3405545" cy="2143526"/>
            <wp:effectExtent l="0" t="0" r="3810" b="6350"/>
            <wp:wrapSquare wrapText="bothSides"/>
            <wp:docPr id="9240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93473" name="Picture 1"/>
                    <pic:cNvPicPr>
                      <a:picLocks noChangeAspect="1" noChangeArrowheads="1"/>
                    </pic:cNvPicPr>
                  </pic:nvPicPr>
                  <pic:blipFill>
                    <a:blip xmlns:r="http://schemas.openxmlformats.org/officeDocument/2006/relationships" r:embed="rId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405545" cy="21435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71F">
        <w:drawing>
          <wp:inline>
            <wp:extent cx="3375660" cy="2122167"/>
            <wp:effectExtent l="0" t="0" r="0" b="0"/>
            <wp:docPr id="877007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7259" name="Picture 2"/>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3375660" cy="2122167"/>
                    </a:xfrm>
                    <a:prstGeom prst="rect">
                      <a:avLst/>
                    </a:prstGeom>
                  </pic:spPr>
                </pic:pic>
              </a:graphicData>
            </a:graphic>
          </wp:inline>
        </w:drawing>
      </w:r>
    </w:p>
    <w:p w:rsidR="00515564" w:rsidRPr="00515564" w:rsidP="3AC26B61" w14:paraId="6E95DDAF" w14:textId="07EB34EB">
      <w:pPr>
        <w:spacing w:after="120"/>
        <w:rPr>
          <w:b/>
          <w:bCs/>
          <w:color w:val="FFC000" w:themeColor="accent4" w:themeShade="FF" w:themeTint="FF"/>
          <w:sz w:val="32"/>
          <w:szCs w:val="32"/>
        </w:rPr>
      </w:pPr>
      <w:r w:rsidRPr="3AC26B61" w:rsidR="4C53ADAC">
        <w:rPr>
          <w:b/>
          <w:bCs/>
          <w:color w:val="FFC000" w:themeColor="accent4" w:themeShade="FF" w:themeTint="FF"/>
          <w:sz w:val="32"/>
          <w:szCs w:val="32"/>
        </w:rPr>
        <w:t xml:space="preserve">ABOUT </w:t>
      </w:r>
      <w:r w:rsidRPr="3AC26B61" w:rsidR="1E3E7872">
        <w:rPr>
          <w:b/>
          <w:bCs/>
          <w:color w:val="FFC000" w:themeColor="accent4" w:themeShade="FF" w:themeTint="FF"/>
          <w:sz w:val="32"/>
          <w:szCs w:val="32"/>
        </w:rPr>
        <w:t>GRAPH</w:t>
      </w:r>
      <w:r w:rsidRPr="3AC26B61" w:rsidR="18275AD9">
        <w:rPr>
          <w:b/>
          <w:bCs/>
          <w:color w:val="FFC000" w:themeColor="accent4" w:themeShade="FF" w:themeTint="FF"/>
          <w:sz w:val="32"/>
          <w:szCs w:val="32"/>
        </w:rPr>
        <w:t>:</w:t>
      </w:r>
    </w:p>
    <w:p w:rsidR="00515564" w:rsidRPr="00515564" w:rsidP="1D91B618" w14:paraId="0E423F89" w14:textId="6BADA100">
      <w:pPr>
        <w:pStyle w:val="ListParagraph"/>
        <w:numPr>
          <w:ilvl w:val="0"/>
          <w:numId w:val="31"/>
        </w:numPr>
        <w:spacing w:after="120"/>
        <w:rPr>
          <w:sz w:val="30"/>
          <w:szCs w:val="30"/>
        </w:rPr>
      </w:pPr>
      <w:r w:rsidRPr="1D91B618" w:rsidR="20367FB8">
        <w:rPr>
          <w:sz w:val="30"/>
          <w:szCs w:val="30"/>
        </w:rPr>
        <w:t>This is a Line Graph.</w:t>
      </w:r>
    </w:p>
    <w:p w:rsidR="00515564" w:rsidRPr="00515564" w:rsidP="1D91B618" w14:paraId="04CCD736" w14:textId="5E98AE0F">
      <w:pPr>
        <w:pStyle w:val="ListParagraph"/>
        <w:numPr>
          <w:ilvl w:val="0"/>
          <w:numId w:val="31"/>
        </w:numPr>
        <w:spacing w:after="120"/>
        <w:rPr>
          <w:sz w:val="30"/>
          <w:szCs w:val="30"/>
        </w:rPr>
      </w:pPr>
      <w:r w:rsidRPr="1D91B618" w:rsidR="20367FB8">
        <w:rPr>
          <w:sz w:val="30"/>
          <w:szCs w:val="30"/>
        </w:rPr>
        <w:t xml:space="preserve">It effectively shows the trend or </w:t>
      </w:r>
      <w:r w:rsidRPr="1D91B618" w:rsidR="20367FB8">
        <w:rPr>
          <w:sz w:val="30"/>
          <w:szCs w:val="30"/>
        </w:rPr>
        <w:t>change</w:t>
      </w:r>
      <w:r w:rsidRPr="1D91B618" w:rsidR="20367FB8">
        <w:rPr>
          <w:sz w:val="30"/>
          <w:szCs w:val="30"/>
        </w:rPr>
        <w:t xml:space="preserve"> in a quantity (Mean % Cover) over a continuous variable (Time/Year).</w:t>
      </w:r>
    </w:p>
    <w:p w:rsidR="00515564" w:rsidRPr="00515564" w:rsidP="1D91B618" w14:paraId="24273CAA" w14:textId="77BAFB4C">
      <w:pPr>
        <w:pStyle w:val="ListParagraph"/>
        <w:numPr>
          <w:ilvl w:val="0"/>
          <w:numId w:val="31"/>
        </w:numPr>
        <w:spacing w:after="120"/>
        <w:rPr>
          <w:sz w:val="30"/>
          <w:szCs w:val="30"/>
        </w:rPr>
      </w:pPr>
      <w:r w:rsidRPr="1D91B618" w:rsidR="20367FB8">
        <w:rPr>
          <w:sz w:val="30"/>
          <w:szCs w:val="30"/>
        </w:rPr>
        <w:t xml:space="preserve">It allows for the comparison of these trends across </w:t>
      </w:r>
      <w:r w:rsidRPr="1D91B618" w:rsidR="20367FB8">
        <w:rPr>
          <w:sz w:val="30"/>
          <w:szCs w:val="30"/>
        </w:rPr>
        <w:t>different categories</w:t>
      </w:r>
      <w:r w:rsidRPr="1D91B618" w:rsidR="20367FB8">
        <w:rPr>
          <w:sz w:val="30"/>
          <w:szCs w:val="30"/>
        </w:rPr>
        <w:t xml:space="preserve"> (Subregions) on the same plot</w:t>
      </w:r>
    </w:p>
    <w:p w:rsidR="00515564" w:rsidRPr="00515564" w:rsidP="1D91B618" w14:paraId="57B1D4E1" w14:textId="32080DB8">
      <w:pPr>
        <w:spacing w:after="120"/>
        <w:ind w:left="0"/>
        <w:rPr>
          <w:b/>
          <w:bCs/>
          <w:color w:val="00B050"/>
          <w:sz w:val="30"/>
          <w:szCs w:val="30"/>
        </w:rPr>
      </w:pPr>
      <w:r w:rsidRPr="1D91B618" w:rsidR="7265C307">
        <w:rPr>
          <w:b/>
          <w:bCs/>
          <w:color w:val="00B050"/>
          <w:sz w:val="32"/>
          <w:szCs w:val="32"/>
        </w:rPr>
        <w:t>INFERENCES</w:t>
      </w:r>
      <w:r w:rsidRPr="1D91B618" w:rsidR="7265C307">
        <w:rPr>
          <w:b/>
          <w:bCs/>
          <w:color w:val="00B050"/>
          <w:sz w:val="30"/>
          <w:szCs w:val="30"/>
        </w:rPr>
        <w:t>:</w:t>
      </w:r>
    </w:p>
    <w:p w:rsidR="00515564" w:rsidRPr="00515564" w:rsidP="1D91B618" w14:paraId="43B259AC" w14:textId="623682A7">
      <w:pPr>
        <w:spacing w:after="120"/>
        <w:rPr>
          <w:color w:val="auto"/>
          <w:sz w:val="30"/>
          <w:szCs w:val="30"/>
        </w:rPr>
      </w:pPr>
      <w:r w:rsidRPr="1D91B618">
        <w:rPr>
          <w:color w:val="auto"/>
          <w:sz w:val="30"/>
          <w:szCs w:val="30"/>
        </w:rPr>
        <w:t xml:space="preserve">To assess long-term trends in coral reef health across Florida's subregions, we </w:t>
      </w:r>
      <w:r w:rsidRPr="1D91B618">
        <w:rPr>
          <w:color w:val="auto"/>
          <w:sz w:val="30"/>
          <w:szCs w:val="30"/>
        </w:rPr>
        <w:t>analyzed</w:t>
      </w:r>
      <w:r w:rsidRPr="1D91B618">
        <w:rPr>
          <w:color w:val="auto"/>
          <w:sz w:val="30"/>
          <w:szCs w:val="30"/>
        </w:rPr>
        <w:t xml:space="preserve"> the change in mean total percent cover of stony corals from the year 1996 to 2023. The results </w:t>
      </w:r>
      <w:r w:rsidRPr="1D91B618">
        <w:rPr>
          <w:color w:val="auto"/>
          <w:sz w:val="30"/>
          <w:szCs w:val="30"/>
        </w:rPr>
        <w:t>indicate</w:t>
      </w:r>
      <w:r w:rsidRPr="1D91B618">
        <w:rPr>
          <w:color w:val="auto"/>
          <w:sz w:val="30"/>
          <w:szCs w:val="30"/>
        </w:rPr>
        <w:t xml:space="preserve"> a variable pattern of change across regions:</w:t>
      </w:r>
    </w:p>
    <w:p w:rsidR="00515564" w:rsidRPr="00515564" w:rsidP="1D91B618" w14:paraId="2C26F840" w14:textId="77777777">
      <w:pPr>
        <w:pStyle w:val="ListParagraph"/>
        <w:numPr>
          <w:ilvl w:val="0"/>
          <w:numId w:val="30"/>
        </w:numPr>
        <w:spacing w:after="120"/>
        <w:rPr>
          <w:color w:val="auto"/>
          <w:sz w:val="24"/>
          <w:szCs w:val="24"/>
        </w:rPr>
      </w:pPr>
      <w:r w:rsidRPr="1D91B618">
        <w:rPr>
          <w:b/>
          <w:bCs/>
          <w:color w:val="auto"/>
          <w:sz w:val="30"/>
          <w:szCs w:val="30"/>
        </w:rPr>
        <w:t>Lower Keys (LK):</w:t>
      </w:r>
      <w:r w:rsidRPr="1D91B618">
        <w:rPr>
          <w:color w:val="auto"/>
          <w:sz w:val="30"/>
          <w:szCs w:val="30"/>
        </w:rPr>
        <w:t xml:space="preserve"> Mean coral cover declined by </w:t>
      </w:r>
      <w:r w:rsidRPr="1D91B618">
        <w:rPr>
          <w:b/>
          <w:bCs/>
          <w:color w:val="auto"/>
          <w:sz w:val="30"/>
          <w:szCs w:val="30"/>
        </w:rPr>
        <w:t>0.09%</w:t>
      </w:r>
      <w:r w:rsidRPr="1D91B618">
        <w:rPr>
          <w:color w:val="auto"/>
          <w:sz w:val="30"/>
          <w:szCs w:val="30"/>
        </w:rPr>
        <w:t xml:space="preserve">, </w:t>
      </w:r>
      <w:r w:rsidRPr="1D91B618">
        <w:rPr>
          <w:color w:val="auto"/>
          <w:sz w:val="30"/>
          <w:szCs w:val="30"/>
        </w:rPr>
        <w:t>representing</w:t>
      </w:r>
      <w:r w:rsidRPr="1D91B618">
        <w:rPr>
          <w:color w:val="auto"/>
          <w:sz w:val="30"/>
          <w:szCs w:val="30"/>
        </w:rPr>
        <w:t xml:space="preserve"> the greatest overall decrease among the subregions.</w:t>
      </w:r>
    </w:p>
    <w:p w:rsidR="00515564" w:rsidRPr="00515564" w:rsidP="1D91B618" w14:paraId="6E0E74C8" w14:textId="77777777">
      <w:pPr>
        <w:pStyle w:val="ListParagraph"/>
        <w:numPr>
          <w:ilvl w:val="0"/>
          <w:numId w:val="30"/>
        </w:numPr>
        <w:spacing w:after="120"/>
        <w:rPr>
          <w:color w:val="auto"/>
          <w:sz w:val="24"/>
          <w:szCs w:val="24"/>
        </w:rPr>
      </w:pPr>
      <w:r w:rsidRPr="1D91B618">
        <w:rPr>
          <w:b/>
          <w:bCs/>
          <w:color w:val="auto"/>
          <w:sz w:val="30"/>
          <w:szCs w:val="30"/>
        </w:rPr>
        <w:t>Upper Keys (UK):</w:t>
      </w:r>
      <w:r w:rsidRPr="1D91B618">
        <w:rPr>
          <w:color w:val="auto"/>
          <w:sz w:val="30"/>
          <w:szCs w:val="30"/>
        </w:rPr>
        <w:t xml:space="preserve"> Experienced a modest decline of </w:t>
      </w:r>
      <w:r w:rsidRPr="1D91B618">
        <w:rPr>
          <w:b/>
          <w:bCs/>
          <w:color w:val="auto"/>
          <w:sz w:val="30"/>
          <w:szCs w:val="30"/>
        </w:rPr>
        <w:t>0.04%</w:t>
      </w:r>
      <w:r w:rsidRPr="1D91B618">
        <w:rPr>
          <w:color w:val="auto"/>
          <w:sz w:val="30"/>
          <w:szCs w:val="30"/>
        </w:rPr>
        <w:t xml:space="preserve"> in mean coral cover.</w:t>
      </w:r>
    </w:p>
    <w:p w:rsidR="00515564" w:rsidRPr="00515564" w:rsidP="1D91B618" w14:paraId="3BA30C13" w14:textId="77777777">
      <w:pPr>
        <w:pStyle w:val="ListParagraph"/>
        <w:numPr>
          <w:ilvl w:val="0"/>
          <w:numId w:val="30"/>
        </w:numPr>
        <w:spacing w:after="120"/>
        <w:rPr>
          <w:color w:val="auto"/>
          <w:sz w:val="24"/>
          <w:szCs w:val="24"/>
        </w:rPr>
      </w:pPr>
      <w:r w:rsidRPr="1D91B618">
        <w:rPr>
          <w:b/>
          <w:bCs/>
          <w:color w:val="auto"/>
          <w:sz w:val="30"/>
          <w:szCs w:val="30"/>
        </w:rPr>
        <w:t>Middle Keys (MK):</w:t>
      </w:r>
      <w:r w:rsidRPr="1D91B618">
        <w:rPr>
          <w:color w:val="auto"/>
          <w:sz w:val="30"/>
          <w:szCs w:val="30"/>
        </w:rPr>
        <w:t xml:space="preserve"> Showed a slight increase of </w:t>
      </w:r>
      <w:r w:rsidRPr="1D91B618">
        <w:rPr>
          <w:b/>
          <w:bCs/>
          <w:color w:val="auto"/>
          <w:sz w:val="30"/>
          <w:szCs w:val="30"/>
        </w:rPr>
        <w:t>0.01%</w:t>
      </w:r>
      <w:r w:rsidRPr="1D91B618">
        <w:rPr>
          <w:color w:val="auto"/>
          <w:sz w:val="30"/>
          <w:szCs w:val="30"/>
        </w:rPr>
        <w:t xml:space="preserve"> in mean coral cover over the same period.</w:t>
      </w:r>
    </w:p>
    <w:p w:rsidR="1D91B618" w:rsidP="1D91B618" w14:paraId="4D2D05D2" w14:textId="33047755">
      <w:pPr>
        <w:spacing w:after="120"/>
        <w:rPr>
          <w:color w:val="auto"/>
          <w:sz w:val="30"/>
          <w:szCs w:val="30"/>
        </w:rPr>
      </w:pPr>
      <w:r w:rsidRPr="75BCBE61" w:rsidR="2D996B9E">
        <w:rPr>
          <w:color w:val="auto"/>
          <w:sz w:val="30"/>
          <w:szCs w:val="30"/>
        </w:rPr>
        <w:t xml:space="preserve">Among these, the </w:t>
      </w:r>
      <w:r w:rsidRPr="75BCBE61" w:rsidR="2D996B9E">
        <w:rPr>
          <w:b/>
          <w:bCs/>
          <w:color w:val="auto"/>
          <w:sz w:val="30"/>
          <w:szCs w:val="30"/>
        </w:rPr>
        <w:t>Lower Keys (LK)</w:t>
      </w:r>
      <w:r w:rsidRPr="75BCBE61" w:rsidR="2D996B9E">
        <w:rPr>
          <w:color w:val="auto"/>
          <w:sz w:val="30"/>
          <w:szCs w:val="30"/>
        </w:rPr>
        <w:t xml:space="preserve"> </w:t>
      </w:r>
      <w:r w:rsidRPr="75BCBE61" w:rsidR="2D996B9E">
        <w:rPr>
          <w:color w:val="auto"/>
          <w:sz w:val="30"/>
          <w:szCs w:val="30"/>
        </w:rPr>
        <w:t>exhibited</w:t>
      </w:r>
      <w:r w:rsidRPr="75BCBE61" w:rsidR="2D996B9E">
        <w:rPr>
          <w:color w:val="auto"/>
          <w:sz w:val="30"/>
          <w:szCs w:val="30"/>
        </w:rPr>
        <w:t xml:space="preserve"> the most pronounced long-term decline, suggesting that this subregion may have been more vulnerable to disturbances or experienced less recovery </w:t>
      </w:r>
      <w:r w:rsidRPr="75BCBE61" w:rsidR="2D996B9E">
        <w:rPr>
          <w:color w:val="auto"/>
          <w:sz w:val="30"/>
          <w:szCs w:val="30"/>
        </w:rPr>
        <w:t>relative</w:t>
      </w:r>
      <w:r w:rsidRPr="75BCBE61" w:rsidR="2D996B9E">
        <w:rPr>
          <w:color w:val="auto"/>
          <w:sz w:val="30"/>
          <w:szCs w:val="30"/>
        </w:rPr>
        <w:t xml:space="preserve"> to the others.</w:t>
      </w:r>
    </w:p>
    <w:p w:rsidR="0012271F" w:rsidP="1D91B618" w14:paraId="6BBED9F8" w14:textId="77777777">
      <w:pPr>
        <w:spacing w:after="120"/>
        <w:rPr>
          <w:b/>
          <w:bCs/>
          <w:color w:val="auto"/>
          <w:sz w:val="32"/>
          <w:szCs w:val="32"/>
        </w:rPr>
      </w:pPr>
      <w:r w:rsidRPr="1D91B618">
        <w:rPr>
          <w:b/>
          <w:bCs/>
          <w:color w:val="auto"/>
          <w:sz w:val="32"/>
          <w:szCs w:val="32"/>
        </w:rPr>
        <w:t>#Stony</w:t>
      </w:r>
      <w:r w:rsidRPr="1D91B618">
        <w:rPr>
          <w:b/>
          <w:bCs/>
          <w:color w:val="auto"/>
          <w:sz w:val="32"/>
          <w:szCs w:val="32"/>
        </w:rPr>
        <w:t xml:space="preserve"> </w:t>
      </w:r>
      <w:r w:rsidRPr="1D91B618">
        <w:rPr>
          <w:b/>
          <w:bCs/>
          <w:color w:val="auto"/>
          <w:sz w:val="32"/>
          <w:szCs w:val="32"/>
        </w:rPr>
        <w:t>Species Richness Trends</w:t>
      </w:r>
    </w:p>
    <w:p w:rsidR="00AD44F3" w:rsidRPr="00E80514" w:rsidP="1D91B618" w14:paraId="13BCE885" w14:textId="77777777">
      <w:pPr>
        <w:spacing w:after="120"/>
        <w:rPr>
          <w:b/>
          <w:bCs/>
          <w:color w:val="auto"/>
          <w:sz w:val="32"/>
          <w:szCs w:val="32"/>
        </w:rPr>
      </w:pPr>
      <w:r>
        <w:drawing>
          <wp:inline>
            <wp:extent cx="6840220" cy="2392680"/>
            <wp:effectExtent l="0" t="0" r="0" b="7620"/>
            <wp:docPr id="2081849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49539" name="Picture 4"/>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6840220" cy="2392680"/>
                    </a:xfrm>
                    <a:prstGeom prst="rect">
                      <a:avLst/>
                    </a:prstGeom>
                  </pic:spPr>
                </pic:pic>
              </a:graphicData>
            </a:graphic>
          </wp:inline>
        </w:drawing>
      </w:r>
    </w:p>
    <w:p w:rsidR="00E80514" w:rsidRPr="00E80514" w:rsidP="1D91B618" w14:paraId="5130FFAC" w14:textId="667300A9">
      <w:pPr>
        <w:spacing w:after="120"/>
        <w:rPr>
          <w:color w:val="auto"/>
        </w:rPr>
      </w:pPr>
      <w:r w:rsidR="2A5AF0AA">
        <w:drawing>
          <wp:anchor distT="0" distB="0" distL="114300" distR="114300" simplePos="0" relativeHeight="251659264" behindDoc="1" locked="0" layoutInCell="1" allowOverlap="1">
            <wp:simplePos x="0" y="0"/>
            <wp:positionH relativeFrom="column">
              <wp:align>left</wp:align>
            </wp:positionH>
            <wp:positionV relativeFrom="paragraph">
              <wp:posOffset>0</wp:posOffset>
            </wp:positionV>
            <wp:extent cx="4452455" cy="2642870"/>
            <wp:effectExtent l="0" t="0" r="5715" b="5080"/>
            <wp:wrapNone/>
            <wp:docPr id="18046673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67358" name="Picture 5"/>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4452455" cy="2642870"/>
                    </a:xfrm>
                    <a:prstGeom prst="rect">
                      <a:avLst/>
                    </a:prstGeom>
                  </pic:spPr>
                </pic:pic>
              </a:graphicData>
            </a:graphic>
            <wp14:sizeRelH relativeFrom="page">
              <wp14:pctWidth>0</wp14:pctWidth>
            </wp14:sizeRelH>
            <wp14:sizeRelV relativeFrom="page">
              <wp14:pctHeight>0</wp14:pctHeight>
            </wp14:sizeRelV>
          </wp:anchor>
        </w:drawing>
      </w:r>
    </w:p>
    <w:p w:rsidR="2A5AF0AA" w:rsidP="1D91B618" w14:paraId="4394B448" w14:textId="5538A2D5">
      <w:pPr>
        <w:spacing w:after="120"/>
        <w:rPr>
          <w:color w:val="auto"/>
        </w:rPr>
      </w:pPr>
    </w:p>
    <w:p w:rsidR="2A5AF0AA" w:rsidP="1D91B618" w14:paraId="7FCB219A" w14:textId="5C2694EB">
      <w:pPr>
        <w:spacing w:after="120"/>
        <w:rPr>
          <w:color w:val="auto"/>
        </w:rPr>
      </w:pPr>
    </w:p>
    <w:p w:rsidR="2A5AF0AA" w:rsidP="1D91B618" w14:paraId="7CDE0E54" w14:textId="728F456A">
      <w:pPr>
        <w:spacing w:after="120"/>
        <w:rPr>
          <w:color w:val="auto"/>
        </w:rPr>
      </w:pPr>
    </w:p>
    <w:p w:rsidR="1E33480A" w:rsidP="1D91B618" w14:paraId="1F644E1E" w14:textId="2F631129">
      <w:pPr>
        <w:spacing w:after="120"/>
        <w:rPr>
          <w:color w:val="auto"/>
        </w:rPr>
      </w:pPr>
    </w:p>
    <w:p w:rsidR="1E33480A" w:rsidP="75BCBE61" w14:paraId="3A58D599" w14:textId="7ED2E93C">
      <w:pPr>
        <w:spacing w:after="120"/>
        <w:rPr>
          <w:color w:val="auto"/>
        </w:rPr>
      </w:pPr>
    </w:p>
    <w:p w:rsidR="1E33480A" w:rsidP="3AC26B61" w14:paraId="6E1EBF3D" w14:textId="6B7ABEB2">
      <w:pPr>
        <w:spacing w:after="120"/>
        <w:rPr>
          <w:b/>
          <w:bCs/>
          <w:color w:val="00B050"/>
          <w:sz w:val="32"/>
          <w:szCs w:val="32"/>
        </w:rPr>
      </w:pPr>
      <w:r w:rsidRPr="3AC26B61" w:rsidR="05320051">
        <w:rPr>
          <w:b/>
          <w:bCs/>
          <w:color w:val="00B050"/>
          <w:sz w:val="32"/>
          <w:szCs w:val="32"/>
        </w:rPr>
        <w:t>INFERENCES:</w:t>
      </w:r>
    </w:p>
    <w:p w:rsidR="00E80514" w:rsidRPr="00E80514" w:rsidP="1D91B618" w14:paraId="5FCD3CA7" w14:textId="429ADB24">
      <w:pPr>
        <w:pStyle w:val="ListParagraph"/>
        <w:numPr>
          <w:ilvl w:val="0"/>
          <w:numId w:val="29"/>
        </w:numPr>
        <w:spacing w:after="120"/>
        <w:rPr>
          <w:color w:val="auto"/>
          <w:sz w:val="24"/>
          <w:szCs w:val="24"/>
        </w:rPr>
      </w:pPr>
      <w:r w:rsidRPr="75BCBE61" w:rsidR="6586A3F6">
        <w:rPr>
          <w:b/>
          <w:bCs/>
          <w:color w:val="auto"/>
          <w:sz w:val="30"/>
          <w:szCs w:val="30"/>
        </w:rPr>
        <w:t xml:space="preserve">Largest </w:t>
      </w:r>
      <w:r w:rsidRPr="75BCBE61" w:rsidR="62C34464">
        <w:rPr>
          <w:b/>
          <w:bCs/>
          <w:color w:val="auto"/>
          <w:sz w:val="30"/>
          <w:szCs w:val="30"/>
        </w:rPr>
        <w:t>single year</w:t>
      </w:r>
      <w:r w:rsidRPr="75BCBE61" w:rsidR="6586A3F6">
        <w:rPr>
          <w:b/>
          <w:bCs/>
          <w:color w:val="auto"/>
          <w:sz w:val="30"/>
          <w:szCs w:val="30"/>
        </w:rPr>
        <w:t xml:space="preserve"> loss:</w:t>
      </w:r>
      <w:r w:rsidRPr="75BCBE61" w:rsidR="6586A3F6">
        <w:rPr>
          <w:color w:val="auto"/>
          <w:sz w:val="30"/>
          <w:szCs w:val="30"/>
        </w:rPr>
        <w:t xml:space="preserve"> 2015 saw species drop −7.7 %, while 2014 saw coral cover drop −9.2 %.</w:t>
      </w:r>
    </w:p>
    <w:p w:rsidR="00E80514" w:rsidRPr="00E80514" w:rsidP="1D91B618" w14:paraId="5F9CC455" w14:textId="77777777">
      <w:pPr>
        <w:pStyle w:val="ListParagraph"/>
        <w:numPr>
          <w:ilvl w:val="0"/>
          <w:numId w:val="29"/>
        </w:numPr>
        <w:spacing w:after="120"/>
        <w:rPr>
          <w:color w:val="auto"/>
          <w:sz w:val="24"/>
          <w:szCs w:val="24"/>
        </w:rPr>
      </w:pPr>
      <w:r w:rsidRPr="1D91B618">
        <w:rPr>
          <w:b/>
          <w:bCs/>
          <w:color w:val="auto"/>
          <w:sz w:val="30"/>
          <w:szCs w:val="30"/>
        </w:rPr>
        <w:t>Biggest recovery:</w:t>
      </w:r>
      <w:r w:rsidRPr="1D91B618">
        <w:rPr>
          <w:color w:val="auto"/>
          <w:sz w:val="30"/>
          <w:szCs w:val="30"/>
        </w:rPr>
        <w:t xml:space="preserve"> 2016 bounced back +8.2 % richness and +6.5 % cover.</w:t>
      </w:r>
    </w:p>
    <w:p w:rsidR="00E80514" w:rsidRPr="00E80514" w:rsidP="1D91B618" w14:paraId="1C24DFC6" w14:textId="77777777">
      <w:pPr>
        <w:pStyle w:val="ListParagraph"/>
        <w:numPr>
          <w:ilvl w:val="0"/>
          <w:numId w:val="29"/>
        </w:numPr>
        <w:spacing w:after="120"/>
        <w:rPr>
          <w:color w:val="auto"/>
          <w:sz w:val="24"/>
          <w:szCs w:val="24"/>
        </w:rPr>
      </w:pPr>
      <w:r w:rsidRPr="1D91B618">
        <w:rPr>
          <w:b/>
          <w:bCs/>
          <w:color w:val="auto"/>
          <w:sz w:val="30"/>
          <w:szCs w:val="30"/>
        </w:rPr>
        <w:t>Post</w:t>
      </w:r>
      <w:r w:rsidRPr="1D91B618">
        <w:rPr>
          <w:b/>
          <w:bCs/>
          <w:color w:val="auto"/>
          <w:sz w:val="30"/>
          <w:szCs w:val="30"/>
        </w:rPr>
        <w:t>2016 volatility:</w:t>
      </w:r>
      <w:r w:rsidRPr="1D91B618">
        <w:rPr>
          <w:color w:val="auto"/>
          <w:sz w:val="30"/>
          <w:szCs w:val="30"/>
        </w:rPr>
        <w:t xml:space="preserve"> Richness swings (±2–5 %) outpace cover swings (±1–4 %), showing diversity is more fragile.</w:t>
      </w:r>
    </w:p>
    <w:p w:rsidR="00E80514" w:rsidRPr="00E80514" w:rsidP="1D91B618" w14:paraId="4DA9822D" w14:textId="77777777">
      <w:pPr>
        <w:pStyle w:val="ListParagraph"/>
        <w:numPr>
          <w:ilvl w:val="0"/>
          <w:numId w:val="29"/>
        </w:numPr>
        <w:spacing w:after="120"/>
        <w:rPr>
          <w:color w:val="auto"/>
          <w:sz w:val="24"/>
          <w:szCs w:val="24"/>
        </w:rPr>
      </w:pPr>
      <w:r w:rsidRPr="1D91B618">
        <w:rPr>
          <w:b/>
          <w:bCs/>
          <w:color w:val="auto"/>
          <w:sz w:val="30"/>
          <w:szCs w:val="30"/>
        </w:rPr>
        <w:t>Overall gap:</w:t>
      </w:r>
      <w:r w:rsidRPr="1D91B618">
        <w:rPr>
          <w:color w:val="auto"/>
          <w:sz w:val="30"/>
          <w:szCs w:val="30"/>
        </w:rPr>
        <w:t xml:space="preserve"> By 2023, neither richness nor cover has retaken its 2012 highs—diversity is still down ~7 %, cover down ~9 %.</w:t>
      </w:r>
    </w:p>
    <w:p w:rsidR="00E80514" w:rsidRPr="00E80514" w:rsidP="1D91B618" w14:paraId="7AF3CA9E" w14:textId="77777777">
      <w:pPr>
        <w:spacing w:after="120"/>
        <w:rPr>
          <w:color w:val="auto"/>
          <w:sz w:val="30"/>
          <w:szCs w:val="30"/>
        </w:rPr>
      </w:pPr>
      <w:r w:rsidRPr="1D91B618">
        <w:rPr>
          <w:b/>
          <w:bCs/>
          <w:color w:val="auto"/>
          <w:sz w:val="30"/>
          <w:szCs w:val="30"/>
        </w:rPr>
        <w:t>Bottom line:</w:t>
      </w:r>
      <w:r w:rsidRPr="1D91B618">
        <w:rPr>
          <w:color w:val="auto"/>
          <w:sz w:val="30"/>
          <w:szCs w:val="30"/>
        </w:rPr>
        <w:t xml:space="preserve"> coral cover has a few “boomers” propping up total counts, but true diversity </w:t>
      </w:r>
      <w:r w:rsidRPr="1D91B618">
        <w:rPr>
          <w:color w:val="auto"/>
          <w:sz w:val="30"/>
          <w:szCs w:val="30"/>
        </w:rPr>
        <w:t>remains</w:t>
      </w:r>
      <w:r w:rsidRPr="1D91B618">
        <w:rPr>
          <w:color w:val="auto"/>
          <w:sz w:val="30"/>
          <w:szCs w:val="30"/>
        </w:rPr>
        <w:t xml:space="preserve"> suppressed—and </w:t>
      </w:r>
      <w:r w:rsidRPr="1D91B618">
        <w:rPr>
          <w:color w:val="auto"/>
          <w:sz w:val="30"/>
          <w:szCs w:val="30"/>
        </w:rPr>
        <w:t>remains</w:t>
      </w:r>
      <w:r w:rsidRPr="1D91B618">
        <w:rPr>
          <w:color w:val="auto"/>
          <w:sz w:val="30"/>
          <w:szCs w:val="30"/>
        </w:rPr>
        <w:t xml:space="preserve"> the more vulnerable metric.</w:t>
      </w:r>
    </w:p>
    <w:p w:rsidR="000F2B4B" w:rsidP="1D91B618" w14:paraId="75B0FA2B" w14:textId="77777777">
      <w:pPr>
        <w:spacing w:after="120"/>
        <w:rPr>
          <w:b/>
          <w:bCs/>
          <w:color w:val="auto"/>
          <w:sz w:val="32"/>
          <w:szCs w:val="32"/>
        </w:rPr>
      </w:pPr>
    </w:p>
    <w:p w:rsidR="1D91B618" w:rsidP="1D91B618" w14:paraId="187AC88B" w14:textId="1E96B286">
      <w:pPr>
        <w:spacing w:after="120"/>
        <w:rPr>
          <w:b/>
          <w:bCs/>
          <w:color w:val="auto"/>
          <w:sz w:val="32"/>
          <w:szCs w:val="32"/>
        </w:rPr>
      </w:pPr>
    </w:p>
    <w:p w:rsidR="00AD44F3" w:rsidP="1D91B618" w14:paraId="217A3DAE" w14:textId="23B8CBC3">
      <w:pPr>
        <w:spacing w:after="120"/>
        <w:rPr>
          <w:b/>
          <w:bCs/>
          <w:color w:val="auto"/>
          <w:sz w:val="32"/>
          <w:szCs w:val="32"/>
        </w:rPr>
      </w:pPr>
      <w:r w:rsidRPr="1D91B618">
        <w:rPr>
          <w:b/>
          <w:bCs/>
          <w:color w:val="auto"/>
          <w:sz w:val="32"/>
          <w:szCs w:val="32"/>
        </w:rPr>
        <w:t>#</w:t>
      </w:r>
      <w:r w:rsidRPr="1D91B618" w:rsidR="1DDF7950">
        <w:rPr>
          <w:b/>
          <w:bCs/>
          <w:color w:val="auto"/>
          <w:sz w:val="32"/>
          <w:szCs w:val="32"/>
        </w:rPr>
        <w:t>OCTOCORAL DENSITY OVER THE YEARS:</w:t>
      </w:r>
    </w:p>
    <w:p w:rsidR="007938F1" w:rsidP="1D91B618" w14:paraId="3166C447" w14:textId="1C5B21ED">
      <w:pPr>
        <w:spacing w:after="120"/>
        <w:rPr>
          <w:b/>
          <w:bCs/>
          <w:color w:val="auto"/>
          <w:sz w:val="32"/>
          <w:szCs w:val="32"/>
        </w:rPr>
      </w:pPr>
      <w:r>
        <w:drawing>
          <wp:inline>
            <wp:extent cx="6667500" cy="3355975"/>
            <wp:effectExtent l="0" t="0" r="0" b="0"/>
            <wp:docPr id="1406008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08491" name="Picture 2"/>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tretch>
                      <a:fillRect/>
                    </a:stretch>
                  </pic:blipFill>
                  <pic:spPr>
                    <a:xfrm>
                      <a:off x="0" y="0"/>
                      <a:ext cx="6667500" cy="3355975"/>
                    </a:xfrm>
                    <a:prstGeom prst="rect">
                      <a:avLst/>
                    </a:prstGeom>
                  </pic:spPr>
                </pic:pic>
              </a:graphicData>
            </a:graphic>
          </wp:inline>
        </w:drawing>
      </w:r>
    </w:p>
    <w:p w:rsidR="77163F84" w:rsidP="1D91B618" w14:paraId="04C8870F" w14:textId="4BBF1B78">
      <w:pPr>
        <w:spacing w:after="120"/>
        <w:rPr>
          <w:b/>
          <w:bCs/>
          <w:color w:val="FFC000" w:themeColor="accent4" w:themeShade="FF" w:themeTint="FF"/>
          <w:sz w:val="32"/>
          <w:szCs w:val="32"/>
        </w:rPr>
      </w:pPr>
      <w:r w:rsidRPr="1D91B618">
        <w:rPr>
          <w:b/>
          <w:bCs/>
          <w:color w:val="FFC000" w:themeColor="accent4" w:themeShade="FF" w:themeTint="FF"/>
          <w:sz w:val="32"/>
          <w:szCs w:val="32"/>
        </w:rPr>
        <w:t>ABOUT GRA</w:t>
      </w:r>
      <w:r w:rsidRPr="1D91B618" w:rsidR="7C0A1BF9">
        <w:rPr>
          <w:b/>
          <w:bCs/>
          <w:color w:val="FFC000" w:themeColor="accent4" w:themeShade="FF" w:themeTint="FF"/>
          <w:sz w:val="32"/>
          <w:szCs w:val="32"/>
        </w:rPr>
        <w:t>PH:</w:t>
      </w:r>
    </w:p>
    <w:p w:rsidR="7C0A1BF9" w:rsidP="1D91B618" w14:paraId="11EC7F16" w14:textId="1457F336">
      <w:pPr>
        <w:pStyle w:val="ListParagraph"/>
        <w:numPr>
          <w:ilvl w:val="0"/>
          <w:numId w:val="27"/>
        </w:numPr>
        <w:spacing w:after="120"/>
        <w:rPr>
          <w:b w:val="0"/>
          <w:bCs w:val="0"/>
          <w:color w:val="auto"/>
          <w:sz w:val="30"/>
          <w:szCs w:val="30"/>
        </w:rPr>
      </w:pPr>
      <w:r w:rsidRPr="1D91B618">
        <w:rPr>
          <w:b w:val="0"/>
          <w:bCs w:val="0"/>
          <w:color w:val="auto"/>
          <w:sz w:val="30"/>
          <w:szCs w:val="30"/>
        </w:rPr>
        <w:t>This is a Boxplot.</w:t>
      </w:r>
    </w:p>
    <w:p w:rsidR="7C0A1BF9" w:rsidP="1D91B618" w14:paraId="3863CD23" w14:textId="164C63B2">
      <w:pPr>
        <w:pStyle w:val="ListParagraph"/>
        <w:numPr>
          <w:ilvl w:val="0"/>
          <w:numId w:val="27"/>
        </w:numPr>
        <w:spacing w:after="120"/>
        <w:rPr>
          <w:b w:val="0"/>
          <w:bCs w:val="0"/>
          <w:color w:val="auto"/>
          <w:sz w:val="30"/>
          <w:szCs w:val="30"/>
        </w:rPr>
      </w:pPr>
      <w:r w:rsidRPr="1D91B618">
        <w:rPr>
          <w:b w:val="0"/>
          <w:bCs w:val="0"/>
          <w:color w:val="auto"/>
          <w:sz w:val="30"/>
          <w:szCs w:val="30"/>
        </w:rPr>
        <w:t xml:space="preserve">It effectively summarizes the distribution of a numerical variable (Total Octocorals count) for </w:t>
      </w:r>
      <w:r w:rsidRPr="1D91B618">
        <w:rPr>
          <w:b w:val="0"/>
          <w:bCs w:val="0"/>
          <w:color w:val="auto"/>
          <w:sz w:val="30"/>
          <w:szCs w:val="30"/>
        </w:rPr>
        <w:t>different categories</w:t>
      </w:r>
      <w:r w:rsidRPr="1D91B618">
        <w:rPr>
          <w:b w:val="0"/>
          <w:bCs w:val="0"/>
          <w:color w:val="auto"/>
          <w:sz w:val="30"/>
          <w:szCs w:val="30"/>
        </w:rPr>
        <w:t xml:space="preserve"> (Years).</w:t>
      </w:r>
    </w:p>
    <w:p w:rsidR="7C0A1BF9" w:rsidP="1D91B618" w14:paraId="54C66F17" w14:textId="5B8B3D5F">
      <w:pPr>
        <w:pStyle w:val="ListParagraph"/>
        <w:numPr>
          <w:ilvl w:val="0"/>
          <w:numId w:val="27"/>
        </w:numPr>
        <w:spacing w:after="120"/>
        <w:rPr>
          <w:b w:val="0"/>
          <w:bCs w:val="0"/>
          <w:color w:val="auto"/>
          <w:sz w:val="30"/>
          <w:szCs w:val="30"/>
        </w:rPr>
      </w:pPr>
      <w:r w:rsidRPr="1D91B618">
        <w:rPr>
          <w:b w:val="0"/>
          <w:bCs w:val="0"/>
          <w:color w:val="auto"/>
          <w:sz w:val="30"/>
          <w:szCs w:val="30"/>
        </w:rPr>
        <w:t xml:space="preserve">It allows for a visual comparison of key statistics like the median, quartiles, range, and </w:t>
      </w:r>
      <w:r w:rsidRPr="1D91B618">
        <w:rPr>
          <w:b w:val="0"/>
          <w:bCs w:val="0"/>
          <w:color w:val="auto"/>
          <w:sz w:val="30"/>
          <w:szCs w:val="30"/>
        </w:rPr>
        <w:t>identifies</w:t>
      </w:r>
      <w:r w:rsidRPr="1D91B618">
        <w:rPr>
          <w:b w:val="0"/>
          <w:bCs w:val="0"/>
          <w:color w:val="auto"/>
          <w:sz w:val="30"/>
          <w:szCs w:val="30"/>
        </w:rPr>
        <w:t xml:space="preserve"> potential outliers for each year.</w:t>
      </w:r>
    </w:p>
    <w:p w:rsidR="7C0A1BF9" w:rsidP="1D91B618" w14:paraId="2B013DAC" w14:textId="45335BD0">
      <w:pPr>
        <w:pStyle w:val="ListParagraph"/>
        <w:numPr>
          <w:ilvl w:val="0"/>
          <w:numId w:val="27"/>
        </w:numPr>
        <w:spacing w:after="120"/>
        <w:rPr>
          <w:b w:val="0"/>
          <w:bCs w:val="0"/>
          <w:color w:val="auto"/>
          <w:sz w:val="30"/>
          <w:szCs w:val="30"/>
        </w:rPr>
      </w:pPr>
      <w:r w:rsidRPr="1D91B618">
        <w:rPr>
          <w:b w:val="0"/>
          <w:bCs w:val="0"/>
          <w:color w:val="auto"/>
          <w:sz w:val="30"/>
          <w:szCs w:val="30"/>
        </w:rPr>
        <w:t xml:space="preserve">It </w:t>
      </w:r>
      <w:r w:rsidRPr="1D91B618">
        <w:rPr>
          <w:b w:val="0"/>
          <w:bCs w:val="0"/>
          <w:color w:val="auto"/>
          <w:sz w:val="30"/>
          <w:szCs w:val="30"/>
        </w:rPr>
        <w:t>provides</w:t>
      </w:r>
      <w:r w:rsidRPr="1D91B618">
        <w:rPr>
          <w:b w:val="0"/>
          <w:bCs w:val="0"/>
          <w:color w:val="auto"/>
          <w:sz w:val="30"/>
          <w:szCs w:val="30"/>
        </w:rPr>
        <w:t xml:space="preserve"> a comprehensive view of the data variability and central tendency over time, rather than just showing a single value like the mean or median for each year.</w:t>
      </w:r>
    </w:p>
    <w:p w:rsidR="4C2E0758" w:rsidP="1D91B618" w14:paraId="0641AD0D" w14:textId="51BAC68B">
      <w:pPr>
        <w:spacing w:after="120"/>
        <w:rPr>
          <w:b/>
          <w:bCs/>
          <w:color w:val="00B050"/>
          <w:sz w:val="32"/>
          <w:szCs w:val="32"/>
        </w:rPr>
      </w:pPr>
      <w:r w:rsidRPr="1D91B618">
        <w:rPr>
          <w:b/>
          <w:bCs/>
          <w:color w:val="00B050"/>
          <w:sz w:val="32"/>
          <w:szCs w:val="32"/>
        </w:rPr>
        <w:t>INFERENCES:</w:t>
      </w:r>
    </w:p>
    <w:p w:rsidR="00B630A1" w:rsidRPr="00BB70E5" w:rsidP="1D91B618" w14:paraId="2C67FE95" w14:textId="77777777">
      <w:pPr>
        <w:pStyle w:val="ListParagraph"/>
        <w:numPr>
          <w:ilvl w:val="0"/>
          <w:numId w:val="28"/>
        </w:numPr>
        <w:spacing w:after="120"/>
        <w:rPr>
          <w:color w:val="auto"/>
          <w:sz w:val="24"/>
          <w:szCs w:val="24"/>
        </w:rPr>
      </w:pPr>
      <w:r w:rsidRPr="1D91B618">
        <w:rPr>
          <w:color w:val="auto"/>
          <w:sz w:val="32"/>
          <w:szCs w:val="32"/>
        </w:rPr>
        <w:t xml:space="preserve">Shift in Central Tendency: The distribution of octocoral density by year shows that the median values have shifted over time. If you </w:t>
      </w:r>
      <w:r w:rsidRPr="1D91B618">
        <w:rPr>
          <w:color w:val="auto"/>
          <w:sz w:val="32"/>
          <w:szCs w:val="32"/>
        </w:rPr>
        <w:t>observe</w:t>
      </w:r>
      <w:r w:rsidRPr="1D91B618">
        <w:rPr>
          <w:color w:val="auto"/>
          <w:sz w:val="32"/>
          <w:szCs w:val="32"/>
        </w:rPr>
        <w:t xml:space="preserve"> a rising trend, this suggests that overall octocoral densities may have increased in later years.</w:t>
      </w:r>
    </w:p>
    <w:p w:rsidR="00B630A1" w:rsidRPr="00BB70E5" w:rsidP="1D91B618" w14:paraId="2C9E57A6" w14:textId="77777777">
      <w:pPr>
        <w:pStyle w:val="ListParagraph"/>
        <w:numPr>
          <w:ilvl w:val="0"/>
          <w:numId w:val="28"/>
        </w:numPr>
        <w:spacing w:after="120"/>
        <w:rPr>
          <w:color w:val="auto"/>
          <w:sz w:val="24"/>
          <w:szCs w:val="24"/>
        </w:rPr>
      </w:pPr>
      <w:r w:rsidRPr="1D91B618">
        <w:rPr>
          <w:color w:val="auto"/>
          <w:sz w:val="32"/>
          <w:szCs w:val="32"/>
        </w:rPr>
        <w:t xml:space="preserve">Variability &amp; Outliers: Some years </w:t>
      </w:r>
      <w:r w:rsidRPr="1D91B618">
        <w:rPr>
          <w:color w:val="auto"/>
          <w:sz w:val="32"/>
          <w:szCs w:val="32"/>
        </w:rPr>
        <w:t>exhibit</w:t>
      </w:r>
      <w:r w:rsidRPr="1D91B618">
        <w:rPr>
          <w:color w:val="auto"/>
          <w:sz w:val="32"/>
          <w:szCs w:val="32"/>
        </w:rPr>
        <w:t xml:space="preserve"> greater spread (interquartile range) and more prominent outliers. This </w:t>
      </w:r>
      <w:r w:rsidRPr="1D91B618">
        <w:rPr>
          <w:color w:val="auto"/>
          <w:sz w:val="32"/>
          <w:szCs w:val="32"/>
        </w:rPr>
        <w:t>indicates</w:t>
      </w:r>
      <w:r w:rsidRPr="1D91B618">
        <w:rPr>
          <w:color w:val="auto"/>
          <w:sz w:val="32"/>
          <w:szCs w:val="32"/>
        </w:rPr>
        <w:t xml:space="preserve"> that, while central tendencies (medians) might be increasing, there is also higher variability in octocoral densities </w:t>
      </w:r>
      <w:r w:rsidRPr="1D91B618">
        <w:rPr>
          <w:color w:val="auto"/>
          <w:sz w:val="32"/>
          <w:szCs w:val="32"/>
        </w:rPr>
        <w:t>possibly pointing</w:t>
      </w:r>
      <w:r w:rsidRPr="1D91B618">
        <w:rPr>
          <w:color w:val="auto"/>
          <w:sz w:val="32"/>
          <w:szCs w:val="32"/>
        </w:rPr>
        <w:t xml:space="preserve"> to episodic events—such as environmental disturbances or changes in local conditions—that affect some stations more than others.</w:t>
      </w:r>
    </w:p>
    <w:p w:rsidR="00B630A1" w:rsidP="1D91B618" w14:paraId="3CDE04B9" w14:textId="77777777">
      <w:pPr>
        <w:spacing w:after="120"/>
        <w:rPr>
          <w:b/>
          <w:bCs/>
          <w:color w:val="auto"/>
          <w:sz w:val="32"/>
          <w:szCs w:val="32"/>
        </w:rPr>
      </w:pPr>
    </w:p>
    <w:p w:rsidR="1D91B618" w:rsidP="1D91B618" w14:paraId="70E3F987" w14:textId="345DA414">
      <w:pPr>
        <w:spacing w:after="120"/>
        <w:rPr>
          <w:b/>
          <w:bCs/>
          <w:color w:val="auto"/>
          <w:sz w:val="32"/>
          <w:szCs w:val="32"/>
        </w:rPr>
      </w:pPr>
    </w:p>
    <w:p w:rsidR="1D91B618" w:rsidP="1D91B618" w14:paraId="0409ACBC" w14:textId="78DC9512">
      <w:pPr>
        <w:spacing w:after="120"/>
        <w:rPr>
          <w:b/>
          <w:bCs/>
          <w:color w:val="auto"/>
          <w:sz w:val="32"/>
          <w:szCs w:val="32"/>
        </w:rPr>
      </w:pPr>
    </w:p>
    <w:p w:rsidR="1D91B618" w:rsidP="1D91B618" w14:paraId="37401F18" w14:textId="02B24F0A">
      <w:pPr>
        <w:spacing w:after="120"/>
        <w:rPr>
          <w:b/>
          <w:bCs/>
          <w:color w:val="auto"/>
          <w:sz w:val="32"/>
          <w:szCs w:val="32"/>
        </w:rPr>
      </w:pPr>
    </w:p>
    <w:p w:rsidR="1D91B618" w:rsidP="1D91B618" w14:paraId="657B33E8" w14:textId="52E9C422">
      <w:pPr>
        <w:spacing w:after="120"/>
        <w:rPr>
          <w:b/>
          <w:bCs/>
          <w:color w:val="auto"/>
          <w:sz w:val="32"/>
          <w:szCs w:val="32"/>
        </w:rPr>
      </w:pPr>
    </w:p>
    <w:p w:rsidR="3AC26B61" w:rsidP="3AC26B61" w14:paraId="1C82EBA5" w14:textId="481DAEBC">
      <w:pPr>
        <w:spacing w:after="120"/>
        <w:rPr>
          <w:b/>
          <w:bCs/>
          <w:color w:val="auto"/>
          <w:sz w:val="32"/>
          <w:szCs w:val="32"/>
        </w:rPr>
      </w:pPr>
    </w:p>
    <w:p w:rsidR="3AC26B61" w:rsidP="3AC26B61" w14:paraId="0C7023A3" w14:textId="0E1710E8">
      <w:pPr>
        <w:spacing w:after="120"/>
        <w:rPr>
          <w:b/>
          <w:bCs/>
          <w:color w:val="auto"/>
          <w:sz w:val="32"/>
          <w:szCs w:val="32"/>
        </w:rPr>
      </w:pPr>
    </w:p>
    <w:p w:rsidR="3AC26B61" w:rsidP="3AC26B61" w14:paraId="37CB3A79" w14:textId="05AF3219">
      <w:pPr>
        <w:spacing w:after="120"/>
        <w:rPr>
          <w:b/>
          <w:bCs/>
          <w:color w:val="auto"/>
          <w:sz w:val="32"/>
          <w:szCs w:val="32"/>
        </w:rPr>
      </w:pPr>
    </w:p>
    <w:p w:rsidR="3AC26B61" w:rsidP="3AC26B61" w14:paraId="11C61806" w14:textId="08CC666E">
      <w:pPr>
        <w:spacing w:after="120"/>
        <w:rPr>
          <w:b/>
          <w:bCs/>
          <w:color w:val="auto"/>
          <w:sz w:val="32"/>
          <w:szCs w:val="32"/>
        </w:rPr>
      </w:pPr>
    </w:p>
    <w:p w:rsidR="3AC26B61" w:rsidP="3AC26B61" w14:paraId="609F2C4C" w14:textId="1680660E">
      <w:pPr>
        <w:spacing w:after="120"/>
        <w:rPr>
          <w:b/>
          <w:bCs/>
          <w:color w:val="auto"/>
          <w:sz w:val="32"/>
          <w:szCs w:val="32"/>
        </w:rPr>
      </w:pPr>
    </w:p>
    <w:p w:rsidR="3AC26B61" w:rsidP="3AC26B61" w14:paraId="6824C9E1" w14:textId="0BA3DB90">
      <w:pPr>
        <w:spacing w:after="120"/>
        <w:rPr>
          <w:b/>
          <w:bCs/>
          <w:color w:val="auto"/>
          <w:sz w:val="32"/>
          <w:szCs w:val="32"/>
        </w:rPr>
      </w:pPr>
    </w:p>
    <w:p w:rsidR="3AC26B61" w:rsidP="3AC26B61" w14:paraId="30BE145D" w14:textId="0F58BB2A">
      <w:pPr>
        <w:spacing w:after="120"/>
        <w:rPr>
          <w:b/>
          <w:bCs/>
          <w:color w:val="auto"/>
          <w:sz w:val="32"/>
          <w:szCs w:val="32"/>
        </w:rPr>
      </w:pPr>
    </w:p>
    <w:p w:rsidR="3AC26B61" w:rsidP="3AC26B61" w14:paraId="2077DCD0" w14:textId="5EC95EC4">
      <w:pPr>
        <w:spacing w:after="120"/>
        <w:rPr>
          <w:b/>
          <w:bCs/>
          <w:color w:val="auto"/>
          <w:sz w:val="32"/>
          <w:szCs w:val="32"/>
        </w:rPr>
      </w:pPr>
    </w:p>
    <w:p w:rsidR="3AC26B61" w:rsidP="3AC26B61" w14:paraId="58C2D2CB" w14:textId="04AF6D2D">
      <w:pPr>
        <w:spacing w:after="120"/>
        <w:rPr>
          <w:b/>
          <w:bCs/>
          <w:color w:val="auto"/>
          <w:sz w:val="32"/>
          <w:szCs w:val="32"/>
        </w:rPr>
      </w:pPr>
    </w:p>
    <w:p w:rsidR="1D91B618" w:rsidP="1D91B618" w14:paraId="2735E577" w14:textId="595446BA">
      <w:pPr>
        <w:spacing w:after="120"/>
        <w:rPr>
          <w:b/>
          <w:bCs/>
          <w:color w:val="auto"/>
          <w:sz w:val="32"/>
          <w:szCs w:val="32"/>
        </w:rPr>
      </w:pPr>
      <w:r w:rsidRPr="3AC26B61" w:rsidR="553E9895">
        <w:rPr>
          <w:b/>
          <w:bCs/>
          <w:color w:val="auto"/>
          <w:sz w:val="32"/>
          <w:szCs w:val="32"/>
        </w:rPr>
        <w:t>#OCTOCORAL DENSITY OVER THE YEARS OF EACH SPECIES:</w:t>
      </w:r>
    </w:p>
    <w:p w:rsidR="00AD44F3" w:rsidRPr="000F2B4B" w:rsidP="1D91B618" w14:paraId="699D1200" w14:textId="25F343CE">
      <w:pPr>
        <w:spacing w:after="120"/>
        <w:rPr>
          <w:b/>
          <w:bCs/>
          <w:color w:val="auto"/>
          <w:sz w:val="32"/>
          <w:szCs w:val="32"/>
        </w:rPr>
      </w:pPr>
      <w:r>
        <w:drawing>
          <wp:inline>
            <wp:extent cx="6840220" cy="3873500"/>
            <wp:effectExtent l="0" t="0" r="0" b="0"/>
            <wp:docPr id="100988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239" name="Picture 3"/>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a:xfrm>
                      <a:off x="0" y="0"/>
                      <a:ext cx="6840220" cy="3873500"/>
                    </a:xfrm>
                    <a:prstGeom prst="rect">
                      <a:avLst/>
                    </a:prstGeom>
                  </pic:spPr>
                </pic:pic>
              </a:graphicData>
            </a:graphic>
          </wp:inline>
        </w:drawing>
      </w:r>
    </w:p>
    <w:p w:rsidR="430C6711" w:rsidP="1D91B618" w14:paraId="2676466B" w14:textId="1B627FC3">
      <w:pPr>
        <w:spacing w:after="120"/>
        <w:rPr>
          <w:b/>
          <w:bCs/>
          <w:color w:val="00B050"/>
          <w:sz w:val="32"/>
          <w:szCs w:val="32"/>
        </w:rPr>
      </w:pPr>
      <w:r w:rsidRPr="1D91B618">
        <w:rPr>
          <w:b/>
          <w:bCs/>
          <w:color w:val="00B050"/>
          <w:sz w:val="32"/>
          <w:szCs w:val="32"/>
        </w:rPr>
        <w:t>INFERENCES:</w:t>
      </w:r>
    </w:p>
    <w:p w:rsidR="00943A14" w:rsidRPr="00943A14" w:rsidP="1D91B618" w14:paraId="7F14EBBE" w14:textId="77777777">
      <w:pPr>
        <w:spacing w:after="120"/>
        <w:rPr>
          <w:b/>
          <w:bCs/>
          <w:color w:val="auto"/>
          <w:sz w:val="30"/>
          <w:szCs w:val="30"/>
        </w:rPr>
      </w:pPr>
      <w:r w:rsidRPr="1D91B618">
        <w:rPr>
          <w:b/>
          <w:bCs/>
          <w:color w:val="auto"/>
          <w:sz w:val="30"/>
          <w:szCs w:val="30"/>
        </w:rPr>
        <w:t xml:space="preserve">1. </w:t>
      </w:r>
      <w:r w:rsidRPr="1D91B618">
        <w:rPr>
          <w:b/>
          <w:bCs/>
          <w:color w:val="auto"/>
          <w:sz w:val="30"/>
          <w:szCs w:val="30"/>
        </w:rPr>
        <w:t>Eunicea</w:t>
      </w:r>
      <w:r w:rsidRPr="1D91B618">
        <w:rPr>
          <w:b/>
          <w:bCs/>
          <w:color w:val="auto"/>
          <w:sz w:val="30"/>
          <w:szCs w:val="30"/>
        </w:rPr>
        <w:t xml:space="preserve"> </w:t>
      </w:r>
      <w:r w:rsidRPr="1D91B618">
        <w:rPr>
          <w:b/>
          <w:bCs/>
          <w:color w:val="auto"/>
          <w:sz w:val="30"/>
          <w:szCs w:val="30"/>
        </w:rPr>
        <w:t>calyculata</w:t>
      </w:r>
    </w:p>
    <w:p w:rsidR="00943A14" w:rsidRPr="00943A14" w:rsidP="1D91B618" w14:paraId="60A4CA10" w14:textId="77777777">
      <w:pPr>
        <w:numPr>
          <w:ilvl w:val="0"/>
          <w:numId w:val="42"/>
        </w:numPr>
        <w:spacing w:after="120"/>
        <w:rPr>
          <w:color w:val="auto"/>
          <w:sz w:val="30"/>
          <w:szCs w:val="30"/>
        </w:rPr>
      </w:pPr>
      <w:r w:rsidRPr="1D91B618">
        <w:rPr>
          <w:b/>
          <w:bCs/>
          <w:color w:val="auto"/>
          <w:sz w:val="30"/>
          <w:szCs w:val="30"/>
        </w:rPr>
        <w:t>Median density</w:t>
      </w:r>
      <w:r w:rsidRPr="1D91B618">
        <w:rPr>
          <w:color w:val="auto"/>
          <w:sz w:val="30"/>
          <w:szCs w:val="30"/>
        </w:rPr>
        <w:t xml:space="preserve"> rose only slightly: from about </w:t>
      </w:r>
      <w:r w:rsidRPr="1D91B618">
        <w:rPr>
          <w:b/>
          <w:bCs/>
          <w:color w:val="auto"/>
          <w:sz w:val="30"/>
          <w:szCs w:val="30"/>
        </w:rPr>
        <w:t>0.05</w:t>
      </w:r>
      <w:r w:rsidRPr="1D91B618">
        <w:rPr>
          <w:color w:val="auto"/>
          <w:sz w:val="30"/>
          <w:szCs w:val="30"/>
        </w:rPr>
        <w:t xml:space="preserve"> colonies/count in 2011 to </w:t>
      </w:r>
      <w:r w:rsidRPr="1D91B618">
        <w:rPr>
          <w:b/>
          <w:bCs/>
          <w:color w:val="auto"/>
          <w:sz w:val="30"/>
          <w:szCs w:val="30"/>
        </w:rPr>
        <w:t>0.15</w:t>
      </w:r>
      <w:r w:rsidRPr="1D91B618">
        <w:rPr>
          <w:color w:val="auto"/>
          <w:sz w:val="30"/>
          <w:szCs w:val="30"/>
        </w:rPr>
        <w:t xml:space="preserve"> in 2023.</w:t>
      </w:r>
    </w:p>
    <w:p w:rsidR="00943A14" w:rsidRPr="00943A14" w:rsidP="1D91B618" w14:paraId="2CE8B356" w14:textId="77777777">
      <w:pPr>
        <w:numPr>
          <w:ilvl w:val="0"/>
          <w:numId w:val="42"/>
        </w:numPr>
        <w:spacing w:after="120"/>
        <w:rPr>
          <w:color w:val="auto"/>
          <w:sz w:val="30"/>
          <w:szCs w:val="30"/>
        </w:rPr>
      </w:pPr>
      <w:r w:rsidRPr="1D91B618">
        <w:rPr>
          <w:b/>
          <w:bCs/>
          <w:color w:val="auto"/>
          <w:sz w:val="30"/>
          <w:szCs w:val="30"/>
        </w:rPr>
        <w:t>IQR</w:t>
      </w:r>
      <w:r w:rsidRPr="1D91B618">
        <w:rPr>
          <w:color w:val="auto"/>
          <w:sz w:val="30"/>
          <w:szCs w:val="30"/>
        </w:rPr>
        <w:t xml:space="preserve"> (middle 50%) stayed very tight (&lt; 0.1 – 0.3 both years).</w:t>
      </w:r>
    </w:p>
    <w:p w:rsidR="00943A14" w:rsidRPr="00943A14" w:rsidP="1D91B618" w14:paraId="7634B6D1" w14:textId="77777777">
      <w:pPr>
        <w:numPr>
          <w:ilvl w:val="0"/>
          <w:numId w:val="42"/>
        </w:numPr>
        <w:spacing w:after="120"/>
        <w:rPr>
          <w:color w:val="auto"/>
          <w:sz w:val="30"/>
          <w:szCs w:val="30"/>
        </w:rPr>
      </w:pPr>
      <w:r w:rsidRPr="1D91B618">
        <w:rPr>
          <w:b/>
          <w:bCs/>
          <w:color w:val="auto"/>
          <w:sz w:val="30"/>
          <w:szCs w:val="30"/>
        </w:rPr>
        <w:t>Upper whiskers/outliers</w:t>
      </w:r>
      <w:r w:rsidRPr="1D91B618">
        <w:rPr>
          <w:color w:val="auto"/>
          <w:sz w:val="30"/>
          <w:szCs w:val="30"/>
        </w:rPr>
        <w:t xml:space="preserve"> early in the decade reached up to ~3 colonies, but after 2015 both the whiskers and outliers virtually disappear—densities </w:t>
      </w:r>
      <w:r w:rsidRPr="1D91B618">
        <w:rPr>
          <w:color w:val="auto"/>
          <w:sz w:val="30"/>
          <w:szCs w:val="30"/>
        </w:rPr>
        <w:t>remain</w:t>
      </w:r>
      <w:r w:rsidRPr="1D91B618">
        <w:rPr>
          <w:color w:val="auto"/>
          <w:sz w:val="30"/>
          <w:szCs w:val="30"/>
        </w:rPr>
        <w:t xml:space="preserve"> uniformly low at all stations.</w:t>
      </w:r>
    </w:p>
    <w:p w:rsidR="00943A14" w:rsidP="1D91B618" w14:paraId="5F566231" w14:textId="77777777">
      <w:pPr>
        <w:spacing w:after="120"/>
        <w:rPr>
          <w:i/>
          <w:iCs/>
          <w:color w:val="auto"/>
          <w:sz w:val="30"/>
          <w:szCs w:val="30"/>
        </w:rPr>
      </w:pPr>
      <w:r w:rsidRPr="1D91B618">
        <w:rPr>
          <w:b/>
          <w:bCs/>
          <w:color w:val="auto"/>
          <w:sz w:val="30"/>
          <w:szCs w:val="30"/>
        </w:rPr>
        <w:t>Interpretation:</w:t>
      </w:r>
      <w:r w:rsidRPr="1D91B618">
        <w:rPr>
          <w:color w:val="auto"/>
          <w:sz w:val="30"/>
          <w:szCs w:val="30"/>
        </w:rPr>
        <w:t xml:space="preserve"> </w:t>
      </w:r>
      <w:r w:rsidRPr="1D91B618">
        <w:rPr>
          <w:i/>
          <w:iCs/>
          <w:color w:val="auto"/>
          <w:sz w:val="30"/>
          <w:szCs w:val="30"/>
        </w:rPr>
        <w:t xml:space="preserve">This species </w:t>
      </w:r>
      <w:r w:rsidRPr="1D91B618">
        <w:rPr>
          <w:i/>
          <w:iCs/>
          <w:color w:val="auto"/>
          <w:sz w:val="30"/>
          <w:szCs w:val="30"/>
        </w:rPr>
        <w:t>remains</w:t>
      </w:r>
      <w:r w:rsidRPr="1D91B618">
        <w:rPr>
          <w:i/>
          <w:iCs/>
          <w:color w:val="auto"/>
          <w:sz w:val="30"/>
          <w:szCs w:val="30"/>
        </w:rPr>
        <w:t xml:space="preserve"> rare and shows only a minimal uptick in average density over 13 years.</w:t>
      </w:r>
    </w:p>
    <w:p w:rsidR="00943A14" w:rsidRPr="00943A14" w:rsidP="1D91B618" w14:paraId="7443F918" w14:textId="77777777">
      <w:pPr>
        <w:spacing w:after="120"/>
        <w:rPr>
          <w:color w:val="auto"/>
          <w:sz w:val="30"/>
          <w:szCs w:val="30"/>
        </w:rPr>
      </w:pPr>
    </w:p>
    <w:p w:rsidR="00943A14" w:rsidRPr="00943A14" w:rsidP="1D91B618" w14:paraId="2FF3E3FE" w14:textId="77777777">
      <w:pPr>
        <w:spacing w:after="120"/>
        <w:rPr>
          <w:b/>
          <w:bCs/>
          <w:color w:val="auto"/>
          <w:sz w:val="30"/>
          <w:szCs w:val="30"/>
        </w:rPr>
      </w:pPr>
      <w:r w:rsidRPr="1D91B618">
        <w:rPr>
          <w:b/>
          <w:bCs/>
          <w:color w:val="auto"/>
          <w:sz w:val="30"/>
          <w:szCs w:val="30"/>
        </w:rPr>
        <w:t xml:space="preserve">2. Gorgonia </w:t>
      </w:r>
      <w:r w:rsidRPr="1D91B618">
        <w:rPr>
          <w:b/>
          <w:bCs/>
          <w:color w:val="auto"/>
          <w:sz w:val="30"/>
          <w:szCs w:val="30"/>
        </w:rPr>
        <w:t>ventalina</w:t>
      </w:r>
    </w:p>
    <w:p w:rsidR="00943A14" w:rsidRPr="00943A14" w:rsidP="1D91B618" w14:paraId="3A7E586C" w14:textId="77777777">
      <w:pPr>
        <w:numPr>
          <w:ilvl w:val="0"/>
          <w:numId w:val="43"/>
        </w:numPr>
        <w:spacing w:after="120"/>
        <w:rPr>
          <w:color w:val="auto"/>
          <w:sz w:val="30"/>
          <w:szCs w:val="30"/>
        </w:rPr>
      </w:pPr>
      <w:r w:rsidRPr="1D91B618">
        <w:rPr>
          <w:b/>
          <w:bCs/>
          <w:color w:val="auto"/>
          <w:sz w:val="30"/>
          <w:szCs w:val="30"/>
        </w:rPr>
        <w:t>Median</w:t>
      </w:r>
      <w:r w:rsidRPr="1D91B618">
        <w:rPr>
          <w:color w:val="auto"/>
          <w:sz w:val="30"/>
          <w:szCs w:val="30"/>
        </w:rPr>
        <w:t xml:space="preserve"> climbed from ~</w:t>
      </w:r>
      <w:r w:rsidRPr="1D91B618">
        <w:rPr>
          <w:b/>
          <w:bCs/>
          <w:color w:val="auto"/>
          <w:sz w:val="30"/>
          <w:szCs w:val="30"/>
        </w:rPr>
        <w:t>1.0</w:t>
      </w:r>
      <w:r w:rsidRPr="1D91B618">
        <w:rPr>
          <w:color w:val="auto"/>
          <w:sz w:val="30"/>
          <w:szCs w:val="30"/>
        </w:rPr>
        <w:t xml:space="preserve"> in 2011 to ~</w:t>
      </w:r>
      <w:r w:rsidRPr="1D91B618">
        <w:rPr>
          <w:b/>
          <w:bCs/>
          <w:color w:val="auto"/>
          <w:sz w:val="30"/>
          <w:szCs w:val="30"/>
        </w:rPr>
        <w:t>5.0</w:t>
      </w:r>
      <w:r w:rsidRPr="1D91B618">
        <w:rPr>
          <w:color w:val="auto"/>
          <w:sz w:val="30"/>
          <w:szCs w:val="30"/>
        </w:rPr>
        <w:t xml:space="preserve"> in 2023.</w:t>
      </w:r>
    </w:p>
    <w:p w:rsidR="00943A14" w:rsidRPr="00943A14" w:rsidP="1D91B618" w14:paraId="1C12F636" w14:textId="77777777">
      <w:pPr>
        <w:numPr>
          <w:ilvl w:val="0"/>
          <w:numId w:val="43"/>
        </w:numPr>
        <w:spacing w:after="120"/>
        <w:rPr>
          <w:color w:val="auto"/>
          <w:sz w:val="30"/>
          <w:szCs w:val="30"/>
        </w:rPr>
      </w:pPr>
      <w:r w:rsidRPr="1D91B618">
        <w:rPr>
          <w:b/>
          <w:bCs/>
          <w:color w:val="auto"/>
          <w:sz w:val="30"/>
          <w:szCs w:val="30"/>
        </w:rPr>
        <w:t>IQR</w:t>
      </w:r>
      <w:r w:rsidRPr="1D91B618">
        <w:rPr>
          <w:color w:val="auto"/>
          <w:sz w:val="30"/>
          <w:szCs w:val="30"/>
        </w:rPr>
        <w:t xml:space="preserve"> expanded from </w:t>
      </w:r>
      <w:r w:rsidRPr="1D91B618">
        <w:rPr>
          <w:color w:val="auto"/>
          <w:sz w:val="30"/>
          <w:szCs w:val="30"/>
        </w:rPr>
        <w:t xml:space="preserve">roughly </w:t>
      </w:r>
      <w:r w:rsidRPr="1D91B618">
        <w:rPr>
          <w:b/>
          <w:bCs/>
          <w:color w:val="auto"/>
          <w:sz w:val="30"/>
          <w:szCs w:val="30"/>
        </w:rPr>
        <w:t>0.8</w:t>
      </w:r>
      <w:r w:rsidRPr="1D91B618">
        <w:rPr>
          <w:b/>
          <w:bCs/>
          <w:color w:val="auto"/>
          <w:sz w:val="30"/>
          <w:szCs w:val="30"/>
        </w:rPr>
        <w:t>–1.5</w:t>
      </w:r>
      <w:r w:rsidRPr="1D91B618">
        <w:rPr>
          <w:color w:val="auto"/>
          <w:sz w:val="30"/>
          <w:szCs w:val="30"/>
        </w:rPr>
        <w:t xml:space="preserve"> (2011) to </w:t>
      </w:r>
      <w:r w:rsidRPr="1D91B618">
        <w:rPr>
          <w:b/>
          <w:bCs/>
          <w:color w:val="auto"/>
          <w:sz w:val="30"/>
          <w:szCs w:val="30"/>
        </w:rPr>
        <w:t>4.0–6.0</w:t>
      </w:r>
      <w:r w:rsidRPr="1D91B618">
        <w:rPr>
          <w:color w:val="auto"/>
          <w:sz w:val="30"/>
          <w:szCs w:val="30"/>
        </w:rPr>
        <w:t xml:space="preserve"> (2023).</w:t>
      </w:r>
    </w:p>
    <w:p w:rsidR="00943A14" w:rsidRPr="00943A14" w:rsidP="1D91B618" w14:paraId="1E7C3A54" w14:textId="77777777">
      <w:pPr>
        <w:numPr>
          <w:ilvl w:val="0"/>
          <w:numId w:val="43"/>
        </w:numPr>
        <w:spacing w:after="120"/>
        <w:rPr>
          <w:color w:val="auto"/>
          <w:sz w:val="30"/>
          <w:szCs w:val="30"/>
        </w:rPr>
      </w:pPr>
      <w:r w:rsidRPr="1D91B618">
        <w:rPr>
          <w:b/>
          <w:bCs/>
          <w:color w:val="auto"/>
          <w:sz w:val="30"/>
          <w:szCs w:val="30"/>
        </w:rPr>
        <w:t>Upper whiskers</w:t>
      </w:r>
      <w:r w:rsidRPr="1D91B618">
        <w:rPr>
          <w:color w:val="auto"/>
          <w:sz w:val="30"/>
          <w:szCs w:val="30"/>
        </w:rPr>
        <w:t xml:space="preserve"> jumped from ~3 colonies early on to </w:t>
      </w:r>
      <w:r w:rsidRPr="1D91B618">
        <w:rPr>
          <w:color w:val="auto"/>
          <w:sz w:val="30"/>
          <w:szCs w:val="30"/>
        </w:rPr>
        <w:t xml:space="preserve">nearly </w:t>
      </w:r>
      <w:r w:rsidRPr="1D91B618">
        <w:rPr>
          <w:b/>
          <w:bCs/>
          <w:color w:val="auto"/>
          <w:sz w:val="30"/>
          <w:szCs w:val="30"/>
        </w:rPr>
        <w:t>15</w:t>
      </w:r>
      <w:r w:rsidRPr="1D91B618">
        <w:rPr>
          <w:b/>
          <w:bCs/>
          <w:color w:val="auto"/>
          <w:sz w:val="30"/>
          <w:szCs w:val="30"/>
        </w:rPr>
        <w:t>–20</w:t>
      </w:r>
      <w:r w:rsidRPr="1D91B618">
        <w:rPr>
          <w:color w:val="auto"/>
          <w:sz w:val="30"/>
          <w:szCs w:val="30"/>
        </w:rPr>
        <w:t xml:space="preserve"> by 2020–22, with extreme outliers up to ~28.</w:t>
      </w:r>
    </w:p>
    <w:p w:rsidR="00943A14" w:rsidRPr="00943A14" w:rsidP="1D91B618" w14:paraId="1ED671A6" w14:textId="77777777">
      <w:pPr>
        <w:spacing w:after="120"/>
        <w:rPr>
          <w:color w:val="auto"/>
          <w:sz w:val="30"/>
          <w:szCs w:val="30"/>
        </w:rPr>
      </w:pPr>
      <w:r w:rsidRPr="1D91B618">
        <w:rPr>
          <w:b/>
          <w:bCs/>
          <w:color w:val="auto"/>
          <w:sz w:val="30"/>
          <w:szCs w:val="30"/>
        </w:rPr>
        <w:t>Interpretation:</w:t>
      </w:r>
      <w:r w:rsidRPr="1D91B618">
        <w:rPr>
          <w:color w:val="auto"/>
          <w:sz w:val="30"/>
          <w:szCs w:val="30"/>
        </w:rPr>
        <w:t xml:space="preserve"> </w:t>
      </w:r>
      <w:r w:rsidRPr="1D91B618">
        <w:rPr>
          <w:i/>
          <w:iCs/>
          <w:color w:val="auto"/>
          <w:sz w:val="30"/>
          <w:szCs w:val="30"/>
        </w:rPr>
        <w:t>G. </w:t>
      </w:r>
      <w:r w:rsidRPr="1D91B618">
        <w:rPr>
          <w:i/>
          <w:iCs/>
          <w:color w:val="auto"/>
          <w:sz w:val="30"/>
          <w:szCs w:val="30"/>
        </w:rPr>
        <w:t>ventalina</w:t>
      </w:r>
      <w:r w:rsidRPr="1D91B618">
        <w:rPr>
          <w:i/>
          <w:iCs/>
          <w:color w:val="auto"/>
          <w:sz w:val="30"/>
          <w:szCs w:val="30"/>
        </w:rPr>
        <w:t xml:space="preserve"> has shown the strongest positive trend, roughly </w:t>
      </w:r>
      <w:r w:rsidRPr="1D91B618">
        <w:rPr>
          <w:i/>
          <w:iCs/>
          <w:color w:val="auto"/>
          <w:sz w:val="30"/>
          <w:szCs w:val="30"/>
        </w:rPr>
        <w:t>quintupling</w:t>
      </w:r>
      <w:r w:rsidRPr="1D91B618">
        <w:rPr>
          <w:i/>
          <w:iCs/>
          <w:color w:val="auto"/>
          <w:sz w:val="30"/>
          <w:szCs w:val="30"/>
        </w:rPr>
        <w:t xml:space="preserve"> its typical (median) density and </w:t>
      </w:r>
      <w:r w:rsidRPr="1D91B618">
        <w:rPr>
          <w:i/>
          <w:iCs/>
          <w:color w:val="auto"/>
          <w:sz w:val="30"/>
          <w:szCs w:val="30"/>
        </w:rPr>
        <w:t>greatly widening</w:t>
      </w:r>
      <w:r w:rsidRPr="1D91B618">
        <w:rPr>
          <w:i/>
          <w:iCs/>
          <w:color w:val="auto"/>
          <w:sz w:val="30"/>
          <w:szCs w:val="30"/>
        </w:rPr>
        <w:t xml:space="preserve"> spatial variability among stations.</w:t>
      </w:r>
    </w:p>
    <w:p w:rsidR="00943A14" w:rsidRPr="00943A14" w:rsidP="1D91B618" w14:paraId="23D2AB92" w14:textId="30B6F69B">
      <w:pPr>
        <w:spacing w:after="120"/>
        <w:rPr>
          <w:color w:val="auto"/>
          <w:sz w:val="30"/>
          <w:szCs w:val="30"/>
        </w:rPr>
      </w:pPr>
    </w:p>
    <w:p w:rsidR="00943A14" w:rsidRPr="00943A14" w:rsidP="1D91B618" w14:paraId="640CD7B4" w14:textId="77777777">
      <w:pPr>
        <w:spacing w:after="120"/>
        <w:rPr>
          <w:b/>
          <w:bCs/>
          <w:color w:val="auto"/>
          <w:sz w:val="30"/>
          <w:szCs w:val="30"/>
        </w:rPr>
      </w:pPr>
      <w:r w:rsidRPr="1D91B618">
        <w:rPr>
          <w:b/>
          <w:bCs/>
          <w:color w:val="auto"/>
          <w:sz w:val="30"/>
          <w:szCs w:val="30"/>
        </w:rPr>
        <w:t xml:space="preserve">3. </w:t>
      </w:r>
      <w:r w:rsidRPr="1D91B618">
        <w:rPr>
          <w:b/>
          <w:bCs/>
          <w:color w:val="auto"/>
          <w:sz w:val="30"/>
          <w:szCs w:val="30"/>
        </w:rPr>
        <w:t>Pseudopterogorgia</w:t>
      </w:r>
      <w:r w:rsidRPr="1D91B618">
        <w:rPr>
          <w:b/>
          <w:bCs/>
          <w:color w:val="auto"/>
          <w:sz w:val="30"/>
          <w:szCs w:val="30"/>
        </w:rPr>
        <w:t xml:space="preserve"> americana</w:t>
      </w:r>
    </w:p>
    <w:p w:rsidR="00943A14" w:rsidRPr="00943A14" w:rsidP="1D91B618" w14:paraId="5BBC0229" w14:textId="77777777">
      <w:pPr>
        <w:numPr>
          <w:ilvl w:val="0"/>
          <w:numId w:val="44"/>
        </w:numPr>
        <w:spacing w:after="120"/>
        <w:rPr>
          <w:color w:val="auto"/>
          <w:sz w:val="30"/>
          <w:szCs w:val="30"/>
        </w:rPr>
      </w:pPr>
      <w:r w:rsidRPr="1D91B618">
        <w:rPr>
          <w:b/>
          <w:bCs/>
          <w:color w:val="auto"/>
          <w:sz w:val="30"/>
          <w:szCs w:val="30"/>
        </w:rPr>
        <w:t>Median</w:t>
      </w:r>
      <w:r w:rsidRPr="1D91B618">
        <w:rPr>
          <w:color w:val="auto"/>
          <w:sz w:val="30"/>
          <w:szCs w:val="30"/>
        </w:rPr>
        <w:t xml:space="preserve"> rose from about </w:t>
      </w:r>
      <w:r w:rsidRPr="1D91B618">
        <w:rPr>
          <w:b/>
          <w:bCs/>
          <w:color w:val="auto"/>
          <w:sz w:val="30"/>
          <w:szCs w:val="30"/>
        </w:rPr>
        <w:t>5.0</w:t>
      </w:r>
      <w:r w:rsidRPr="1D91B618">
        <w:rPr>
          <w:color w:val="auto"/>
          <w:sz w:val="30"/>
          <w:szCs w:val="30"/>
        </w:rPr>
        <w:t xml:space="preserve"> (2011) to about </w:t>
      </w:r>
      <w:r w:rsidRPr="1D91B618">
        <w:rPr>
          <w:b/>
          <w:bCs/>
          <w:color w:val="auto"/>
          <w:sz w:val="30"/>
          <w:szCs w:val="30"/>
        </w:rPr>
        <w:t>8.0</w:t>
      </w:r>
      <w:r w:rsidRPr="1D91B618">
        <w:rPr>
          <w:color w:val="auto"/>
          <w:sz w:val="30"/>
          <w:szCs w:val="30"/>
        </w:rPr>
        <w:t xml:space="preserve"> (2022), dipping slightly to </w:t>
      </w:r>
      <w:r w:rsidRPr="1D91B618">
        <w:rPr>
          <w:b/>
          <w:bCs/>
          <w:color w:val="auto"/>
          <w:sz w:val="30"/>
          <w:szCs w:val="30"/>
        </w:rPr>
        <w:t>7.0</w:t>
      </w:r>
      <w:r w:rsidRPr="1D91B618">
        <w:rPr>
          <w:color w:val="auto"/>
          <w:sz w:val="30"/>
          <w:szCs w:val="30"/>
        </w:rPr>
        <w:t xml:space="preserve"> in 2023.</w:t>
      </w:r>
    </w:p>
    <w:p w:rsidR="00943A14" w:rsidRPr="00943A14" w:rsidP="1D91B618" w14:paraId="56ABBCB4" w14:textId="77777777">
      <w:pPr>
        <w:numPr>
          <w:ilvl w:val="0"/>
          <w:numId w:val="44"/>
        </w:numPr>
        <w:spacing w:after="120"/>
        <w:rPr>
          <w:color w:val="auto"/>
          <w:sz w:val="30"/>
          <w:szCs w:val="30"/>
        </w:rPr>
      </w:pPr>
      <w:r w:rsidRPr="1D91B618">
        <w:rPr>
          <w:b/>
          <w:bCs/>
          <w:color w:val="auto"/>
          <w:sz w:val="30"/>
          <w:szCs w:val="30"/>
        </w:rPr>
        <w:t>IQR</w:t>
      </w:r>
      <w:r w:rsidRPr="1D91B618">
        <w:rPr>
          <w:color w:val="auto"/>
          <w:sz w:val="30"/>
          <w:szCs w:val="30"/>
        </w:rPr>
        <w:t xml:space="preserve"> widened from ~</w:t>
      </w:r>
      <w:r w:rsidRPr="1D91B618">
        <w:rPr>
          <w:b/>
          <w:bCs/>
          <w:color w:val="auto"/>
          <w:sz w:val="30"/>
          <w:szCs w:val="30"/>
        </w:rPr>
        <w:t>3–6</w:t>
      </w:r>
      <w:r w:rsidRPr="1D91B618">
        <w:rPr>
          <w:color w:val="auto"/>
          <w:sz w:val="30"/>
          <w:szCs w:val="30"/>
        </w:rPr>
        <w:t xml:space="preserve"> to ~</w:t>
      </w:r>
      <w:r w:rsidRPr="1D91B618">
        <w:rPr>
          <w:b/>
          <w:bCs/>
          <w:color w:val="auto"/>
          <w:sz w:val="30"/>
          <w:szCs w:val="30"/>
        </w:rPr>
        <w:t>6–10</w:t>
      </w:r>
      <w:r w:rsidRPr="1D91B618">
        <w:rPr>
          <w:color w:val="auto"/>
          <w:sz w:val="30"/>
          <w:szCs w:val="30"/>
        </w:rPr>
        <w:t xml:space="preserve"> over the same period.</w:t>
      </w:r>
    </w:p>
    <w:p w:rsidR="00943A14" w:rsidRPr="00943A14" w:rsidP="1D91B618" w14:paraId="15732F1E" w14:textId="77777777">
      <w:pPr>
        <w:numPr>
          <w:ilvl w:val="0"/>
          <w:numId w:val="44"/>
        </w:numPr>
        <w:spacing w:after="120"/>
        <w:rPr>
          <w:color w:val="auto"/>
          <w:sz w:val="30"/>
          <w:szCs w:val="30"/>
        </w:rPr>
      </w:pPr>
      <w:r w:rsidRPr="1D91B618">
        <w:rPr>
          <w:b/>
          <w:bCs/>
          <w:color w:val="auto"/>
          <w:sz w:val="30"/>
          <w:szCs w:val="30"/>
        </w:rPr>
        <w:t>Whiskers</w:t>
      </w:r>
      <w:r w:rsidRPr="1D91B618">
        <w:rPr>
          <w:color w:val="auto"/>
          <w:sz w:val="30"/>
          <w:szCs w:val="30"/>
        </w:rPr>
        <w:t xml:space="preserve"> by 2021–22 extend out to ~20, with some outliers near </w:t>
      </w:r>
      <w:r w:rsidRPr="1D91B618">
        <w:rPr>
          <w:b/>
          <w:bCs/>
          <w:color w:val="auto"/>
          <w:sz w:val="30"/>
          <w:szCs w:val="30"/>
        </w:rPr>
        <w:t>25</w:t>
      </w:r>
      <w:r w:rsidRPr="1D91B618">
        <w:rPr>
          <w:color w:val="auto"/>
          <w:sz w:val="30"/>
          <w:szCs w:val="30"/>
        </w:rPr>
        <w:t xml:space="preserve"> colonies/count.</w:t>
      </w:r>
    </w:p>
    <w:p w:rsidR="00943A14" w:rsidRPr="00943A14" w:rsidP="1D91B618" w14:paraId="7EE350AF" w14:textId="77777777">
      <w:pPr>
        <w:spacing w:after="120"/>
        <w:rPr>
          <w:color w:val="auto"/>
          <w:sz w:val="30"/>
          <w:szCs w:val="30"/>
        </w:rPr>
      </w:pPr>
      <w:r w:rsidRPr="1D91B618">
        <w:rPr>
          <w:b/>
          <w:bCs/>
          <w:color w:val="auto"/>
          <w:sz w:val="30"/>
          <w:szCs w:val="30"/>
        </w:rPr>
        <w:t>Interpretation:</w:t>
      </w:r>
      <w:r w:rsidRPr="1D91B618">
        <w:rPr>
          <w:color w:val="auto"/>
          <w:sz w:val="30"/>
          <w:szCs w:val="30"/>
        </w:rPr>
        <w:t xml:space="preserve"> </w:t>
      </w:r>
      <w:r w:rsidRPr="1D91B618">
        <w:rPr>
          <w:i/>
          <w:iCs/>
          <w:color w:val="auto"/>
          <w:sz w:val="30"/>
          <w:szCs w:val="30"/>
        </w:rPr>
        <w:t xml:space="preserve">This species </w:t>
      </w:r>
      <w:r w:rsidRPr="1D91B618">
        <w:rPr>
          <w:i/>
          <w:iCs/>
          <w:color w:val="auto"/>
          <w:sz w:val="30"/>
          <w:szCs w:val="30"/>
        </w:rPr>
        <w:t>remains</w:t>
      </w:r>
      <w:r w:rsidRPr="1D91B618">
        <w:rPr>
          <w:i/>
          <w:iCs/>
          <w:color w:val="auto"/>
          <w:sz w:val="30"/>
          <w:szCs w:val="30"/>
        </w:rPr>
        <w:t xml:space="preserve"> one of the more abundant octocorals and has increased its central (median) density by </w:t>
      </w:r>
      <w:r w:rsidRPr="1D91B618">
        <w:rPr>
          <w:rFonts w:ascii="Cambria Math" w:hAnsi="Cambria Math" w:cs="Cambria Math"/>
          <w:i/>
          <w:iCs/>
          <w:color w:val="auto"/>
          <w:sz w:val="30"/>
          <w:szCs w:val="30"/>
        </w:rPr>
        <w:t>∼</w:t>
      </w:r>
      <w:r w:rsidRPr="1D91B618">
        <w:rPr>
          <w:i/>
          <w:iCs/>
          <w:color w:val="auto"/>
          <w:sz w:val="30"/>
          <w:szCs w:val="30"/>
        </w:rPr>
        <w:t>60% since 2011, albeit with a slight softening in 2023.</w:t>
      </w:r>
    </w:p>
    <w:p w:rsidR="00943A14" w:rsidRPr="00943A14" w:rsidP="1D91B618" w14:paraId="719B5204" w14:textId="761F579F">
      <w:pPr>
        <w:spacing w:after="120"/>
        <w:rPr>
          <w:color w:val="auto"/>
          <w:sz w:val="30"/>
          <w:szCs w:val="30"/>
        </w:rPr>
      </w:pPr>
    </w:p>
    <w:p w:rsidR="00943A14" w:rsidRPr="00943A14" w:rsidP="1D91B618" w14:paraId="6EA65AD0" w14:textId="77777777">
      <w:pPr>
        <w:spacing w:after="120"/>
        <w:rPr>
          <w:b/>
          <w:bCs/>
          <w:color w:val="auto"/>
          <w:sz w:val="30"/>
          <w:szCs w:val="30"/>
        </w:rPr>
      </w:pPr>
      <w:r w:rsidRPr="1D91B618">
        <w:rPr>
          <w:b/>
          <w:bCs/>
          <w:color w:val="auto"/>
          <w:sz w:val="30"/>
          <w:szCs w:val="30"/>
        </w:rPr>
        <w:t xml:space="preserve">4. </w:t>
      </w:r>
      <w:r w:rsidRPr="1D91B618">
        <w:rPr>
          <w:b/>
          <w:bCs/>
          <w:color w:val="auto"/>
          <w:sz w:val="30"/>
          <w:szCs w:val="30"/>
        </w:rPr>
        <w:t>Pseudopterogorgia</w:t>
      </w:r>
      <w:r w:rsidRPr="1D91B618">
        <w:rPr>
          <w:b/>
          <w:bCs/>
          <w:color w:val="auto"/>
          <w:sz w:val="30"/>
          <w:szCs w:val="30"/>
        </w:rPr>
        <w:t xml:space="preserve"> </w:t>
      </w:r>
      <w:r w:rsidRPr="1D91B618">
        <w:rPr>
          <w:b/>
          <w:bCs/>
          <w:color w:val="auto"/>
          <w:sz w:val="30"/>
          <w:szCs w:val="30"/>
        </w:rPr>
        <w:t>bipinnata</w:t>
      </w:r>
    </w:p>
    <w:p w:rsidR="00943A14" w:rsidRPr="00943A14" w:rsidP="1D91B618" w14:paraId="7EF6C509" w14:textId="77777777">
      <w:pPr>
        <w:numPr>
          <w:ilvl w:val="0"/>
          <w:numId w:val="45"/>
        </w:numPr>
        <w:spacing w:after="120"/>
        <w:rPr>
          <w:color w:val="auto"/>
          <w:sz w:val="30"/>
          <w:szCs w:val="30"/>
        </w:rPr>
      </w:pPr>
      <w:r w:rsidRPr="1D91B618">
        <w:rPr>
          <w:b/>
          <w:bCs/>
          <w:color w:val="auto"/>
          <w:sz w:val="30"/>
          <w:szCs w:val="30"/>
        </w:rPr>
        <w:t>Median</w:t>
      </w:r>
      <w:r w:rsidRPr="1D91B618">
        <w:rPr>
          <w:color w:val="auto"/>
          <w:sz w:val="30"/>
          <w:szCs w:val="30"/>
        </w:rPr>
        <w:t xml:space="preserve"> hovered around </w:t>
      </w:r>
      <w:r w:rsidRPr="1D91B618">
        <w:rPr>
          <w:b/>
          <w:bCs/>
          <w:color w:val="auto"/>
          <w:sz w:val="30"/>
          <w:szCs w:val="30"/>
        </w:rPr>
        <w:t>2–3</w:t>
      </w:r>
      <w:r w:rsidRPr="1D91B618">
        <w:rPr>
          <w:color w:val="auto"/>
          <w:sz w:val="30"/>
          <w:szCs w:val="30"/>
        </w:rPr>
        <w:t xml:space="preserve"> colonies/count throughout, with a small peak (~3.5) in 2017–18 then back to ~2 in 2023.</w:t>
      </w:r>
    </w:p>
    <w:p w:rsidR="00943A14" w:rsidRPr="00943A14" w:rsidP="1D91B618" w14:paraId="5BF1E4A0" w14:textId="77777777">
      <w:pPr>
        <w:numPr>
          <w:ilvl w:val="0"/>
          <w:numId w:val="45"/>
        </w:numPr>
        <w:spacing w:after="120"/>
        <w:rPr>
          <w:color w:val="auto"/>
          <w:sz w:val="30"/>
          <w:szCs w:val="30"/>
        </w:rPr>
      </w:pPr>
      <w:r w:rsidRPr="1D91B618">
        <w:rPr>
          <w:b/>
          <w:bCs/>
          <w:color w:val="auto"/>
          <w:sz w:val="30"/>
          <w:szCs w:val="30"/>
        </w:rPr>
        <w:t>IQR</w:t>
      </w:r>
      <w:r w:rsidRPr="1D91B618">
        <w:rPr>
          <w:color w:val="auto"/>
          <w:sz w:val="30"/>
          <w:szCs w:val="30"/>
        </w:rPr>
        <w:t xml:space="preserve"> is quite broad (</w:t>
      </w:r>
      <w:r w:rsidRPr="1D91B618">
        <w:rPr>
          <w:color w:val="auto"/>
          <w:sz w:val="30"/>
          <w:szCs w:val="30"/>
        </w:rPr>
        <w:t xml:space="preserve">roughly </w:t>
      </w:r>
      <w:r w:rsidRPr="1D91B618">
        <w:rPr>
          <w:b/>
          <w:bCs/>
          <w:color w:val="auto"/>
          <w:sz w:val="30"/>
          <w:szCs w:val="30"/>
        </w:rPr>
        <w:t>1</w:t>
      </w:r>
      <w:r w:rsidRPr="1D91B618">
        <w:rPr>
          <w:b/>
          <w:bCs/>
          <w:color w:val="auto"/>
          <w:sz w:val="30"/>
          <w:szCs w:val="30"/>
        </w:rPr>
        <w:t>–8</w:t>
      </w:r>
      <w:r w:rsidRPr="1D91B618">
        <w:rPr>
          <w:color w:val="auto"/>
          <w:sz w:val="30"/>
          <w:szCs w:val="30"/>
        </w:rPr>
        <w:t xml:space="preserve">), reflecting high </w:t>
      </w:r>
      <w:r w:rsidRPr="1D91B618">
        <w:rPr>
          <w:color w:val="auto"/>
          <w:sz w:val="30"/>
          <w:szCs w:val="30"/>
        </w:rPr>
        <w:t>station</w:t>
      </w:r>
      <w:r w:rsidRPr="1D91B618">
        <w:rPr>
          <w:color w:val="auto"/>
          <w:sz w:val="30"/>
          <w:szCs w:val="30"/>
        </w:rPr>
        <w:t>to</w:t>
      </w:r>
      <w:r w:rsidRPr="1D91B618">
        <w:rPr>
          <w:color w:val="auto"/>
          <w:sz w:val="30"/>
          <w:szCs w:val="30"/>
        </w:rPr>
        <w:t>station</w:t>
      </w:r>
      <w:r w:rsidRPr="1D91B618">
        <w:rPr>
          <w:color w:val="auto"/>
          <w:sz w:val="30"/>
          <w:szCs w:val="30"/>
        </w:rPr>
        <w:t xml:space="preserve"> variability every year.</w:t>
      </w:r>
    </w:p>
    <w:p w:rsidR="00943A14" w:rsidRPr="00943A14" w:rsidP="1D91B618" w14:paraId="69DCBFCA" w14:textId="77777777">
      <w:pPr>
        <w:numPr>
          <w:ilvl w:val="0"/>
          <w:numId w:val="45"/>
        </w:numPr>
        <w:spacing w:after="120"/>
        <w:rPr>
          <w:color w:val="auto"/>
          <w:sz w:val="30"/>
          <w:szCs w:val="30"/>
        </w:rPr>
      </w:pPr>
      <w:r w:rsidRPr="1D91B618">
        <w:rPr>
          <w:b/>
          <w:bCs/>
          <w:color w:val="auto"/>
          <w:sz w:val="30"/>
          <w:szCs w:val="30"/>
        </w:rPr>
        <w:t>Outliers</w:t>
      </w:r>
      <w:r w:rsidRPr="1D91B618">
        <w:rPr>
          <w:color w:val="auto"/>
          <w:sz w:val="30"/>
          <w:szCs w:val="30"/>
        </w:rPr>
        <w:t xml:space="preserve"> regularly exceed </w:t>
      </w:r>
      <w:r w:rsidRPr="1D91B618">
        <w:rPr>
          <w:b/>
          <w:bCs/>
          <w:color w:val="auto"/>
          <w:sz w:val="30"/>
          <w:szCs w:val="30"/>
        </w:rPr>
        <w:t>15–20</w:t>
      </w:r>
      <w:r w:rsidRPr="1D91B618">
        <w:rPr>
          <w:color w:val="auto"/>
          <w:sz w:val="30"/>
          <w:szCs w:val="30"/>
        </w:rPr>
        <w:t>, especially in the first half of the decade.</w:t>
      </w:r>
    </w:p>
    <w:p w:rsidR="00943A14" w:rsidRPr="00943A14" w:rsidP="1D91B618" w14:paraId="54B69747" w14:textId="77777777">
      <w:pPr>
        <w:spacing w:after="120"/>
        <w:rPr>
          <w:color w:val="auto"/>
          <w:sz w:val="30"/>
          <w:szCs w:val="30"/>
        </w:rPr>
      </w:pPr>
      <w:r w:rsidRPr="1D91B618">
        <w:rPr>
          <w:b/>
          <w:bCs/>
          <w:color w:val="auto"/>
          <w:sz w:val="30"/>
          <w:szCs w:val="30"/>
        </w:rPr>
        <w:t>Interpretation:</w:t>
      </w:r>
      <w:r w:rsidRPr="1D91B618">
        <w:rPr>
          <w:color w:val="auto"/>
          <w:sz w:val="30"/>
          <w:szCs w:val="30"/>
        </w:rPr>
        <w:t xml:space="preserve"> </w:t>
      </w:r>
      <w:r w:rsidRPr="1D91B618">
        <w:rPr>
          <w:i/>
          <w:iCs/>
          <w:color w:val="auto"/>
          <w:sz w:val="30"/>
          <w:szCs w:val="30"/>
        </w:rPr>
        <w:t>P. </w:t>
      </w:r>
      <w:r w:rsidRPr="1D91B618">
        <w:rPr>
          <w:i/>
          <w:iCs/>
          <w:color w:val="auto"/>
          <w:sz w:val="30"/>
          <w:szCs w:val="30"/>
        </w:rPr>
        <w:t>bipinnata</w:t>
      </w:r>
      <w:r w:rsidRPr="1D91B618">
        <w:rPr>
          <w:i/>
          <w:iCs/>
          <w:color w:val="auto"/>
          <w:sz w:val="30"/>
          <w:szCs w:val="30"/>
        </w:rPr>
        <w:t xml:space="preserve"> shows no clear upward or downward trend in its central </w:t>
      </w:r>
      <w:r w:rsidRPr="1D91B618">
        <w:rPr>
          <w:i/>
          <w:iCs/>
          <w:color w:val="auto"/>
          <w:sz w:val="30"/>
          <w:szCs w:val="30"/>
        </w:rPr>
        <w:t>tendency, but</w:t>
      </w:r>
      <w:r w:rsidRPr="1D91B618">
        <w:rPr>
          <w:i/>
          <w:iCs/>
          <w:color w:val="auto"/>
          <w:sz w:val="30"/>
          <w:szCs w:val="30"/>
        </w:rPr>
        <w:t xml:space="preserve"> </w:t>
      </w:r>
      <w:r w:rsidRPr="1D91B618">
        <w:rPr>
          <w:i/>
          <w:iCs/>
          <w:color w:val="auto"/>
          <w:sz w:val="30"/>
          <w:szCs w:val="30"/>
        </w:rPr>
        <w:t>remains</w:t>
      </w:r>
      <w:r w:rsidRPr="1D91B618">
        <w:rPr>
          <w:i/>
          <w:iCs/>
          <w:color w:val="auto"/>
          <w:sz w:val="30"/>
          <w:szCs w:val="30"/>
        </w:rPr>
        <w:t xml:space="preserve"> highly patchy in space (huge IQR and outliers).</w:t>
      </w:r>
    </w:p>
    <w:p w:rsidR="00943A14" w:rsidRPr="00943A14" w:rsidP="1D91B618" w14:paraId="7BD65209" w14:textId="2B715B42">
      <w:pPr>
        <w:spacing w:after="120"/>
        <w:rPr>
          <w:color w:val="auto"/>
          <w:sz w:val="30"/>
          <w:szCs w:val="30"/>
        </w:rPr>
      </w:pPr>
    </w:p>
    <w:p w:rsidR="00943A14" w:rsidRPr="00943A14" w:rsidP="1D91B618" w14:paraId="68161BE7" w14:textId="77777777">
      <w:pPr>
        <w:spacing w:after="120"/>
        <w:rPr>
          <w:b/>
          <w:bCs/>
          <w:color w:val="auto"/>
          <w:sz w:val="30"/>
          <w:szCs w:val="30"/>
        </w:rPr>
      </w:pPr>
      <w:r w:rsidRPr="1D91B618">
        <w:rPr>
          <w:b/>
          <w:bCs/>
          <w:color w:val="auto"/>
          <w:sz w:val="30"/>
          <w:szCs w:val="30"/>
        </w:rPr>
        <w:t xml:space="preserve">5. </w:t>
      </w:r>
      <w:r w:rsidRPr="1D91B618">
        <w:rPr>
          <w:b/>
          <w:bCs/>
          <w:color w:val="auto"/>
          <w:sz w:val="30"/>
          <w:szCs w:val="30"/>
        </w:rPr>
        <w:t>Eunicea</w:t>
      </w:r>
      <w:r w:rsidRPr="1D91B618">
        <w:rPr>
          <w:b/>
          <w:bCs/>
          <w:color w:val="auto"/>
          <w:sz w:val="30"/>
          <w:szCs w:val="30"/>
        </w:rPr>
        <w:t xml:space="preserve"> </w:t>
      </w:r>
      <w:r w:rsidRPr="1D91B618">
        <w:rPr>
          <w:b/>
          <w:bCs/>
          <w:color w:val="auto"/>
          <w:sz w:val="30"/>
          <w:szCs w:val="30"/>
        </w:rPr>
        <w:t>flexuosa</w:t>
      </w:r>
    </w:p>
    <w:p w:rsidR="00943A14" w:rsidRPr="00943A14" w:rsidP="1D91B618" w14:paraId="333957D7" w14:textId="77777777">
      <w:pPr>
        <w:numPr>
          <w:ilvl w:val="0"/>
          <w:numId w:val="46"/>
        </w:numPr>
        <w:spacing w:after="120"/>
        <w:rPr>
          <w:color w:val="auto"/>
          <w:sz w:val="30"/>
          <w:szCs w:val="30"/>
        </w:rPr>
      </w:pPr>
      <w:r w:rsidRPr="1D91B618">
        <w:rPr>
          <w:b/>
          <w:bCs/>
          <w:color w:val="auto"/>
          <w:sz w:val="30"/>
          <w:szCs w:val="30"/>
        </w:rPr>
        <w:t>Median</w:t>
      </w:r>
      <w:r w:rsidRPr="1D91B618">
        <w:rPr>
          <w:color w:val="auto"/>
          <w:sz w:val="30"/>
          <w:szCs w:val="30"/>
        </w:rPr>
        <w:t xml:space="preserve"> starts near </w:t>
      </w:r>
      <w:r w:rsidRPr="1D91B618">
        <w:rPr>
          <w:b/>
          <w:bCs/>
          <w:color w:val="auto"/>
          <w:sz w:val="30"/>
          <w:szCs w:val="30"/>
        </w:rPr>
        <w:t>0.8–1.0</w:t>
      </w:r>
      <w:r w:rsidRPr="1D91B618">
        <w:rPr>
          <w:color w:val="auto"/>
          <w:sz w:val="30"/>
          <w:szCs w:val="30"/>
        </w:rPr>
        <w:t xml:space="preserve"> in 2011–13, peaks at ~</w:t>
      </w:r>
      <w:r w:rsidRPr="1D91B618">
        <w:rPr>
          <w:b/>
          <w:bCs/>
          <w:color w:val="auto"/>
          <w:sz w:val="30"/>
          <w:szCs w:val="30"/>
        </w:rPr>
        <w:t>1.7</w:t>
      </w:r>
      <w:r w:rsidRPr="1D91B618">
        <w:rPr>
          <w:color w:val="auto"/>
          <w:sz w:val="30"/>
          <w:szCs w:val="30"/>
        </w:rPr>
        <w:t xml:space="preserve"> around 2015, then slowly declines back to ~</w:t>
      </w:r>
      <w:r w:rsidRPr="1D91B618">
        <w:rPr>
          <w:b/>
          <w:bCs/>
          <w:color w:val="auto"/>
          <w:sz w:val="30"/>
          <w:szCs w:val="30"/>
        </w:rPr>
        <w:t>1.0</w:t>
      </w:r>
      <w:r w:rsidRPr="1D91B618">
        <w:rPr>
          <w:color w:val="auto"/>
          <w:sz w:val="30"/>
          <w:szCs w:val="30"/>
        </w:rPr>
        <w:t xml:space="preserve"> by 2023.</w:t>
      </w:r>
    </w:p>
    <w:p w:rsidR="00943A14" w:rsidRPr="00943A14" w:rsidP="1D91B618" w14:paraId="39EBB4AA" w14:textId="77777777">
      <w:pPr>
        <w:numPr>
          <w:ilvl w:val="0"/>
          <w:numId w:val="46"/>
        </w:numPr>
        <w:spacing w:after="120"/>
        <w:rPr>
          <w:color w:val="auto"/>
          <w:sz w:val="30"/>
          <w:szCs w:val="30"/>
        </w:rPr>
      </w:pPr>
      <w:r w:rsidRPr="1D91B618">
        <w:rPr>
          <w:b/>
          <w:bCs/>
          <w:color w:val="auto"/>
          <w:sz w:val="30"/>
          <w:szCs w:val="30"/>
        </w:rPr>
        <w:t>IQR</w:t>
      </w:r>
      <w:r w:rsidRPr="1D91B618">
        <w:rPr>
          <w:color w:val="auto"/>
          <w:sz w:val="30"/>
          <w:szCs w:val="30"/>
        </w:rPr>
        <w:t xml:space="preserve"> sits around </w:t>
      </w:r>
      <w:r w:rsidRPr="1D91B618">
        <w:rPr>
          <w:b/>
          <w:bCs/>
          <w:color w:val="auto"/>
          <w:sz w:val="30"/>
          <w:szCs w:val="30"/>
        </w:rPr>
        <w:t>0.5–1.5</w:t>
      </w:r>
      <w:r w:rsidRPr="1D91B618">
        <w:rPr>
          <w:color w:val="auto"/>
          <w:sz w:val="30"/>
          <w:szCs w:val="30"/>
        </w:rPr>
        <w:t xml:space="preserve"> most years.</w:t>
      </w:r>
    </w:p>
    <w:p w:rsidR="00943A14" w:rsidRPr="00943A14" w:rsidP="1D91B618" w14:paraId="227EA444" w14:textId="77777777">
      <w:pPr>
        <w:numPr>
          <w:ilvl w:val="0"/>
          <w:numId w:val="46"/>
        </w:numPr>
        <w:spacing w:after="120"/>
        <w:rPr>
          <w:color w:val="auto"/>
          <w:sz w:val="30"/>
          <w:szCs w:val="30"/>
        </w:rPr>
      </w:pPr>
      <w:r w:rsidRPr="1D91B618">
        <w:rPr>
          <w:b/>
          <w:bCs/>
          <w:color w:val="auto"/>
          <w:sz w:val="30"/>
          <w:szCs w:val="30"/>
        </w:rPr>
        <w:t>Max outliers</w:t>
      </w:r>
      <w:r w:rsidRPr="1D91B618">
        <w:rPr>
          <w:color w:val="auto"/>
          <w:sz w:val="30"/>
          <w:szCs w:val="30"/>
        </w:rPr>
        <w:t xml:space="preserve"> early on reach ~5–6 colonies but become rarer after 2016.</w:t>
      </w:r>
    </w:p>
    <w:p w:rsidR="00943A14" w:rsidRPr="00943A14" w:rsidP="1D91B618" w14:paraId="6F709B9E" w14:textId="77777777">
      <w:pPr>
        <w:spacing w:after="120"/>
        <w:rPr>
          <w:color w:val="auto"/>
          <w:sz w:val="30"/>
          <w:szCs w:val="30"/>
        </w:rPr>
      </w:pPr>
      <w:r w:rsidRPr="1D91B618">
        <w:rPr>
          <w:b/>
          <w:bCs/>
          <w:color w:val="auto"/>
          <w:sz w:val="30"/>
          <w:szCs w:val="30"/>
        </w:rPr>
        <w:t>Interpretation:</w:t>
      </w:r>
      <w:r w:rsidRPr="1D91B618">
        <w:rPr>
          <w:color w:val="auto"/>
          <w:sz w:val="30"/>
          <w:szCs w:val="30"/>
        </w:rPr>
        <w:t xml:space="preserve"> </w:t>
      </w:r>
      <w:r w:rsidRPr="1D91B618">
        <w:rPr>
          <w:i/>
          <w:iCs/>
          <w:color w:val="auto"/>
          <w:sz w:val="30"/>
          <w:szCs w:val="30"/>
        </w:rPr>
        <w:t xml:space="preserve">A slight </w:t>
      </w:r>
      <w:r w:rsidRPr="1D91B618">
        <w:rPr>
          <w:i/>
          <w:iCs/>
          <w:color w:val="auto"/>
          <w:sz w:val="30"/>
          <w:szCs w:val="30"/>
        </w:rPr>
        <w:t>mid</w:t>
      </w:r>
      <w:r w:rsidRPr="1D91B618">
        <w:rPr>
          <w:i/>
          <w:iCs/>
          <w:color w:val="auto"/>
          <w:sz w:val="30"/>
          <w:szCs w:val="30"/>
        </w:rPr>
        <w:t>decade</w:t>
      </w:r>
      <w:r w:rsidRPr="1D91B618">
        <w:rPr>
          <w:i/>
          <w:iCs/>
          <w:color w:val="auto"/>
          <w:sz w:val="30"/>
          <w:szCs w:val="30"/>
        </w:rPr>
        <w:t xml:space="preserve"> bloom in E. </w:t>
      </w:r>
      <w:r w:rsidRPr="1D91B618">
        <w:rPr>
          <w:i/>
          <w:iCs/>
          <w:color w:val="auto"/>
          <w:sz w:val="30"/>
          <w:szCs w:val="30"/>
        </w:rPr>
        <w:t>flexuosa</w:t>
      </w:r>
      <w:r w:rsidRPr="1D91B618">
        <w:rPr>
          <w:i/>
          <w:iCs/>
          <w:color w:val="auto"/>
          <w:sz w:val="30"/>
          <w:szCs w:val="30"/>
        </w:rPr>
        <w:t xml:space="preserve"> was followed by a gradual reversion to its earlier </w:t>
      </w:r>
      <w:r w:rsidRPr="1D91B618">
        <w:rPr>
          <w:i/>
          <w:iCs/>
          <w:color w:val="auto"/>
          <w:sz w:val="30"/>
          <w:szCs w:val="30"/>
        </w:rPr>
        <w:t>low</w:t>
      </w:r>
      <w:r w:rsidRPr="1D91B618">
        <w:rPr>
          <w:i/>
          <w:iCs/>
          <w:color w:val="auto"/>
          <w:sz w:val="30"/>
          <w:szCs w:val="30"/>
        </w:rPr>
        <w:t>density</w:t>
      </w:r>
      <w:r w:rsidRPr="1D91B618">
        <w:rPr>
          <w:i/>
          <w:iCs/>
          <w:color w:val="auto"/>
          <w:sz w:val="30"/>
          <w:szCs w:val="30"/>
        </w:rPr>
        <w:t xml:space="preserve"> state.</w:t>
      </w:r>
    </w:p>
    <w:p w:rsidR="00943A14" w:rsidRPr="00943A14" w:rsidP="1D91B618" w14:paraId="4E0EF136" w14:textId="36C6CD6A">
      <w:pPr>
        <w:spacing w:after="120"/>
        <w:rPr>
          <w:color w:val="auto"/>
          <w:sz w:val="30"/>
          <w:szCs w:val="30"/>
        </w:rPr>
      </w:pPr>
    </w:p>
    <w:p w:rsidR="00943A14" w:rsidRPr="00943A14" w:rsidP="1D91B618" w14:paraId="2E48855A" w14:textId="77777777">
      <w:pPr>
        <w:spacing w:after="120"/>
        <w:rPr>
          <w:b/>
          <w:bCs/>
          <w:color w:val="auto"/>
          <w:sz w:val="30"/>
          <w:szCs w:val="30"/>
        </w:rPr>
      </w:pPr>
      <w:r w:rsidRPr="1D91B618">
        <w:rPr>
          <w:b/>
          <w:bCs/>
          <w:color w:val="auto"/>
          <w:sz w:val="30"/>
          <w:szCs w:val="30"/>
        </w:rPr>
        <w:t xml:space="preserve">6. </w:t>
      </w:r>
      <w:r w:rsidRPr="1D91B618">
        <w:rPr>
          <w:b/>
          <w:bCs/>
          <w:color w:val="auto"/>
          <w:sz w:val="30"/>
          <w:szCs w:val="30"/>
        </w:rPr>
        <w:t>Pseudoplexaura</w:t>
      </w:r>
      <w:r w:rsidRPr="1D91B618">
        <w:rPr>
          <w:b/>
          <w:bCs/>
          <w:color w:val="auto"/>
          <w:sz w:val="30"/>
          <w:szCs w:val="30"/>
        </w:rPr>
        <w:t xml:space="preserve"> </w:t>
      </w:r>
      <w:r w:rsidRPr="1D91B618">
        <w:rPr>
          <w:b/>
          <w:bCs/>
          <w:color w:val="auto"/>
          <w:sz w:val="30"/>
          <w:szCs w:val="30"/>
        </w:rPr>
        <w:t>porosa</w:t>
      </w:r>
    </w:p>
    <w:p w:rsidR="00943A14" w:rsidRPr="00943A14" w:rsidP="1D91B618" w14:paraId="2F309447" w14:textId="77777777">
      <w:pPr>
        <w:numPr>
          <w:ilvl w:val="0"/>
          <w:numId w:val="47"/>
        </w:numPr>
        <w:spacing w:after="120"/>
        <w:rPr>
          <w:color w:val="auto"/>
          <w:sz w:val="30"/>
          <w:szCs w:val="30"/>
        </w:rPr>
      </w:pPr>
      <w:r w:rsidRPr="1D91B618">
        <w:rPr>
          <w:b/>
          <w:bCs/>
          <w:color w:val="auto"/>
          <w:sz w:val="30"/>
          <w:szCs w:val="30"/>
        </w:rPr>
        <w:t>Median</w:t>
      </w:r>
      <w:r w:rsidRPr="1D91B618">
        <w:rPr>
          <w:color w:val="auto"/>
          <w:sz w:val="30"/>
          <w:szCs w:val="30"/>
        </w:rPr>
        <w:t xml:space="preserve"> </w:t>
      </w:r>
      <w:r w:rsidRPr="1D91B618">
        <w:rPr>
          <w:color w:val="auto"/>
          <w:sz w:val="30"/>
          <w:szCs w:val="30"/>
        </w:rPr>
        <w:t>very low</w:t>
      </w:r>
      <w:r w:rsidRPr="1D91B618">
        <w:rPr>
          <w:color w:val="auto"/>
          <w:sz w:val="30"/>
          <w:szCs w:val="30"/>
        </w:rPr>
        <w:t xml:space="preserve"> throughout: ~</w:t>
      </w:r>
      <w:r w:rsidRPr="1D91B618">
        <w:rPr>
          <w:b/>
          <w:bCs/>
          <w:color w:val="auto"/>
          <w:sz w:val="30"/>
          <w:szCs w:val="30"/>
        </w:rPr>
        <w:t>0.3–0.6</w:t>
      </w:r>
      <w:r w:rsidRPr="1D91B618">
        <w:rPr>
          <w:color w:val="auto"/>
          <w:sz w:val="30"/>
          <w:szCs w:val="30"/>
        </w:rPr>
        <w:t xml:space="preserve"> in 2011–16, then drifting down to </w:t>
      </w:r>
      <w:r w:rsidRPr="1D91B618">
        <w:rPr>
          <w:b/>
          <w:bCs/>
          <w:color w:val="auto"/>
          <w:sz w:val="30"/>
          <w:szCs w:val="30"/>
        </w:rPr>
        <w:t>≈0.2</w:t>
      </w:r>
      <w:r w:rsidRPr="1D91B618">
        <w:rPr>
          <w:color w:val="auto"/>
          <w:sz w:val="30"/>
          <w:szCs w:val="30"/>
        </w:rPr>
        <w:t xml:space="preserve"> by 2023.</w:t>
      </w:r>
    </w:p>
    <w:p w:rsidR="00943A14" w:rsidRPr="00943A14" w:rsidP="1D91B618" w14:paraId="75B545AD" w14:textId="77777777">
      <w:pPr>
        <w:numPr>
          <w:ilvl w:val="0"/>
          <w:numId w:val="47"/>
        </w:numPr>
        <w:spacing w:after="120"/>
        <w:rPr>
          <w:color w:val="auto"/>
          <w:sz w:val="30"/>
          <w:szCs w:val="30"/>
        </w:rPr>
      </w:pPr>
      <w:r w:rsidRPr="1D91B618">
        <w:rPr>
          <w:b/>
          <w:bCs/>
          <w:color w:val="auto"/>
          <w:sz w:val="30"/>
          <w:szCs w:val="30"/>
        </w:rPr>
        <w:t>IQR</w:t>
      </w:r>
      <w:r w:rsidRPr="1D91B618">
        <w:rPr>
          <w:color w:val="auto"/>
          <w:sz w:val="30"/>
          <w:szCs w:val="30"/>
        </w:rPr>
        <w:t xml:space="preserve"> consistently narrow (</w:t>
      </w:r>
      <w:r w:rsidRPr="1D91B618">
        <w:rPr>
          <w:color w:val="auto"/>
          <w:sz w:val="30"/>
          <w:szCs w:val="30"/>
        </w:rPr>
        <w:t xml:space="preserve">roughly </w:t>
      </w:r>
      <w:r w:rsidRPr="1D91B618">
        <w:rPr>
          <w:b/>
          <w:bCs/>
          <w:color w:val="auto"/>
          <w:sz w:val="30"/>
          <w:szCs w:val="30"/>
        </w:rPr>
        <w:t>0.1</w:t>
      </w:r>
      <w:r w:rsidRPr="1D91B618">
        <w:rPr>
          <w:b/>
          <w:bCs/>
          <w:color w:val="auto"/>
          <w:sz w:val="30"/>
          <w:szCs w:val="30"/>
        </w:rPr>
        <w:t>–1.0</w:t>
      </w:r>
      <w:r w:rsidRPr="1D91B618">
        <w:rPr>
          <w:color w:val="auto"/>
          <w:sz w:val="30"/>
          <w:szCs w:val="30"/>
        </w:rPr>
        <w:t>).</w:t>
      </w:r>
    </w:p>
    <w:p w:rsidR="00943A14" w:rsidRPr="00943A14" w:rsidP="1D91B618" w14:paraId="463EEE8A" w14:textId="77777777">
      <w:pPr>
        <w:numPr>
          <w:ilvl w:val="0"/>
          <w:numId w:val="47"/>
        </w:numPr>
        <w:spacing w:after="120"/>
        <w:rPr>
          <w:color w:val="auto"/>
          <w:sz w:val="30"/>
          <w:szCs w:val="30"/>
        </w:rPr>
      </w:pPr>
      <w:r w:rsidRPr="1D91B618">
        <w:rPr>
          <w:b/>
          <w:bCs/>
          <w:color w:val="auto"/>
          <w:sz w:val="30"/>
          <w:szCs w:val="30"/>
        </w:rPr>
        <w:t>Whiskers/outliers</w:t>
      </w:r>
      <w:r w:rsidRPr="1D91B618">
        <w:rPr>
          <w:color w:val="auto"/>
          <w:sz w:val="30"/>
          <w:szCs w:val="30"/>
        </w:rPr>
        <w:t xml:space="preserve"> rarely exceed </w:t>
      </w:r>
      <w:r w:rsidRPr="1D91B618">
        <w:rPr>
          <w:b/>
          <w:bCs/>
          <w:color w:val="auto"/>
          <w:sz w:val="30"/>
          <w:szCs w:val="30"/>
        </w:rPr>
        <w:t>2–4</w:t>
      </w:r>
      <w:r w:rsidRPr="1D91B618">
        <w:rPr>
          <w:color w:val="auto"/>
          <w:sz w:val="30"/>
          <w:szCs w:val="30"/>
        </w:rPr>
        <w:t xml:space="preserve"> colonies.</w:t>
      </w:r>
    </w:p>
    <w:p w:rsidR="00943A14" w:rsidRPr="00943A14" w:rsidP="1D91B618" w14:paraId="77520529" w14:textId="77777777">
      <w:pPr>
        <w:spacing w:after="120"/>
        <w:rPr>
          <w:color w:val="auto"/>
          <w:sz w:val="30"/>
          <w:szCs w:val="30"/>
        </w:rPr>
      </w:pPr>
      <w:r w:rsidRPr="1D91B618">
        <w:rPr>
          <w:b/>
          <w:bCs/>
          <w:color w:val="auto"/>
          <w:sz w:val="30"/>
          <w:szCs w:val="30"/>
        </w:rPr>
        <w:t>Interpretation:</w:t>
      </w:r>
      <w:r w:rsidRPr="1D91B618">
        <w:rPr>
          <w:color w:val="auto"/>
          <w:sz w:val="30"/>
          <w:szCs w:val="30"/>
        </w:rPr>
        <w:t xml:space="preserve"> </w:t>
      </w:r>
      <w:r w:rsidRPr="1D91B618">
        <w:rPr>
          <w:i/>
          <w:iCs/>
          <w:color w:val="auto"/>
          <w:sz w:val="30"/>
          <w:szCs w:val="30"/>
        </w:rPr>
        <w:t>P. </w:t>
      </w:r>
      <w:r w:rsidRPr="1D91B618">
        <w:rPr>
          <w:i/>
          <w:iCs/>
          <w:color w:val="auto"/>
          <w:sz w:val="30"/>
          <w:szCs w:val="30"/>
        </w:rPr>
        <w:t>porosa</w:t>
      </w:r>
      <w:r w:rsidRPr="1D91B618">
        <w:rPr>
          <w:i/>
          <w:iCs/>
          <w:color w:val="auto"/>
          <w:sz w:val="30"/>
          <w:szCs w:val="30"/>
        </w:rPr>
        <w:t xml:space="preserve"> </w:t>
      </w:r>
      <w:r w:rsidRPr="1D91B618">
        <w:rPr>
          <w:i/>
          <w:iCs/>
          <w:color w:val="auto"/>
          <w:sz w:val="30"/>
          <w:szCs w:val="30"/>
        </w:rPr>
        <w:t>remains</w:t>
      </w:r>
      <w:r w:rsidRPr="1D91B618">
        <w:rPr>
          <w:i/>
          <w:iCs/>
          <w:color w:val="auto"/>
          <w:sz w:val="30"/>
          <w:szCs w:val="30"/>
        </w:rPr>
        <w:t xml:space="preserve"> the rarest of the six and shows a slight </w:t>
      </w:r>
      <w:r w:rsidRPr="1D91B618">
        <w:rPr>
          <w:i/>
          <w:iCs/>
          <w:color w:val="auto"/>
          <w:sz w:val="30"/>
          <w:szCs w:val="30"/>
        </w:rPr>
        <w:t>long</w:t>
      </w:r>
      <w:r w:rsidRPr="1D91B618">
        <w:rPr>
          <w:i/>
          <w:iCs/>
          <w:color w:val="auto"/>
          <w:sz w:val="30"/>
          <w:szCs w:val="30"/>
        </w:rPr>
        <w:t>term</w:t>
      </w:r>
      <w:r w:rsidRPr="1D91B618">
        <w:rPr>
          <w:i/>
          <w:iCs/>
          <w:color w:val="auto"/>
          <w:sz w:val="30"/>
          <w:szCs w:val="30"/>
        </w:rPr>
        <w:t xml:space="preserve"> decline in median density.</w:t>
      </w:r>
    </w:p>
    <w:p w:rsidR="1D91B618" w:rsidP="1D91B618" w14:paraId="0D20D18F" w14:textId="38F5D10D">
      <w:pPr>
        <w:spacing w:after="120"/>
        <w:rPr>
          <w:i/>
          <w:iCs/>
          <w:color w:val="auto"/>
          <w:sz w:val="30"/>
          <w:szCs w:val="30"/>
        </w:rPr>
      </w:pPr>
    </w:p>
    <w:p w:rsidR="00D3005D" w:rsidRPr="00D3005D" w:rsidP="1D91B618" w14:paraId="33F6A812" w14:textId="6B0F16D8">
      <w:pPr>
        <w:spacing w:after="120"/>
        <w:rPr>
          <w:b/>
          <w:bCs/>
          <w:color w:val="auto"/>
          <w:sz w:val="32"/>
          <w:szCs w:val="32"/>
        </w:rPr>
      </w:pPr>
      <w:r w:rsidRPr="3AC26B61">
        <w:rPr>
          <w:b/>
          <w:bCs/>
          <w:color w:val="auto"/>
          <w:sz w:val="32"/>
          <w:szCs w:val="32"/>
        </w:rPr>
        <w:t>#</w:t>
      </w:r>
      <w:r w:rsidRPr="3AC26B61" w:rsidR="5144E88D">
        <w:rPr>
          <w:b/>
          <w:bCs/>
          <w:color w:val="auto"/>
          <w:sz w:val="32"/>
          <w:szCs w:val="32"/>
        </w:rPr>
        <w:t xml:space="preserve">LIVING TISSUE AREA </w:t>
      </w:r>
      <w:r w:rsidRPr="3AC26B61" w:rsidR="209CD9FE">
        <w:rPr>
          <w:b/>
          <w:bCs/>
          <w:color w:val="auto"/>
          <w:sz w:val="32"/>
          <w:szCs w:val="32"/>
        </w:rPr>
        <w:t>OVER THE</w:t>
      </w:r>
      <w:r w:rsidRPr="3AC26B61" w:rsidR="5144E88D">
        <w:rPr>
          <w:b/>
          <w:bCs/>
          <w:color w:val="auto"/>
          <w:sz w:val="32"/>
          <w:szCs w:val="32"/>
        </w:rPr>
        <w:t xml:space="preserve"> MONTERING SITES:</w:t>
      </w:r>
    </w:p>
    <w:p w:rsidR="00D3005D" w:rsidRPr="00D3005D" w:rsidP="1D91B618" w14:paraId="189A8DA2" w14:textId="5D5EE961">
      <w:pPr>
        <w:spacing w:after="120"/>
        <w:rPr>
          <w:color w:val="auto"/>
          <w:sz w:val="32"/>
          <w:szCs w:val="32"/>
        </w:rPr>
      </w:pPr>
      <w:r>
        <w:drawing>
          <wp:inline>
            <wp:extent cx="6840220" cy="2886710"/>
            <wp:effectExtent l="0" t="0" r="0" b="8890"/>
            <wp:docPr id="475849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49718" name="Picture 5"/>
                    <pic:cNvPicPr/>
                  </pic:nvPicPr>
                  <pic:blipFill>
                    <a:blip xmlns:r="http://schemas.openxmlformats.org/officeDocument/2006/relationships" r:embed="rId14">
                      <a:extLst>
                        <a:ext xmlns:a="http://schemas.openxmlformats.org/drawingml/2006/main" uri="{28A0092B-C50C-407E-A947-70E740481C1C}">
                          <a14:useLocalDpi xmlns:a14="http://schemas.microsoft.com/office/drawing/2010/main" val="0"/>
                        </a:ext>
                      </a:extLst>
                    </a:blip>
                    <a:stretch>
                      <a:fillRect/>
                    </a:stretch>
                  </pic:blipFill>
                  <pic:spPr>
                    <a:xfrm>
                      <a:off x="0" y="0"/>
                      <a:ext cx="6840220" cy="2886710"/>
                    </a:xfrm>
                    <a:prstGeom prst="rect">
                      <a:avLst/>
                    </a:prstGeom>
                  </pic:spPr>
                </pic:pic>
              </a:graphicData>
            </a:graphic>
          </wp:inline>
        </w:drawing>
      </w:r>
    </w:p>
    <w:p w:rsidR="4F6656E0" w:rsidP="3AC26B61" w14:paraId="0734A2C2" w14:textId="2CDABF34">
      <w:pPr>
        <w:spacing w:after="120"/>
        <w:ind w:left="0"/>
        <w:rPr>
          <w:b/>
          <w:bCs/>
          <w:color w:val="FF0000"/>
          <w:sz w:val="32"/>
          <w:szCs w:val="32"/>
        </w:rPr>
      </w:pPr>
      <w:r w:rsidRPr="3AC26B61">
        <w:rPr>
          <w:b/>
          <w:bCs/>
          <w:color w:val="FF0000"/>
          <w:sz w:val="32"/>
          <w:szCs w:val="32"/>
        </w:rPr>
        <w:t>TEST RESULTS:</w:t>
      </w:r>
    </w:p>
    <w:p w:rsidR="00515564" w:rsidRPr="002B53A4" w:rsidP="1D91B618" w14:paraId="49C88961" w14:textId="35934361">
      <w:pPr>
        <w:spacing w:after="120"/>
        <w:ind w:left="0"/>
        <w:rPr>
          <w:color w:val="auto"/>
          <w:sz w:val="30"/>
          <w:szCs w:val="30"/>
        </w:rPr>
      </w:pPr>
      <w:r w:rsidRPr="1D91B618">
        <w:rPr>
          <w:color w:val="auto"/>
          <w:sz w:val="30"/>
          <w:szCs w:val="30"/>
        </w:rPr>
        <w:t xml:space="preserve">All </w:t>
      </w:r>
      <w:r w:rsidRPr="1D91B618" w:rsidR="00044159">
        <w:rPr>
          <w:color w:val="auto"/>
          <w:sz w:val="30"/>
          <w:szCs w:val="30"/>
        </w:rPr>
        <w:t>four</w:t>
      </w:r>
      <w:r w:rsidRPr="1D91B618">
        <w:rPr>
          <w:color w:val="auto"/>
          <w:sz w:val="30"/>
          <w:szCs w:val="30"/>
        </w:rPr>
        <w:t xml:space="preserve"> diagnostic tests give p &lt; 0.001, so:</w:t>
      </w:r>
    </w:p>
    <w:p w:rsidR="00D3005D" w:rsidRPr="002B53A4" w:rsidP="1D91B618" w14:paraId="362254CC" w14:textId="77777777">
      <w:pPr>
        <w:pStyle w:val="ListParagraph"/>
        <w:numPr>
          <w:ilvl w:val="0"/>
          <w:numId w:val="48"/>
        </w:numPr>
        <w:spacing w:after="120"/>
        <w:rPr>
          <w:color w:val="auto"/>
          <w:sz w:val="30"/>
          <w:szCs w:val="30"/>
        </w:rPr>
      </w:pPr>
      <w:r w:rsidRPr="1D91B618">
        <w:rPr>
          <w:color w:val="auto"/>
          <w:sz w:val="30"/>
          <w:szCs w:val="30"/>
        </w:rPr>
        <w:t>Shapiro–Wilk Test (W = 0.691, p &lt; 0.001)</w:t>
      </w:r>
    </w:p>
    <w:p w:rsidR="002B53A4" w:rsidRPr="002B53A4" w:rsidP="1D91B618" w14:paraId="79F1C765" w14:textId="29876F56">
      <w:pPr>
        <w:pStyle w:val="ListParagraph"/>
        <w:spacing w:after="120"/>
        <w:rPr>
          <w:color w:val="auto"/>
          <w:sz w:val="30"/>
          <w:szCs w:val="30"/>
        </w:rPr>
      </w:pPr>
      <w:r w:rsidRPr="3AC26B61">
        <w:rPr>
          <w:color w:val="auto"/>
          <w:sz w:val="30"/>
          <w:szCs w:val="30"/>
        </w:rPr>
        <w:t>Indicates your residuals are</w:t>
      </w:r>
      <w:r w:rsidRPr="3AC26B61">
        <w:rPr>
          <w:b/>
          <w:bCs/>
          <w:color w:val="auto"/>
          <w:sz w:val="30"/>
          <w:szCs w:val="30"/>
        </w:rPr>
        <w:t xml:space="preserve"> not consistent </w:t>
      </w:r>
      <w:r w:rsidRPr="3AC26B61">
        <w:rPr>
          <w:color w:val="auto"/>
          <w:sz w:val="30"/>
          <w:szCs w:val="30"/>
        </w:rPr>
        <w:t>with a normal distribution—</w:t>
      </w:r>
      <w:r w:rsidRPr="3AC26B61">
        <w:rPr>
          <w:color w:val="auto"/>
          <w:sz w:val="30"/>
          <w:szCs w:val="30"/>
        </w:rPr>
        <w:t>i.e.</w:t>
      </w:r>
      <w:r w:rsidRPr="3AC26B61">
        <w:rPr>
          <w:color w:val="auto"/>
          <w:sz w:val="30"/>
          <w:szCs w:val="30"/>
        </w:rPr>
        <w:t xml:space="preserve"> the pattern of errors deviates too much from what “random noise” would look like under normality </w:t>
      </w:r>
    </w:p>
    <w:p w:rsidR="00D3005D" w:rsidRPr="002B53A4" w:rsidP="1D91B618" w14:paraId="4A342C86" w14:textId="672AF935">
      <w:pPr>
        <w:spacing w:after="120"/>
        <w:rPr>
          <w:color w:val="auto"/>
          <w:sz w:val="30"/>
          <w:szCs w:val="30"/>
        </w:rPr>
      </w:pPr>
      <w:r w:rsidRPr="1D91B618">
        <w:rPr>
          <w:color w:val="auto"/>
          <w:sz w:val="30"/>
          <w:szCs w:val="30"/>
        </w:rPr>
        <w:t xml:space="preserve">     </w:t>
      </w:r>
      <w:r w:rsidRPr="1D91B618">
        <w:rPr>
          <w:color w:val="auto"/>
          <w:sz w:val="30"/>
          <w:szCs w:val="30"/>
        </w:rPr>
        <w:t>2.</w:t>
      </w:r>
      <w:r w:rsidRPr="1D91B618">
        <w:rPr>
          <w:color w:val="auto"/>
          <w:sz w:val="30"/>
          <w:szCs w:val="30"/>
        </w:rPr>
        <w:t>Levene’s Test (F = 38.860, p &lt; 0.001)</w:t>
      </w:r>
    </w:p>
    <w:p w:rsidR="00D3005D" w:rsidRPr="002B53A4" w:rsidP="1D91B618" w14:paraId="0FD2B908" w14:textId="5CF3D8D4">
      <w:pPr>
        <w:pStyle w:val="ListParagraph"/>
        <w:spacing w:after="120"/>
        <w:rPr>
          <w:color w:val="auto"/>
          <w:sz w:val="30"/>
          <w:szCs w:val="30"/>
        </w:rPr>
      </w:pPr>
      <w:r w:rsidRPr="3AC26B61">
        <w:rPr>
          <w:color w:val="auto"/>
          <w:sz w:val="30"/>
          <w:szCs w:val="30"/>
        </w:rPr>
        <w:t xml:space="preserve">Shows the </w:t>
      </w:r>
      <w:r w:rsidRPr="3AC26B61">
        <w:rPr>
          <w:b/>
          <w:bCs/>
          <w:color w:val="auto"/>
          <w:sz w:val="30"/>
          <w:szCs w:val="30"/>
        </w:rPr>
        <w:t>s</w:t>
      </w:r>
      <w:r w:rsidRPr="3AC26B61">
        <w:rPr>
          <w:b/>
          <w:bCs/>
          <w:color w:val="auto"/>
          <w:sz w:val="30"/>
          <w:szCs w:val="30"/>
        </w:rPr>
        <w:t xml:space="preserve">pread </w:t>
      </w:r>
      <w:r w:rsidRPr="3AC26B61">
        <w:rPr>
          <w:b/>
          <w:bCs/>
          <w:color w:val="auto"/>
          <w:sz w:val="30"/>
          <w:szCs w:val="30"/>
        </w:rPr>
        <w:t>(variance) of your data differs across groups</w:t>
      </w:r>
      <w:r w:rsidRPr="3AC26B61">
        <w:rPr>
          <w:color w:val="auto"/>
          <w:sz w:val="30"/>
          <w:szCs w:val="30"/>
        </w:rPr>
        <w:t>—</w:t>
      </w:r>
      <w:r w:rsidRPr="3AC26B61">
        <w:rPr>
          <w:color w:val="auto"/>
          <w:sz w:val="30"/>
          <w:szCs w:val="30"/>
        </w:rPr>
        <w:t>i.e.</w:t>
      </w:r>
      <w:r w:rsidRPr="3AC26B61">
        <w:rPr>
          <w:color w:val="auto"/>
          <w:sz w:val="30"/>
          <w:szCs w:val="30"/>
        </w:rPr>
        <w:t xml:space="preserve"> you cannot assume each group has the same level of variability </w:t>
      </w:r>
    </w:p>
    <w:p w:rsidR="00D3005D" w:rsidRPr="002B53A4" w:rsidP="1D91B618" w14:paraId="22111BE9" w14:textId="2A27D520">
      <w:pPr>
        <w:spacing w:after="120"/>
        <w:ind w:left="360"/>
        <w:rPr>
          <w:color w:val="auto"/>
          <w:sz w:val="30"/>
          <w:szCs w:val="30"/>
        </w:rPr>
      </w:pPr>
      <w:r w:rsidRPr="1D91B618">
        <w:rPr>
          <w:color w:val="auto"/>
          <w:sz w:val="30"/>
          <w:szCs w:val="30"/>
        </w:rPr>
        <w:t>3.</w:t>
      </w:r>
      <w:r w:rsidRPr="1D91B618">
        <w:rPr>
          <w:color w:val="auto"/>
          <w:sz w:val="30"/>
          <w:szCs w:val="30"/>
        </w:rPr>
        <w:t>One</w:t>
      </w:r>
      <w:r w:rsidRPr="1D91B618">
        <w:rPr>
          <w:color w:val="auto"/>
          <w:sz w:val="30"/>
          <w:szCs w:val="30"/>
        </w:rPr>
        <w:t>Way ANOVA (F = 93.616, p &lt; 0.001)</w:t>
      </w:r>
    </w:p>
    <w:p w:rsidR="00D3005D" w:rsidP="1D91B618" w14:paraId="05686F5F" w14:textId="77777777">
      <w:pPr>
        <w:pStyle w:val="ListParagraph"/>
        <w:spacing w:after="120"/>
        <w:rPr>
          <w:color w:val="auto"/>
          <w:sz w:val="30"/>
          <w:szCs w:val="30"/>
        </w:rPr>
      </w:pPr>
      <w:r w:rsidRPr="3AC26B61">
        <w:rPr>
          <w:color w:val="auto"/>
          <w:sz w:val="30"/>
          <w:szCs w:val="30"/>
        </w:rPr>
        <w:t xml:space="preserve">Demonstrates that </w:t>
      </w:r>
      <w:r w:rsidRPr="3AC26B61">
        <w:rPr>
          <w:b/>
          <w:bCs/>
          <w:color w:val="auto"/>
          <w:sz w:val="30"/>
          <w:szCs w:val="30"/>
        </w:rPr>
        <w:t>at least one group mean is significantly different</w:t>
      </w:r>
      <w:r w:rsidRPr="3AC26B61">
        <w:rPr>
          <w:color w:val="auto"/>
          <w:sz w:val="30"/>
          <w:szCs w:val="30"/>
        </w:rPr>
        <w:t xml:space="preserve"> from the others—</w:t>
      </w:r>
      <w:r w:rsidRPr="3AC26B61">
        <w:rPr>
          <w:color w:val="auto"/>
          <w:sz w:val="30"/>
          <w:szCs w:val="30"/>
        </w:rPr>
        <w:t>i.e.</w:t>
      </w:r>
      <w:r w:rsidRPr="3AC26B61">
        <w:rPr>
          <w:color w:val="auto"/>
          <w:sz w:val="30"/>
          <w:szCs w:val="30"/>
        </w:rPr>
        <w:t xml:space="preserve"> there is a real effect, not just random fluctuation</w:t>
      </w:r>
    </w:p>
    <w:p w:rsidR="002124B7" w:rsidP="1D91B618" w14:paraId="5C985626" w14:textId="5551939B">
      <w:pPr>
        <w:spacing w:after="120"/>
        <w:rPr>
          <w:color w:val="auto"/>
          <w:sz w:val="30"/>
          <w:szCs w:val="30"/>
        </w:rPr>
      </w:pPr>
      <w:r w:rsidRPr="1D91B618">
        <w:rPr>
          <w:color w:val="auto"/>
          <w:sz w:val="30"/>
          <w:szCs w:val="30"/>
        </w:rPr>
        <w:t xml:space="preserve">    </w:t>
      </w:r>
      <w:r w:rsidRPr="1D91B618" w:rsidR="00B273C8">
        <w:rPr>
          <w:color w:val="auto"/>
          <w:sz w:val="30"/>
          <w:szCs w:val="30"/>
        </w:rPr>
        <w:t xml:space="preserve"> 4.</w:t>
      </w:r>
      <w:r w:rsidRPr="1D91B618" w:rsidR="00B273C8">
        <w:rPr>
          <w:color w:val="auto"/>
          <w:sz w:val="30"/>
          <w:szCs w:val="30"/>
        </w:rPr>
        <w:t xml:space="preserve"> </w:t>
      </w:r>
      <w:r w:rsidRPr="1D91B618" w:rsidR="00B273C8">
        <w:rPr>
          <w:color w:val="auto"/>
          <w:sz w:val="30"/>
          <w:szCs w:val="30"/>
        </w:rPr>
        <w:t xml:space="preserve">Kruskal–Wallis </w:t>
      </w:r>
      <w:r w:rsidRPr="1D91B618" w:rsidR="00B273C8">
        <w:rPr>
          <w:color w:val="auto"/>
          <w:sz w:val="30"/>
          <w:szCs w:val="30"/>
        </w:rPr>
        <w:t>Test</w:t>
      </w:r>
      <w:r w:rsidRPr="1D91B618" w:rsidR="00B273C8">
        <w:rPr>
          <w:color w:val="auto"/>
          <w:sz w:val="30"/>
          <w:szCs w:val="30"/>
        </w:rPr>
        <w:t>(</w:t>
      </w:r>
      <w:r w:rsidRPr="1D91B618" w:rsidR="00B273C8">
        <w:rPr>
          <w:color w:val="auto"/>
          <w:sz w:val="30"/>
          <w:szCs w:val="30"/>
        </w:rPr>
        <w:t>H = 1519.37, p &lt; 0.001</w:t>
      </w:r>
      <w:r w:rsidRPr="1D91B618" w:rsidR="00B273C8">
        <w:rPr>
          <w:color w:val="auto"/>
          <w:sz w:val="30"/>
          <w:szCs w:val="30"/>
        </w:rPr>
        <w:t>)</w:t>
      </w:r>
    </w:p>
    <w:p w:rsidR="000E15D9" w:rsidP="1D91B618" w14:paraId="2B2976DB" w14:textId="48386B3B">
      <w:pPr>
        <w:spacing w:after="120"/>
        <w:rPr>
          <w:color w:val="auto"/>
          <w:sz w:val="30"/>
          <w:szCs w:val="30"/>
        </w:rPr>
      </w:pPr>
      <w:r w:rsidRPr="3AC26B61">
        <w:rPr>
          <w:color w:val="auto"/>
          <w:sz w:val="30"/>
          <w:szCs w:val="30"/>
        </w:rPr>
        <w:t xml:space="preserve">          </w:t>
      </w:r>
      <w:r w:rsidRPr="3AC26B61">
        <w:rPr>
          <w:color w:val="auto"/>
          <w:sz w:val="30"/>
          <w:szCs w:val="30"/>
        </w:rPr>
        <w:t xml:space="preserve">The </w:t>
      </w:r>
      <w:r w:rsidRPr="3AC26B61" w:rsidR="3683D42D">
        <w:rPr>
          <w:color w:val="auto"/>
          <w:sz w:val="30"/>
          <w:szCs w:val="30"/>
        </w:rPr>
        <w:t>rank based</w:t>
      </w:r>
      <w:r w:rsidRPr="3AC26B61">
        <w:rPr>
          <w:color w:val="auto"/>
          <w:sz w:val="30"/>
          <w:szCs w:val="30"/>
        </w:rPr>
        <w:t xml:space="preserve"> (non</w:t>
      </w:r>
      <w:r w:rsidRPr="3AC26B61">
        <w:rPr>
          <w:color w:val="auto"/>
          <w:sz w:val="30"/>
          <w:szCs w:val="30"/>
        </w:rPr>
        <w:t>parametric) test also shows that group distributions are</w:t>
      </w:r>
    </w:p>
    <w:p w:rsidR="002124B7" w:rsidRPr="000D58E8" w:rsidP="1D91B618" w14:paraId="1B5B192A" w14:textId="156E323C">
      <w:pPr>
        <w:spacing w:after="120"/>
        <w:rPr>
          <w:color w:val="auto"/>
          <w:sz w:val="30"/>
          <w:szCs w:val="30"/>
        </w:rPr>
      </w:pPr>
      <w:r w:rsidRPr="3AC26B61">
        <w:rPr>
          <w:color w:val="auto"/>
          <w:sz w:val="30"/>
          <w:szCs w:val="30"/>
        </w:rPr>
        <w:t xml:space="preserve">           </w:t>
      </w:r>
      <w:r w:rsidRPr="3AC26B61">
        <w:rPr>
          <w:color w:val="auto"/>
          <w:sz w:val="30"/>
          <w:szCs w:val="30"/>
        </w:rPr>
        <w:t xml:space="preserve">not identical, </w:t>
      </w:r>
      <w:r w:rsidRPr="3AC26B61">
        <w:rPr>
          <w:b/>
          <w:bCs/>
          <w:color w:val="7030A0"/>
          <w:sz w:val="30"/>
          <w:szCs w:val="30"/>
        </w:rPr>
        <w:t>confirming robust site differences</w:t>
      </w:r>
      <w:r w:rsidRPr="3AC26B61" w:rsidR="000E15D9">
        <w:rPr>
          <w:b/>
          <w:bCs/>
          <w:color w:val="auto"/>
          <w:sz w:val="30"/>
          <w:szCs w:val="30"/>
        </w:rPr>
        <w:t xml:space="preserve"> </w:t>
      </w:r>
      <w:r w:rsidRPr="3AC26B61" w:rsidR="000E15D9">
        <w:rPr>
          <w:b/>
          <w:bCs/>
          <w:color w:val="auto"/>
          <w:sz w:val="30"/>
          <w:szCs w:val="30"/>
        </w:rPr>
        <w:t xml:space="preserve"> </w:t>
      </w:r>
      <w:r w:rsidRPr="3AC26B61" w:rsidR="000E15D9">
        <w:rPr>
          <w:color w:val="auto"/>
          <w:sz w:val="30"/>
          <w:szCs w:val="30"/>
        </w:rPr>
        <w:t xml:space="preserve">   </w:t>
      </w:r>
    </w:p>
    <w:p w:rsidR="00D60351" w:rsidP="1D91B618" w14:paraId="67C278A0" w14:textId="3D17187C">
      <w:pPr>
        <w:spacing w:after="120"/>
        <w:rPr>
          <w:color w:val="auto"/>
          <w:sz w:val="30"/>
          <w:szCs w:val="30"/>
        </w:rPr>
      </w:pPr>
      <w:r w:rsidRPr="1D91B618">
        <w:rPr>
          <w:color w:val="auto"/>
          <w:sz w:val="30"/>
          <w:szCs w:val="30"/>
        </w:rPr>
        <w:t xml:space="preserve">Because both normality and homogeneity assumptions are violated, the classical ANOVA </w:t>
      </w:r>
      <w:r w:rsidRPr="1D91B618">
        <w:rPr>
          <w:color w:val="auto"/>
          <w:sz w:val="30"/>
          <w:szCs w:val="30"/>
        </w:rPr>
        <w:t>p</w:t>
      </w:r>
      <w:r w:rsidRPr="1D91B618" w:rsidR="556D727E">
        <w:rPr>
          <w:color w:val="auto"/>
          <w:sz w:val="30"/>
          <w:szCs w:val="30"/>
        </w:rPr>
        <w:t>-</w:t>
      </w:r>
      <w:r w:rsidRPr="1D91B618">
        <w:rPr>
          <w:color w:val="auto"/>
          <w:sz w:val="30"/>
          <w:szCs w:val="30"/>
        </w:rPr>
        <w:t>value</w:t>
      </w:r>
      <w:r w:rsidRPr="1D91B618">
        <w:rPr>
          <w:color w:val="auto"/>
          <w:sz w:val="30"/>
          <w:szCs w:val="30"/>
        </w:rPr>
        <w:t xml:space="preserve"> may be biased (inflating Type I error). However, the Kruskal–</w:t>
      </w:r>
      <w:r w:rsidRPr="1D91B618">
        <w:rPr>
          <w:color w:val="auto"/>
          <w:sz w:val="30"/>
          <w:szCs w:val="30"/>
        </w:rPr>
        <w:t>Wallis</w:t>
      </w:r>
      <w:r w:rsidRPr="1D91B618">
        <w:rPr>
          <w:color w:val="auto"/>
          <w:sz w:val="30"/>
          <w:szCs w:val="30"/>
        </w:rPr>
        <w:t xml:space="preserve"> result—unaffected by these violations—provides </w:t>
      </w:r>
      <w:r w:rsidRPr="1D91B618">
        <w:rPr>
          <w:b/>
          <w:bCs/>
          <w:color w:val="7030A0"/>
          <w:sz w:val="30"/>
          <w:szCs w:val="30"/>
        </w:rPr>
        <w:t>strong, reliable evidence</w:t>
      </w:r>
      <w:r w:rsidRPr="1D91B618">
        <w:rPr>
          <w:color w:val="auto"/>
          <w:sz w:val="30"/>
          <w:szCs w:val="30"/>
        </w:rPr>
        <w:t xml:space="preserve"> that living tissue area differs across monitoring sites.</w:t>
      </w:r>
    </w:p>
    <w:p w:rsidR="00044159" w:rsidP="1D91B618" w14:paraId="4AEDE163" w14:textId="77777777">
      <w:pPr>
        <w:spacing w:after="120"/>
        <w:rPr>
          <w:color w:val="auto"/>
          <w:sz w:val="32"/>
          <w:szCs w:val="32"/>
        </w:rPr>
      </w:pPr>
    </w:p>
    <w:p w:rsidR="00044159" w:rsidP="1D91B618" w14:paraId="6162002A" w14:textId="01F484DB">
      <w:pPr>
        <w:spacing w:after="120"/>
        <w:rPr>
          <w:b/>
          <w:bCs/>
          <w:color w:val="auto"/>
          <w:sz w:val="32"/>
          <w:szCs w:val="32"/>
        </w:rPr>
      </w:pPr>
      <w:r w:rsidRPr="1D91B618">
        <w:rPr>
          <w:b/>
          <w:bCs/>
          <w:color w:val="auto"/>
          <w:sz w:val="32"/>
          <w:szCs w:val="32"/>
        </w:rPr>
        <w:t>#</w:t>
      </w:r>
      <w:r w:rsidRPr="1D91B618" w:rsidR="00292826">
        <w:rPr>
          <w:b/>
          <w:bCs/>
          <w:color w:val="auto"/>
          <w:sz w:val="32"/>
          <w:szCs w:val="32"/>
        </w:rPr>
        <w:t>Ripley’s </w:t>
      </w:r>
      <w:r w:rsidRPr="1D91B618" w:rsidR="00292826">
        <w:rPr>
          <w:b/>
          <w:bCs/>
          <w:color w:val="auto"/>
          <w:sz w:val="32"/>
          <w:szCs w:val="32"/>
        </w:rPr>
        <w:t>K</w:t>
      </w:r>
      <w:r w:rsidRPr="1D91B618" w:rsidR="00292826">
        <w:rPr>
          <w:b/>
          <w:bCs/>
          <w:color w:val="auto"/>
          <w:sz w:val="32"/>
          <w:szCs w:val="32"/>
        </w:rPr>
        <w:t>Function</w:t>
      </w:r>
      <w:r w:rsidRPr="1D91B618" w:rsidR="00292826">
        <w:rPr>
          <w:b/>
          <w:bCs/>
          <w:color w:val="auto"/>
          <w:sz w:val="32"/>
          <w:szCs w:val="32"/>
        </w:rPr>
        <w:t xml:space="preserve"> Comparison for 1996 vs. 2023</w:t>
      </w:r>
      <w:r w:rsidRPr="1D91B618" w:rsidR="00292826">
        <w:rPr>
          <w:b/>
          <w:bCs/>
          <w:color w:val="auto"/>
          <w:sz w:val="32"/>
          <w:szCs w:val="32"/>
        </w:rPr>
        <w:t>:</w:t>
      </w:r>
    </w:p>
    <w:p w:rsidR="00D620F5" w:rsidP="1D91B618" w14:paraId="45CDEB11" w14:textId="4C098A9B">
      <w:pPr>
        <w:spacing w:after="120"/>
        <w:rPr>
          <w:noProof/>
          <w:color w:val="auto"/>
        </w:rPr>
      </w:pPr>
      <w:r>
        <w:drawing>
          <wp:inline>
            <wp:extent cx="3344888" cy="2514219"/>
            <wp:effectExtent l="0" t="0" r="8255" b="635"/>
            <wp:docPr id="46345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58585" name="Picture 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a:xfrm>
                      <a:off x="0" y="0"/>
                      <a:ext cx="3344888" cy="2514219"/>
                    </a:xfrm>
                    <a:prstGeom prst="rect">
                      <a:avLst/>
                    </a:prstGeom>
                  </pic:spPr>
                </pic:pic>
              </a:graphicData>
            </a:graphic>
          </wp:inline>
        </w:drawing>
      </w:r>
      <w:r w:rsidR="0094565E">
        <w:drawing>
          <wp:inline>
            <wp:extent cx="3412026" cy="2501562"/>
            <wp:effectExtent l="0" t="0" r="0" b="0"/>
            <wp:docPr id="129482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2826" name="Picture 2"/>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a:xfrm>
                      <a:off x="0" y="0"/>
                      <a:ext cx="3412026" cy="2501562"/>
                    </a:xfrm>
                    <a:prstGeom prst="rect">
                      <a:avLst/>
                    </a:prstGeom>
                  </pic:spPr>
                </pic:pic>
              </a:graphicData>
            </a:graphic>
          </wp:inline>
        </w:drawing>
      </w:r>
    </w:p>
    <w:p w:rsidR="454AE615" w:rsidP="1D91B618" w14:paraId="2A2BBA25" w14:textId="26FEA190">
      <w:pPr>
        <w:spacing w:after="120"/>
        <w:rPr>
          <w:b/>
          <w:bCs/>
          <w:noProof/>
          <w:color w:val="FFC000" w:themeColor="accent4" w:themeShade="FF" w:themeTint="FF"/>
          <w:sz w:val="32"/>
          <w:szCs w:val="32"/>
        </w:rPr>
      </w:pPr>
      <w:r w:rsidRPr="1D91B618">
        <w:rPr>
          <w:b/>
          <w:bCs/>
          <w:noProof/>
          <w:color w:val="FFC000" w:themeColor="accent4" w:themeShade="FF" w:themeTint="FF"/>
          <w:sz w:val="32"/>
          <w:szCs w:val="32"/>
        </w:rPr>
        <w:t>ABOUT GRAPH:</w:t>
      </w:r>
    </w:p>
    <w:p w:rsidR="454AE615" w:rsidP="1D91B618" w14:paraId="1A014550" w14:textId="6AEDD9A6">
      <w:pPr>
        <w:pStyle w:val="ListParagraph"/>
        <w:numPr>
          <w:ilvl w:val="0"/>
          <w:numId w:val="26"/>
        </w:numPr>
        <w:spacing w:before="210" w:beforeAutospacing="0" w:after="210" w:afterAutospacing="0" w:line="300" w:lineRule="auto"/>
        <w:rPr>
          <w:rFonts w:ascii="Calibri" w:eastAsia="Calibri" w:hAnsi="Calibri" w:cs="Calibri"/>
          <w:b w:val="0"/>
          <w:bCs w:val="0"/>
          <w:noProof/>
          <w:sz w:val="28"/>
          <w:szCs w:val="28"/>
          <w:lang w:val="en-IN"/>
        </w:rPr>
      </w:pPr>
      <w:r w:rsidRPr="1D91B618">
        <w:rPr>
          <w:rFonts w:ascii="Calibri" w:eastAsia="Calibri" w:hAnsi="Calibri" w:cs="Calibri"/>
          <w:b/>
          <w:bCs/>
          <w:noProof/>
          <w:sz w:val="28"/>
          <w:szCs w:val="28"/>
          <w:lang w:val="en-IN"/>
        </w:rPr>
        <w:t>Showing How Pattern Changes with Distance:</w:t>
      </w:r>
      <w:r w:rsidRPr="1D91B618">
        <w:rPr>
          <w:rFonts w:ascii="Calibri" w:eastAsia="Calibri" w:hAnsi="Calibri" w:cs="Calibri"/>
          <w:b w:val="0"/>
          <w:bCs w:val="0"/>
          <w:noProof/>
          <w:sz w:val="28"/>
          <w:szCs w:val="28"/>
          <w:lang w:val="en-IN"/>
        </w:rPr>
        <w:t xml:space="preserve"> The X-axis ("Distance (m)") is crucial. It represents how far away from a typical point we are looking. The Y-axis ("K(d)") is a measure that tells us something about how many other points we find </w:t>
      </w:r>
      <w:r w:rsidRPr="1D91B618">
        <w:rPr>
          <w:rFonts w:ascii="Calibri" w:eastAsia="Calibri" w:hAnsi="Calibri" w:cs="Calibri"/>
          <w:b w:val="0"/>
          <w:bCs w:val="0"/>
          <w:i/>
          <w:iCs/>
          <w:noProof/>
          <w:sz w:val="28"/>
          <w:szCs w:val="28"/>
          <w:lang w:val="en-IN"/>
        </w:rPr>
        <w:t>within that distance</w:t>
      </w:r>
      <w:r w:rsidRPr="1D91B618">
        <w:rPr>
          <w:rFonts w:ascii="Calibri" w:eastAsia="Calibri" w:hAnsi="Calibri" w:cs="Calibri"/>
          <w:b w:val="0"/>
          <w:bCs w:val="0"/>
          <w:noProof/>
          <w:sz w:val="28"/>
          <w:szCs w:val="28"/>
          <w:lang w:val="en-IN"/>
        </w:rPr>
        <w:t>. As we look further out (increase the distance on the X-axis), the K(d) value changes. A line graph is perfect for showing this continuous change over distance.</w:t>
      </w:r>
    </w:p>
    <w:p w:rsidR="454AE615" w:rsidP="1D91B618" w14:paraId="71A117C3" w14:textId="2843A6F2">
      <w:pPr>
        <w:pStyle w:val="ListParagraph"/>
        <w:numPr>
          <w:ilvl w:val="0"/>
          <w:numId w:val="26"/>
        </w:numPr>
        <w:spacing w:before="0" w:beforeAutospacing="0" w:after="45" w:afterAutospacing="0" w:line="300" w:lineRule="auto"/>
        <w:rPr>
          <w:rFonts w:ascii="Calibri" w:eastAsia="Calibri" w:hAnsi="Calibri" w:cs="Calibri"/>
          <w:b w:val="0"/>
          <w:bCs w:val="0"/>
          <w:noProof/>
          <w:sz w:val="28"/>
          <w:szCs w:val="28"/>
          <w:lang w:val="en-IN"/>
        </w:rPr>
      </w:pPr>
      <w:r w:rsidRPr="1D91B618">
        <w:rPr>
          <w:rFonts w:ascii="Calibri" w:eastAsia="Calibri" w:hAnsi="Calibri" w:cs="Calibri"/>
          <w:b/>
          <w:bCs/>
          <w:noProof/>
          <w:sz w:val="28"/>
          <w:szCs w:val="28"/>
          <w:lang w:val="en-IN"/>
        </w:rPr>
        <w:t>Comparing Reality to Random:</w:t>
      </w:r>
      <w:r w:rsidRPr="1D91B618">
        <w:rPr>
          <w:rFonts w:ascii="Calibri" w:eastAsia="Calibri" w:hAnsi="Calibri" w:cs="Calibri"/>
          <w:b w:val="0"/>
          <w:bCs w:val="0"/>
          <w:noProof/>
          <w:sz w:val="28"/>
          <w:szCs w:val="28"/>
          <w:lang w:val="en-IN"/>
        </w:rPr>
        <w:t xml:space="preserve"> This is the core idea.</w:t>
      </w:r>
    </w:p>
    <w:p w:rsidR="454AE615" w:rsidP="1D91B618" w14:paraId="07EA9C3F" w14:textId="086A0E07">
      <w:pPr>
        <w:pStyle w:val="ListParagraph"/>
        <w:numPr>
          <w:ilvl w:val="1"/>
          <w:numId w:val="25"/>
        </w:numPr>
        <w:spacing w:before="0" w:beforeAutospacing="0" w:after="45" w:afterAutospacing="0" w:line="300" w:lineRule="auto"/>
        <w:rPr>
          <w:rFonts w:ascii="Calibri" w:eastAsia="Calibri" w:hAnsi="Calibri" w:cs="Calibri"/>
          <w:b w:val="0"/>
          <w:bCs w:val="0"/>
          <w:noProof/>
          <w:sz w:val="28"/>
          <w:szCs w:val="28"/>
          <w:lang w:val="en-IN"/>
        </w:rPr>
      </w:pPr>
      <w:r w:rsidRPr="1D91B618">
        <w:rPr>
          <w:rFonts w:ascii="Calibri" w:eastAsia="Calibri" w:hAnsi="Calibri" w:cs="Calibri"/>
          <w:b w:val="0"/>
          <w:bCs w:val="0"/>
          <w:noProof/>
          <w:sz w:val="28"/>
          <w:szCs w:val="28"/>
          <w:lang w:val="en-IN"/>
        </w:rPr>
        <w:t xml:space="preserve">The </w:t>
      </w:r>
      <w:r w:rsidRPr="1D91B618">
        <w:rPr>
          <w:rFonts w:ascii="Calibri" w:eastAsia="Calibri" w:hAnsi="Calibri" w:cs="Calibri"/>
          <w:b/>
          <w:bCs/>
          <w:noProof/>
          <w:sz w:val="28"/>
          <w:szCs w:val="28"/>
          <w:lang w:val="en-IN"/>
        </w:rPr>
        <w:t>Red Line</w:t>
      </w:r>
      <w:r w:rsidRPr="1D91B618">
        <w:rPr>
          <w:rFonts w:ascii="Calibri" w:eastAsia="Calibri" w:hAnsi="Calibri" w:cs="Calibri"/>
          <w:b w:val="0"/>
          <w:bCs w:val="0"/>
          <w:noProof/>
          <w:sz w:val="28"/>
          <w:szCs w:val="28"/>
          <w:lang w:val="en-IN"/>
        </w:rPr>
        <w:t xml:space="preserve"> ("Observed K"): This line shows the result calculated from the </w:t>
      </w:r>
      <w:r w:rsidRPr="1D91B618">
        <w:rPr>
          <w:rFonts w:ascii="Calibri" w:eastAsia="Calibri" w:hAnsi="Calibri" w:cs="Calibri"/>
          <w:b/>
          <w:bCs/>
          <w:noProof/>
          <w:sz w:val="28"/>
          <w:szCs w:val="28"/>
          <w:lang w:val="en-IN"/>
        </w:rPr>
        <w:t>actual locations</w:t>
      </w:r>
      <w:r w:rsidRPr="1D91B618">
        <w:rPr>
          <w:rFonts w:ascii="Calibri" w:eastAsia="Calibri" w:hAnsi="Calibri" w:cs="Calibri"/>
          <w:b w:val="0"/>
          <w:bCs w:val="0"/>
          <w:noProof/>
          <w:sz w:val="28"/>
          <w:szCs w:val="28"/>
          <w:lang w:val="en-IN"/>
        </w:rPr>
        <w:t xml:space="preserve"> of your points (the coral colonies or whatever the data represents) for that specific year. It tells you what the spatial arrangement </w:t>
      </w:r>
      <w:r w:rsidRPr="1D91B618">
        <w:rPr>
          <w:rFonts w:ascii="Calibri" w:eastAsia="Calibri" w:hAnsi="Calibri" w:cs="Calibri"/>
          <w:b w:val="0"/>
          <w:bCs w:val="0"/>
          <w:i/>
          <w:iCs/>
          <w:noProof/>
          <w:sz w:val="28"/>
          <w:szCs w:val="28"/>
          <w:lang w:val="en-IN"/>
        </w:rPr>
        <w:t>really</w:t>
      </w:r>
      <w:r w:rsidRPr="1D91B618">
        <w:rPr>
          <w:rFonts w:ascii="Calibri" w:eastAsia="Calibri" w:hAnsi="Calibri" w:cs="Calibri"/>
          <w:b w:val="0"/>
          <w:bCs w:val="0"/>
          <w:noProof/>
          <w:sz w:val="28"/>
          <w:szCs w:val="28"/>
          <w:lang w:val="en-IN"/>
        </w:rPr>
        <w:t xml:space="preserve"> looks like at each distance.</w:t>
      </w:r>
    </w:p>
    <w:p w:rsidR="454AE615" w:rsidP="1D91B618" w14:paraId="1BBD263A" w14:textId="44A6F6B9">
      <w:pPr>
        <w:pStyle w:val="ListParagraph"/>
        <w:numPr>
          <w:ilvl w:val="1"/>
          <w:numId w:val="25"/>
        </w:numPr>
        <w:spacing w:before="0" w:beforeAutospacing="0" w:after="45" w:afterAutospacing="0" w:line="300" w:lineRule="auto"/>
        <w:rPr>
          <w:rFonts w:ascii="Calibri" w:eastAsia="Calibri" w:hAnsi="Calibri" w:cs="Calibri"/>
          <w:b w:val="0"/>
          <w:bCs w:val="0"/>
          <w:noProof/>
          <w:sz w:val="28"/>
          <w:szCs w:val="28"/>
          <w:lang w:val="en-IN"/>
        </w:rPr>
      </w:pPr>
      <w:r w:rsidRPr="1D91B618">
        <w:rPr>
          <w:rFonts w:ascii="Calibri" w:eastAsia="Calibri" w:hAnsi="Calibri" w:cs="Calibri"/>
          <w:b w:val="0"/>
          <w:bCs w:val="0"/>
          <w:noProof/>
          <w:sz w:val="28"/>
          <w:szCs w:val="28"/>
          <w:lang w:val="en-IN"/>
        </w:rPr>
        <w:t xml:space="preserve">The </w:t>
      </w:r>
      <w:r w:rsidRPr="1D91B618">
        <w:rPr>
          <w:rFonts w:ascii="Calibri" w:eastAsia="Calibri" w:hAnsi="Calibri" w:cs="Calibri"/>
          <w:b/>
          <w:bCs/>
          <w:noProof/>
          <w:sz w:val="28"/>
          <w:szCs w:val="28"/>
          <w:lang w:val="en-IN"/>
        </w:rPr>
        <w:t>Faint Lines</w:t>
      </w:r>
      <w:r w:rsidRPr="1D91B618">
        <w:rPr>
          <w:rFonts w:ascii="Calibri" w:eastAsia="Calibri" w:hAnsi="Calibri" w:cs="Calibri"/>
          <w:b w:val="0"/>
          <w:bCs w:val="0"/>
          <w:noProof/>
          <w:sz w:val="28"/>
          <w:szCs w:val="28"/>
          <w:lang w:val="en-IN"/>
        </w:rPr>
        <w:t xml:space="preserve"> (generated by the </w:t>
      </w:r>
      <w:r w:rsidRPr="1D91B618">
        <w:rPr>
          <w:rFonts w:ascii="DM Mono" w:eastAsia="DM Mono" w:hAnsi="DM Mono" w:cs="DM Mono"/>
          <w:b w:val="0"/>
          <w:bCs w:val="0"/>
          <w:noProof/>
          <w:sz w:val="28"/>
          <w:szCs w:val="28"/>
          <w:lang w:val="en-IN"/>
        </w:rPr>
        <w:t>kt.simulations</w:t>
      </w:r>
      <w:r w:rsidRPr="1D91B618">
        <w:rPr>
          <w:rFonts w:ascii="Calibri" w:eastAsia="Calibri" w:hAnsi="Calibri" w:cs="Calibri"/>
          <w:b w:val="0"/>
          <w:bCs w:val="0"/>
          <w:noProof/>
          <w:sz w:val="28"/>
          <w:szCs w:val="28"/>
          <w:lang w:val="en-IN"/>
        </w:rPr>
        <w:t xml:space="preserve"> in the code): These lines represent what the graph </w:t>
      </w:r>
      <w:r w:rsidRPr="1D91B618">
        <w:rPr>
          <w:rFonts w:ascii="Calibri" w:eastAsia="Calibri" w:hAnsi="Calibri" w:cs="Calibri"/>
          <w:b w:val="0"/>
          <w:bCs w:val="0"/>
          <w:i/>
          <w:iCs/>
          <w:noProof/>
          <w:sz w:val="28"/>
          <w:szCs w:val="28"/>
          <w:lang w:val="en-IN"/>
        </w:rPr>
        <w:t>would look like</w:t>
      </w:r>
      <w:r w:rsidRPr="1D91B618">
        <w:rPr>
          <w:rFonts w:ascii="Calibri" w:eastAsia="Calibri" w:hAnsi="Calibri" w:cs="Calibri"/>
          <w:b w:val="0"/>
          <w:bCs w:val="0"/>
          <w:noProof/>
          <w:sz w:val="28"/>
          <w:szCs w:val="28"/>
          <w:lang w:val="en-IN"/>
        </w:rPr>
        <w:t xml:space="preserve"> if the </w:t>
      </w:r>
      <w:r w:rsidRPr="1D91B618">
        <w:rPr>
          <w:rFonts w:ascii="Calibri" w:eastAsia="Calibri" w:hAnsi="Calibri" w:cs="Calibri"/>
          <w:b/>
          <w:bCs/>
          <w:noProof/>
          <w:sz w:val="28"/>
          <w:szCs w:val="28"/>
          <w:lang w:val="en-IN"/>
        </w:rPr>
        <w:t>same number of points were scattered completely randomly</w:t>
      </w:r>
      <w:r w:rsidRPr="1D91B618">
        <w:rPr>
          <w:rFonts w:ascii="Calibri" w:eastAsia="Calibri" w:hAnsi="Calibri" w:cs="Calibri"/>
          <w:b w:val="0"/>
          <w:bCs w:val="0"/>
          <w:noProof/>
          <w:sz w:val="28"/>
          <w:szCs w:val="28"/>
          <w:lang w:val="en-IN"/>
        </w:rPr>
        <w:t xml:space="preserve"> across the same area. The code generates many of these random scenarios to get a good idea of the range you'd expect purely by chance.</w:t>
      </w:r>
    </w:p>
    <w:p w:rsidR="454AE615" w:rsidP="1D91B618" w14:paraId="59A977C9" w14:textId="192CE91F">
      <w:pPr>
        <w:pStyle w:val="ListParagraph"/>
        <w:numPr>
          <w:ilvl w:val="0"/>
          <w:numId w:val="26"/>
        </w:numPr>
        <w:spacing w:before="0" w:beforeAutospacing="0" w:after="45" w:afterAutospacing="0" w:line="300" w:lineRule="auto"/>
        <w:rPr>
          <w:rFonts w:ascii="Calibri" w:eastAsia="Calibri" w:hAnsi="Calibri" w:cs="Calibri"/>
          <w:b/>
          <w:bCs/>
          <w:noProof/>
          <w:sz w:val="28"/>
          <w:szCs w:val="28"/>
          <w:lang w:val="en-IN"/>
        </w:rPr>
      </w:pPr>
      <w:r w:rsidRPr="1D91B618">
        <w:rPr>
          <w:rFonts w:ascii="Calibri" w:eastAsia="Calibri" w:hAnsi="Calibri" w:cs="Calibri"/>
          <w:b/>
          <w:bCs/>
          <w:noProof/>
          <w:sz w:val="28"/>
          <w:szCs w:val="28"/>
          <w:lang w:val="en-IN"/>
        </w:rPr>
        <w:t>The "Why" - Is the Pattern Non-Random?</w:t>
      </w:r>
    </w:p>
    <w:p w:rsidR="454AE615" w:rsidP="1D91B618" w14:paraId="41B26997" w14:textId="738C05EB">
      <w:pPr>
        <w:pStyle w:val="ListParagraph"/>
        <w:numPr>
          <w:ilvl w:val="1"/>
          <w:numId w:val="24"/>
        </w:numPr>
        <w:spacing w:before="0" w:beforeAutospacing="0" w:after="45" w:afterAutospacing="0" w:line="300" w:lineRule="auto"/>
        <w:rPr>
          <w:rFonts w:ascii="Calibri" w:eastAsia="Calibri" w:hAnsi="Calibri" w:cs="Calibri"/>
          <w:b w:val="0"/>
          <w:bCs w:val="0"/>
          <w:noProof/>
          <w:sz w:val="28"/>
          <w:szCs w:val="28"/>
          <w:lang w:val="en-IN"/>
        </w:rPr>
      </w:pPr>
      <w:r w:rsidRPr="1D91B618">
        <w:rPr>
          <w:rFonts w:ascii="Calibri" w:eastAsia="Calibri" w:hAnsi="Calibri" w:cs="Calibri"/>
          <w:b w:val="0"/>
          <w:bCs w:val="0"/>
          <w:noProof/>
          <w:sz w:val="28"/>
          <w:szCs w:val="28"/>
          <w:lang w:val="en-IN"/>
        </w:rPr>
        <w:t xml:space="preserve">You use this line graph to </w:t>
      </w:r>
      <w:r w:rsidRPr="1D91B618">
        <w:rPr>
          <w:rFonts w:ascii="Calibri" w:eastAsia="Calibri" w:hAnsi="Calibri" w:cs="Calibri"/>
          <w:b/>
          <w:bCs/>
          <w:noProof/>
          <w:sz w:val="28"/>
          <w:szCs w:val="28"/>
          <w:lang w:val="en-IN"/>
        </w:rPr>
        <w:t>compare</w:t>
      </w:r>
      <w:r w:rsidRPr="1D91B618">
        <w:rPr>
          <w:rFonts w:ascii="Calibri" w:eastAsia="Calibri" w:hAnsi="Calibri" w:cs="Calibri"/>
          <w:b w:val="0"/>
          <w:bCs w:val="0"/>
          <w:noProof/>
          <w:sz w:val="28"/>
          <w:szCs w:val="28"/>
          <w:lang w:val="en-IN"/>
        </w:rPr>
        <w:t xml:space="preserve"> the red line (what you observed) to the faint lines (what randomness looks like).</w:t>
      </w:r>
    </w:p>
    <w:p w:rsidR="454AE615" w:rsidP="1D91B618" w14:paraId="222CC7DD" w14:textId="68E66598">
      <w:pPr>
        <w:pStyle w:val="ListParagraph"/>
        <w:numPr>
          <w:ilvl w:val="1"/>
          <w:numId w:val="24"/>
        </w:numPr>
        <w:spacing w:before="0" w:beforeAutospacing="0" w:after="45" w:afterAutospacing="0" w:line="300" w:lineRule="auto"/>
        <w:rPr>
          <w:rFonts w:ascii="Calibri" w:eastAsia="Calibri" w:hAnsi="Calibri" w:cs="Calibri"/>
          <w:b w:val="0"/>
          <w:bCs w:val="0"/>
          <w:noProof/>
          <w:sz w:val="28"/>
          <w:szCs w:val="28"/>
          <w:lang w:val="en-IN"/>
        </w:rPr>
      </w:pPr>
      <w:r w:rsidRPr="1D91B618">
        <w:rPr>
          <w:rFonts w:ascii="Calibri" w:eastAsia="Calibri" w:hAnsi="Calibri" w:cs="Calibri"/>
          <w:b w:val="0"/>
          <w:bCs w:val="0"/>
          <w:noProof/>
          <w:sz w:val="28"/>
          <w:szCs w:val="28"/>
          <w:lang w:val="en-IN"/>
        </w:rPr>
        <w:t xml:space="preserve">If the red line is </w:t>
      </w:r>
      <w:r w:rsidRPr="1D91B618">
        <w:rPr>
          <w:rFonts w:ascii="Calibri" w:eastAsia="Calibri" w:hAnsi="Calibri" w:cs="Calibri"/>
          <w:b/>
          <w:bCs/>
          <w:noProof/>
          <w:sz w:val="28"/>
          <w:szCs w:val="28"/>
          <w:lang w:val="en-IN"/>
        </w:rPr>
        <w:t>significantly above</w:t>
      </w:r>
      <w:r w:rsidRPr="1D91B618">
        <w:rPr>
          <w:rFonts w:ascii="Calibri" w:eastAsia="Calibri" w:hAnsi="Calibri" w:cs="Calibri"/>
          <w:b w:val="0"/>
          <w:bCs w:val="0"/>
          <w:noProof/>
          <w:sz w:val="28"/>
          <w:szCs w:val="28"/>
          <w:lang w:val="en-IN"/>
        </w:rPr>
        <w:t xml:space="preserve"> the bundle of faint lines at a certain distance, it means your points are </w:t>
      </w:r>
      <w:r w:rsidRPr="1D91B618">
        <w:rPr>
          <w:rFonts w:ascii="Calibri" w:eastAsia="Calibri" w:hAnsi="Calibri" w:cs="Calibri"/>
          <w:b/>
          <w:bCs/>
          <w:noProof/>
          <w:sz w:val="28"/>
          <w:szCs w:val="28"/>
          <w:lang w:val="en-IN"/>
        </w:rPr>
        <w:t>more clustered</w:t>
      </w:r>
      <w:r w:rsidRPr="1D91B618">
        <w:rPr>
          <w:rFonts w:ascii="Calibri" w:eastAsia="Calibri" w:hAnsi="Calibri" w:cs="Calibri"/>
          <w:b w:val="0"/>
          <w:bCs w:val="0"/>
          <w:noProof/>
          <w:sz w:val="28"/>
          <w:szCs w:val="28"/>
          <w:lang w:val="en-IN"/>
        </w:rPr>
        <w:t xml:space="preserve"> together than random at that distance. They tend to be found closer to each other than you'd expect by chance.</w:t>
      </w:r>
    </w:p>
    <w:p w:rsidR="454AE615" w:rsidP="1D91B618" w14:paraId="766B5385" w14:textId="34A817F0">
      <w:pPr>
        <w:pStyle w:val="ListParagraph"/>
        <w:numPr>
          <w:ilvl w:val="1"/>
          <w:numId w:val="24"/>
        </w:numPr>
        <w:spacing w:before="0" w:beforeAutospacing="0" w:after="45" w:afterAutospacing="0" w:line="300" w:lineRule="auto"/>
        <w:rPr>
          <w:rFonts w:ascii="Calibri" w:eastAsia="Calibri" w:hAnsi="Calibri" w:cs="Calibri"/>
          <w:b w:val="0"/>
          <w:bCs w:val="0"/>
          <w:noProof/>
          <w:sz w:val="28"/>
          <w:szCs w:val="28"/>
          <w:lang w:val="en-IN"/>
        </w:rPr>
      </w:pPr>
      <w:r w:rsidRPr="1D91B618">
        <w:rPr>
          <w:rFonts w:ascii="Calibri" w:eastAsia="Calibri" w:hAnsi="Calibri" w:cs="Calibri"/>
          <w:b w:val="0"/>
          <w:bCs w:val="0"/>
          <w:noProof/>
          <w:sz w:val="28"/>
          <w:szCs w:val="28"/>
          <w:lang w:val="en-IN"/>
        </w:rPr>
        <w:t xml:space="preserve">If the red line runs </w:t>
      </w:r>
      <w:r w:rsidRPr="1D91B618">
        <w:rPr>
          <w:rFonts w:ascii="Calibri" w:eastAsia="Calibri" w:hAnsi="Calibri" w:cs="Calibri"/>
          <w:b/>
          <w:bCs/>
          <w:noProof/>
          <w:sz w:val="28"/>
          <w:szCs w:val="28"/>
          <w:lang w:val="en-IN"/>
        </w:rPr>
        <w:t>within</w:t>
      </w:r>
      <w:r w:rsidRPr="1D91B618">
        <w:rPr>
          <w:rFonts w:ascii="Calibri" w:eastAsia="Calibri" w:hAnsi="Calibri" w:cs="Calibri"/>
          <w:b w:val="0"/>
          <w:bCs w:val="0"/>
          <w:noProof/>
          <w:sz w:val="28"/>
          <w:szCs w:val="28"/>
          <w:lang w:val="en-IN"/>
        </w:rPr>
        <w:t xml:space="preserve"> or close to the bundle of faint lines, the pattern is </w:t>
      </w:r>
      <w:r w:rsidRPr="1D91B618">
        <w:rPr>
          <w:rFonts w:ascii="Calibri" w:eastAsia="Calibri" w:hAnsi="Calibri" w:cs="Calibri"/>
          <w:b/>
          <w:bCs/>
          <w:noProof/>
          <w:sz w:val="28"/>
          <w:szCs w:val="28"/>
          <w:lang w:val="en-IN"/>
        </w:rPr>
        <w:t>similar to random</w:t>
      </w:r>
      <w:r w:rsidRPr="1D91B618">
        <w:rPr>
          <w:rFonts w:ascii="Calibri" w:eastAsia="Calibri" w:hAnsi="Calibri" w:cs="Calibri"/>
          <w:b w:val="0"/>
          <w:bCs w:val="0"/>
          <w:noProof/>
          <w:sz w:val="28"/>
          <w:szCs w:val="28"/>
          <w:lang w:val="en-IN"/>
        </w:rPr>
        <w:t xml:space="preserve"> at that distance.</w:t>
      </w:r>
    </w:p>
    <w:p w:rsidR="454AE615" w:rsidP="1D91B618" w14:paraId="74E19D3A" w14:textId="387B333B">
      <w:pPr>
        <w:pStyle w:val="ListParagraph"/>
        <w:numPr>
          <w:ilvl w:val="1"/>
          <w:numId w:val="24"/>
        </w:numPr>
        <w:spacing w:before="0" w:beforeAutospacing="0" w:after="45" w:afterAutospacing="0" w:line="300" w:lineRule="auto"/>
        <w:rPr>
          <w:rFonts w:ascii="Calibri" w:eastAsia="Calibri" w:hAnsi="Calibri" w:cs="Calibri"/>
          <w:b w:val="0"/>
          <w:bCs w:val="0"/>
          <w:noProof/>
          <w:sz w:val="28"/>
          <w:szCs w:val="28"/>
          <w:lang w:val="en-IN"/>
        </w:rPr>
      </w:pPr>
      <w:r w:rsidRPr="1D91B618">
        <w:rPr>
          <w:rFonts w:ascii="Calibri" w:eastAsia="Calibri" w:hAnsi="Calibri" w:cs="Calibri"/>
          <w:b w:val="0"/>
          <w:bCs w:val="0"/>
          <w:noProof/>
          <w:sz w:val="28"/>
          <w:szCs w:val="28"/>
          <w:lang w:val="en-IN"/>
        </w:rPr>
        <w:t xml:space="preserve">If the red line is </w:t>
      </w:r>
      <w:r w:rsidRPr="1D91B618">
        <w:rPr>
          <w:rFonts w:ascii="Calibri" w:eastAsia="Calibri" w:hAnsi="Calibri" w:cs="Calibri"/>
          <w:b/>
          <w:bCs/>
          <w:noProof/>
          <w:sz w:val="28"/>
          <w:szCs w:val="28"/>
          <w:lang w:val="en-IN"/>
        </w:rPr>
        <w:t>significantly below</w:t>
      </w:r>
      <w:r w:rsidRPr="1D91B618">
        <w:rPr>
          <w:rFonts w:ascii="Calibri" w:eastAsia="Calibri" w:hAnsi="Calibri" w:cs="Calibri"/>
          <w:b w:val="0"/>
          <w:bCs w:val="0"/>
          <w:noProof/>
          <w:sz w:val="28"/>
          <w:szCs w:val="28"/>
          <w:lang w:val="en-IN"/>
        </w:rPr>
        <w:t xml:space="preserve"> the bundle of faint lines, it means your points are </w:t>
      </w:r>
      <w:r w:rsidRPr="1D91B618">
        <w:rPr>
          <w:rFonts w:ascii="Calibri" w:eastAsia="Calibri" w:hAnsi="Calibri" w:cs="Calibri"/>
          <w:b/>
          <w:bCs/>
          <w:noProof/>
          <w:sz w:val="28"/>
          <w:szCs w:val="28"/>
          <w:lang w:val="en-IN"/>
        </w:rPr>
        <w:t>more spread out</w:t>
      </w:r>
      <w:r w:rsidRPr="1D91B618">
        <w:rPr>
          <w:rFonts w:ascii="Calibri" w:eastAsia="Calibri" w:hAnsi="Calibri" w:cs="Calibri"/>
          <w:b w:val="0"/>
          <w:bCs w:val="0"/>
          <w:noProof/>
          <w:sz w:val="28"/>
          <w:szCs w:val="28"/>
          <w:lang w:val="en-IN"/>
        </w:rPr>
        <w:t xml:space="preserve"> (dispersed) than random at that distance. They tend to avoid being close to each other.</w:t>
      </w:r>
    </w:p>
    <w:p w:rsidR="454AE615" w:rsidP="1D91B618" w14:paraId="33A5DD6A" w14:textId="75E95DC8">
      <w:pPr>
        <w:spacing w:before="210" w:beforeAutospacing="0" w:after="0" w:afterAutospacing="0" w:line="300" w:lineRule="auto"/>
        <w:rPr>
          <w:rFonts w:ascii="Calibri" w:eastAsia="Calibri" w:hAnsi="Calibri" w:cs="Calibri"/>
          <w:b w:val="0"/>
          <w:bCs w:val="0"/>
          <w:noProof/>
          <w:sz w:val="28"/>
          <w:szCs w:val="28"/>
          <w:lang w:val="en-IN"/>
        </w:rPr>
      </w:pPr>
      <w:r w:rsidRPr="1D91B618">
        <w:rPr>
          <w:rFonts w:ascii="Calibri" w:eastAsia="Calibri" w:hAnsi="Calibri" w:cs="Calibri"/>
          <w:b w:val="0"/>
          <w:bCs w:val="0"/>
          <w:noProof/>
          <w:sz w:val="28"/>
          <w:szCs w:val="28"/>
          <w:lang w:val="en-IN"/>
        </w:rPr>
        <w:t xml:space="preserve">So, in short, this is a Line Graph because it shows how a spatial measure (Ripley's K) changes continuously with distance. It's used specifically to visually compare the </w:t>
      </w:r>
      <w:r w:rsidRPr="1D91B618">
        <w:rPr>
          <w:rFonts w:ascii="Calibri" w:eastAsia="Calibri" w:hAnsi="Calibri" w:cs="Calibri"/>
          <w:b w:val="0"/>
          <w:bCs w:val="0"/>
          <w:i/>
          <w:iCs/>
          <w:noProof/>
          <w:sz w:val="28"/>
          <w:szCs w:val="28"/>
          <w:lang w:val="en-IN"/>
        </w:rPr>
        <w:t>actual</w:t>
      </w:r>
      <w:r w:rsidRPr="1D91B618">
        <w:rPr>
          <w:rFonts w:ascii="Calibri" w:eastAsia="Calibri" w:hAnsi="Calibri" w:cs="Calibri"/>
          <w:b w:val="0"/>
          <w:bCs w:val="0"/>
          <w:noProof/>
          <w:sz w:val="28"/>
          <w:szCs w:val="28"/>
          <w:lang w:val="en-IN"/>
        </w:rPr>
        <w:t xml:space="preserve"> spatial pattern of points to a pattern that would result from </w:t>
      </w:r>
      <w:r w:rsidRPr="1D91B618">
        <w:rPr>
          <w:rFonts w:ascii="Calibri" w:eastAsia="Calibri" w:hAnsi="Calibri" w:cs="Calibri"/>
          <w:b w:val="0"/>
          <w:bCs w:val="0"/>
          <w:i/>
          <w:iCs/>
          <w:noProof/>
          <w:sz w:val="28"/>
          <w:szCs w:val="28"/>
          <w:lang w:val="en-IN"/>
        </w:rPr>
        <w:t>pure randomness</w:t>
      </w:r>
      <w:r w:rsidRPr="1D91B618">
        <w:rPr>
          <w:rFonts w:ascii="Calibri" w:eastAsia="Calibri" w:hAnsi="Calibri" w:cs="Calibri"/>
          <w:b w:val="0"/>
          <w:bCs w:val="0"/>
          <w:noProof/>
          <w:sz w:val="28"/>
          <w:szCs w:val="28"/>
          <w:lang w:val="en-IN"/>
        </w:rPr>
        <w:t>, helping researchers understand if the points are clustered, dispersed, or randomly distributed at different scales (distances).</w:t>
      </w:r>
    </w:p>
    <w:p w:rsidR="1D91B618" w:rsidP="1D91B618" w14:paraId="144D9E01" w14:textId="20F4BABC">
      <w:pPr>
        <w:spacing w:after="120"/>
        <w:rPr>
          <w:b/>
          <w:bCs/>
          <w:noProof/>
          <w:color w:val="FFC000" w:themeColor="accent4" w:themeShade="FF" w:themeTint="FF"/>
          <w:sz w:val="32"/>
          <w:szCs w:val="32"/>
        </w:rPr>
      </w:pPr>
    </w:p>
    <w:p w:rsidR="454AE615" w:rsidP="1D91B618" w14:paraId="7E92A5DE" w14:textId="6C859D2D">
      <w:pPr>
        <w:spacing w:before="0" w:beforeAutospacing="0" w:after="45" w:afterAutospacing="0" w:line="300" w:lineRule="auto"/>
        <w:ind w:left="0"/>
        <w:rPr>
          <w:rFonts w:ascii="Calibri" w:eastAsia="Calibri" w:hAnsi="Calibri" w:cs="Calibri"/>
          <w:b/>
          <w:bCs/>
          <w:noProof/>
          <w:color w:val="00B050"/>
          <w:sz w:val="28"/>
          <w:szCs w:val="28"/>
          <w:lang w:val="en-IN"/>
        </w:rPr>
      </w:pPr>
      <w:r w:rsidRPr="1D91B618">
        <w:rPr>
          <w:rFonts w:ascii="Calibri" w:eastAsia="Calibri" w:hAnsi="Calibri" w:cs="Calibri"/>
          <w:b/>
          <w:bCs/>
          <w:noProof/>
          <w:color w:val="00B050"/>
          <w:sz w:val="28"/>
          <w:szCs w:val="28"/>
          <w:lang w:val="en-IN"/>
        </w:rPr>
        <w:t>INFERENCES:</w:t>
      </w:r>
    </w:p>
    <w:p w:rsidR="00704E2A" w:rsidRPr="00704E2A" w:rsidP="1D91B618" w14:paraId="2D9CA940" w14:textId="77777777">
      <w:pPr>
        <w:pStyle w:val="ListParagraph"/>
        <w:numPr>
          <w:ilvl w:val="0"/>
          <w:numId w:val="49"/>
        </w:numPr>
        <w:rPr>
          <w:color w:val="auto"/>
          <w:sz w:val="30"/>
          <w:szCs w:val="30"/>
        </w:rPr>
      </w:pPr>
      <w:r w:rsidRPr="1D91B618">
        <w:rPr>
          <w:color w:val="auto"/>
          <w:sz w:val="30"/>
          <w:szCs w:val="30"/>
        </w:rPr>
        <w:t>Small</w:t>
      </w:r>
      <w:r w:rsidRPr="1D91B618">
        <w:rPr>
          <w:color w:val="auto"/>
          <w:sz w:val="30"/>
          <w:szCs w:val="30"/>
        </w:rPr>
        <w:t>scale</w:t>
      </w:r>
      <w:r w:rsidRPr="1D91B618">
        <w:rPr>
          <w:color w:val="auto"/>
          <w:sz w:val="30"/>
          <w:szCs w:val="30"/>
        </w:rPr>
        <w:t xml:space="preserve"> surge (500 m):</w:t>
      </w:r>
    </w:p>
    <w:p w:rsidR="00704E2A" w:rsidRPr="00704E2A" w:rsidP="1D91B618" w14:paraId="0A58D244" w14:textId="5BD310CE">
      <w:pPr>
        <w:pStyle w:val="ListParagraph"/>
        <w:rPr>
          <w:color w:val="auto"/>
          <w:sz w:val="30"/>
          <w:szCs w:val="30"/>
        </w:rPr>
      </w:pPr>
      <w:r w:rsidRPr="3AC26B61">
        <w:rPr>
          <w:color w:val="auto"/>
          <w:sz w:val="30"/>
          <w:szCs w:val="30"/>
        </w:rPr>
        <w:t xml:space="preserve">K increases from </w:t>
      </w:r>
      <w:r w:rsidRPr="3AC26B61">
        <w:rPr>
          <w:b/>
          <w:bCs/>
          <w:color w:val="auto"/>
          <w:sz w:val="30"/>
          <w:szCs w:val="30"/>
        </w:rPr>
        <w:t>~3.2×10⁸ in 1996 to ~5.0×10⁸ in 2023 (≈+56 %)</w:t>
      </w:r>
      <w:r w:rsidRPr="3AC26B61">
        <w:rPr>
          <w:color w:val="auto"/>
          <w:sz w:val="30"/>
          <w:szCs w:val="30"/>
        </w:rPr>
        <w:t xml:space="preserve">, </w:t>
      </w:r>
      <w:r w:rsidRPr="3AC26B61">
        <w:rPr>
          <w:color w:val="auto"/>
          <w:sz w:val="30"/>
          <w:szCs w:val="30"/>
        </w:rPr>
        <w:t>indicating</w:t>
      </w:r>
      <w:r w:rsidRPr="3AC26B61">
        <w:rPr>
          <w:color w:val="auto"/>
          <w:sz w:val="30"/>
          <w:szCs w:val="30"/>
        </w:rPr>
        <w:t xml:space="preserve"> far stronger local clustering today </w:t>
      </w:r>
    </w:p>
    <w:p w:rsidR="00704E2A" w:rsidRPr="00704E2A" w:rsidP="1D91B618" w14:paraId="1C3852E6" w14:textId="77777777">
      <w:pPr>
        <w:pStyle w:val="ListParagraph"/>
        <w:numPr>
          <w:ilvl w:val="0"/>
          <w:numId w:val="49"/>
        </w:numPr>
        <w:rPr>
          <w:color w:val="auto"/>
          <w:sz w:val="30"/>
          <w:szCs w:val="30"/>
        </w:rPr>
      </w:pPr>
      <w:r w:rsidRPr="1D91B618">
        <w:rPr>
          <w:color w:val="auto"/>
          <w:sz w:val="30"/>
          <w:szCs w:val="30"/>
        </w:rPr>
        <w:t>Stable core radius (1 000 m):</w:t>
      </w:r>
    </w:p>
    <w:p w:rsidR="00704E2A" w:rsidRPr="00704E2A" w:rsidP="1D91B618" w14:paraId="37D10AE9" w14:textId="77777777">
      <w:pPr>
        <w:pStyle w:val="ListParagraph"/>
        <w:rPr>
          <w:color w:val="auto"/>
          <w:sz w:val="30"/>
          <w:szCs w:val="30"/>
        </w:rPr>
      </w:pPr>
      <w:r w:rsidRPr="3AC26B61">
        <w:rPr>
          <w:color w:val="auto"/>
          <w:sz w:val="30"/>
          <w:szCs w:val="30"/>
        </w:rPr>
        <w:t>Both years plateau at K≈</w:t>
      </w:r>
      <w:r w:rsidRPr="3AC26B61">
        <w:rPr>
          <w:b/>
          <w:bCs/>
          <w:color w:val="auto"/>
          <w:sz w:val="30"/>
          <w:szCs w:val="30"/>
        </w:rPr>
        <w:t xml:space="preserve">6.0×10⁸ </w:t>
      </w:r>
      <w:r w:rsidRPr="3AC26B61">
        <w:rPr>
          <w:color w:val="auto"/>
          <w:sz w:val="30"/>
          <w:szCs w:val="30"/>
        </w:rPr>
        <w:t xml:space="preserve">around 1 km, showing the characteristic cluster radius </w:t>
      </w:r>
      <w:r w:rsidRPr="3AC26B61">
        <w:rPr>
          <w:color w:val="auto"/>
          <w:sz w:val="30"/>
          <w:szCs w:val="30"/>
        </w:rPr>
        <w:t>remains</w:t>
      </w:r>
      <w:r w:rsidRPr="3AC26B61">
        <w:rPr>
          <w:color w:val="auto"/>
          <w:sz w:val="30"/>
          <w:szCs w:val="30"/>
        </w:rPr>
        <w:t xml:space="preserve"> unchanged </w:t>
      </w:r>
    </w:p>
    <w:p w:rsidR="00704E2A" w:rsidRPr="00704E2A" w:rsidP="1D91B618" w14:paraId="4553BFF7" w14:textId="77777777">
      <w:pPr>
        <w:pStyle w:val="ListParagraph"/>
        <w:numPr>
          <w:ilvl w:val="0"/>
          <w:numId w:val="49"/>
        </w:numPr>
        <w:rPr>
          <w:color w:val="auto"/>
          <w:sz w:val="30"/>
          <w:szCs w:val="30"/>
        </w:rPr>
      </w:pPr>
      <w:r w:rsidRPr="1D91B618">
        <w:rPr>
          <w:color w:val="auto"/>
          <w:sz w:val="30"/>
          <w:szCs w:val="30"/>
        </w:rPr>
        <w:t>Mid</w:t>
      </w:r>
      <w:r w:rsidRPr="1D91B618">
        <w:rPr>
          <w:color w:val="auto"/>
          <w:sz w:val="30"/>
          <w:szCs w:val="30"/>
        </w:rPr>
        <w:t>range gain (2 000 m):</w:t>
      </w:r>
    </w:p>
    <w:p w:rsidR="00704E2A" w:rsidRPr="00704E2A" w:rsidP="1D91B618" w14:paraId="38F839FA" w14:textId="77777777">
      <w:pPr>
        <w:pStyle w:val="ListParagraph"/>
        <w:rPr>
          <w:color w:val="auto"/>
          <w:sz w:val="30"/>
          <w:szCs w:val="30"/>
        </w:rPr>
      </w:pPr>
      <w:r w:rsidRPr="1D91B618">
        <w:rPr>
          <w:color w:val="auto"/>
          <w:sz w:val="30"/>
          <w:szCs w:val="30"/>
        </w:rPr>
        <w:t xml:space="preserve">A +16 % jump in K at 2 km reflects enhanced </w:t>
      </w:r>
      <w:r w:rsidRPr="1D91B618">
        <w:rPr>
          <w:color w:val="auto"/>
          <w:sz w:val="30"/>
          <w:szCs w:val="30"/>
        </w:rPr>
        <w:t>medium</w:t>
      </w:r>
      <w:r w:rsidRPr="1D91B618">
        <w:rPr>
          <w:color w:val="auto"/>
          <w:sz w:val="30"/>
          <w:szCs w:val="30"/>
        </w:rPr>
        <w:t>range</w:t>
      </w:r>
      <w:r w:rsidRPr="1D91B618">
        <w:rPr>
          <w:color w:val="auto"/>
          <w:sz w:val="30"/>
          <w:szCs w:val="30"/>
        </w:rPr>
        <w:t xml:space="preserve"> aggregation in 2023 </w:t>
      </w:r>
    </w:p>
    <w:p w:rsidR="00704E2A" w:rsidRPr="00704E2A" w:rsidP="1D91B618" w14:paraId="5392FC9B" w14:textId="77777777">
      <w:pPr>
        <w:pStyle w:val="ListParagraph"/>
        <w:numPr>
          <w:ilvl w:val="0"/>
          <w:numId w:val="49"/>
        </w:numPr>
        <w:rPr>
          <w:color w:val="auto"/>
          <w:sz w:val="30"/>
          <w:szCs w:val="30"/>
        </w:rPr>
      </w:pPr>
      <w:r w:rsidRPr="1D91B618">
        <w:rPr>
          <w:color w:val="auto"/>
          <w:sz w:val="30"/>
          <w:szCs w:val="30"/>
        </w:rPr>
        <w:t>Long</w:t>
      </w:r>
      <w:r w:rsidRPr="1D91B618">
        <w:rPr>
          <w:color w:val="auto"/>
          <w:sz w:val="30"/>
          <w:szCs w:val="30"/>
        </w:rPr>
        <w:t>range</w:t>
      </w:r>
      <w:r w:rsidRPr="1D91B618">
        <w:rPr>
          <w:color w:val="auto"/>
          <w:sz w:val="30"/>
          <w:szCs w:val="30"/>
        </w:rPr>
        <w:t xml:space="preserve"> tightening (5 000 m):</w:t>
      </w:r>
    </w:p>
    <w:p w:rsidR="00704E2A" w:rsidRPr="00704E2A" w:rsidP="1D91B618" w14:paraId="48F1BB6C" w14:textId="77777777">
      <w:pPr>
        <w:pStyle w:val="ListParagraph"/>
        <w:rPr>
          <w:color w:val="auto"/>
          <w:sz w:val="30"/>
          <w:szCs w:val="30"/>
        </w:rPr>
      </w:pPr>
      <w:r w:rsidRPr="3AC26B61">
        <w:rPr>
          <w:color w:val="auto"/>
          <w:sz w:val="30"/>
          <w:szCs w:val="30"/>
        </w:rPr>
        <w:t>At the 5 km mark, K is</w:t>
      </w:r>
      <w:r w:rsidRPr="3AC26B61">
        <w:rPr>
          <w:b/>
          <w:bCs/>
          <w:color w:val="auto"/>
          <w:sz w:val="30"/>
          <w:szCs w:val="30"/>
        </w:rPr>
        <w:t xml:space="preserve"> ~9 % higher in 2023,</w:t>
      </w:r>
      <w:r w:rsidRPr="3AC26B61">
        <w:rPr>
          <w:color w:val="auto"/>
          <w:sz w:val="30"/>
          <w:szCs w:val="30"/>
        </w:rPr>
        <w:t xml:space="preserve"> pointing to more cohesive broad</w:t>
      </w:r>
      <w:r w:rsidRPr="3AC26B61">
        <w:rPr>
          <w:color w:val="auto"/>
          <w:sz w:val="30"/>
          <w:szCs w:val="30"/>
        </w:rPr>
        <w:t xml:space="preserve">scale grouping </w:t>
      </w:r>
    </w:p>
    <w:p w:rsidR="00704E2A" w:rsidRPr="00704E2A" w:rsidP="1D91B618" w14:paraId="7FD71638" w14:textId="77777777">
      <w:pPr>
        <w:pStyle w:val="ListParagraph"/>
        <w:numPr>
          <w:ilvl w:val="0"/>
          <w:numId w:val="49"/>
        </w:numPr>
        <w:rPr>
          <w:color w:val="auto"/>
          <w:sz w:val="30"/>
          <w:szCs w:val="30"/>
        </w:rPr>
      </w:pPr>
      <w:r w:rsidRPr="1D91B618">
        <w:rPr>
          <w:color w:val="auto"/>
          <w:sz w:val="30"/>
          <w:szCs w:val="30"/>
        </w:rPr>
        <w:t>Overall:</w:t>
      </w:r>
    </w:p>
    <w:p w:rsidR="00704E2A" w:rsidRPr="00A250AD" w:rsidP="1D91B618" w14:paraId="797C71E7" w14:textId="77777777">
      <w:pPr>
        <w:pStyle w:val="ListParagraph"/>
        <w:rPr>
          <w:b/>
          <w:bCs/>
          <w:color w:val="auto"/>
          <w:sz w:val="30"/>
          <w:szCs w:val="30"/>
        </w:rPr>
      </w:pPr>
      <w:r w:rsidRPr="1D91B618">
        <w:rPr>
          <w:b/>
          <w:bCs/>
          <w:color w:val="auto"/>
          <w:sz w:val="30"/>
          <w:szCs w:val="30"/>
        </w:rPr>
        <w:t>These shifts reveal that over 25 years the pattern has grown more clustered at all scales, driven by intensified hotspots and tighter regional coherence</w:t>
      </w:r>
    </w:p>
    <w:p w:rsidR="1D91B618" w:rsidP="1D91B618" w14:paraId="36E54CB2" w14:textId="03392D6D">
      <w:pPr>
        <w:pStyle w:val="ListParagraph"/>
        <w:rPr>
          <w:b/>
          <w:bCs/>
          <w:color w:val="auto"/>
          <w:sz w:val="30"/>
          <w:szCs w:val="30"/>
        </w:rPr>
      </w:pPr>
    </w:p>
    <w:p w:rsidR="1D91B618" w:rsidP="1D91B618" w14:paraId="20521E07" w14:textId="50FAC7DE">
      <w:pPr>
        <w:pStyle w:val="ListParagraph"/>
        <w:rPr>
          <w:b/>
          <w:bCs/>
          <w:color w:val="auto"/>
          <w:sz w:val="30"/>
          <w:szCs w:val="30"/>
        </w:rPr>
      </w:pPr>
    </w:p>
    <w:p w:rsidR="1D91B618" w:rsidP="1D91B618" w14:paraId="4E0F8087" w14:textId="167A8804">
      <w:pPr>
        <w:pStyle w:val="ListParagraph"/>
        <w:rPr>
          <w:b/>
          <w:bCs/>
          <w:color w:val="auto"/>
          <w:sz w:val="30"/>
          <w:szCs w:val="30"/>
        </w:rPr>
      </w:pPr>
    </w:p>
    <w:p w:rsidR="1D91B618" w:rsidP="1D91B618" w14:paraId="7C223A94" w14:textId="2BEE2DD0">
      <w:pPr>
        <w:pStyle w:val="ListParagraph"/>
        <w:rPr>
          <w:b/>
          <w:bCs/>
          <w:color w:val="auto"/>
          <w:sz w:val="30"/>
          <w:szCs w:val="30"/>
        </w:rPr>
      </w:pPr>
    </w:p>
    <w:p w:rsidR="1D91B618" w:rsidP="1D91B618" w14:paraId="79771D71" w14:textId="1C35AC54">
      <w:pPr>
        <w:pStyle w:val="ListParagraph"/>
        <w:rPr>
          <w:b/>
          <w:bCs/>
          <w:color w:val="auto"/>
          <w:sz w:val="30"/>
          <w:szCs w:val="30"/>
        </w:rPr>
      </w:pPr>
    </w:p>
    <w:p w:rsidR="1D91B618" w:rsidP="1D91B618" w14:paraId="5B8227F3" w14:textId="63286C9E">
      <w:pPr>
        <w:pStyle w:val="ListParagraph"/>
        <w:rPr>
          <w:b/>
          <w:bCs/>
          <w:color w:val="auto"/>
          <w:sz w:val="30"/>
          <w:szCs w:val="30"/>
        </w:rPr>
      </w:pPr>
    </w:p>
    <w:p w:rsidR="1D91B618" w:rsidP="1D91B618" w14:paraId="2AEC9D87" w14:textId="64DEA5CF">
      <w:pPr>
        <w:pStyle w:val="ListParagraph"/>
        <w:rPr>
          <w:b/>
          <w:bCs/>
          <w:color w:val="auto"/>
          <w:sz w:val="30"/>
          <w:szCs w:val="30"/>
        </w:rPr>
      </w:pPr>
    </w:p>
    <w:p w:rsidR="1D91B618" w:rsidP="1D91B618" w14:paraId="55981C80" w14:textId="3A976AD3">
      <w:pPr>
        <w:pStyle w:val="ListParagraph"/>
        <w:rPr>
          <w:b/>
          <w:bCs/>
          <w:color w:val="auto"/>
          <w:sz w:val="30"/>
          <w:szCs w:val="30"/>
        </w:rPr>
      </w:pPr>
    </w:p>
    <w:p w:rsidR="1D91B618" w:rsidP="1D91B618" w14:paraId="760CECEA" w14:textId="36856255">
      <w:pPr>
        <w:pStyle w:val="ListParagraph"/>
        <w:rPr>
          <w:b/>
          <w:bCs/>
          <w:color w:val="auto"/>
          <w:sz w:val="30"/>
          <w:szCs w:val="30"/>
        </w:rPr>
      </w:pPr>
    </w:p>
    <w:p w:rsidR="1D91B618" w:rsidP="1D91B618" w14:paraId="44206179" w14:textId="24DD9813">
      <w:pPr>
        <w:pStyle w:val="ListParagraph"/>
        <w:rPr>
          <w:b/>
          <w:bCs/>
          <w:color w:val="auto"/>
          <w:sz w:val="30"/>
          <w:szCs w:val="30"/>
        </w:rPr>
      </w:pPr>
    </w:p>
    <w:p w:rsidR="1D91B618" w:rsidP="1D91B618" w14:paraId="7A257890" w14:textId="78324336">
      <w:pPr>
        <w:pStyle w:val="ListParagraph"/>
        <w:rPr>
          <w:b/>
          <w:bCs/>
          <w:color w:val="auto"/>
          <w:sz w:val="30"/>
          <w:szCs w:val="30"/>
        </w:rPr>
      </w:pPr>
    </w:p>
    <w:p w:rsidR="1D91B618" w:rsidP="1D91B618" w14:paraId="122E3DC2" w14:textId="2D377FFB">
      <w:pPr>
        <w:pStyle w:val="ListParagraph"/>
        <w:rPr>
          <w:b/>
          <w:bCs/>
          <w:color w:val="auto"/>
          <w:sz w:val="30"/>
          <w:szCs w:val="30"/>
        </w:rPr>
      </w:pPr>
    </w:p>
    <w:p w:rsidR="1D91B618" w:rsidP="1D91B618" w14:paraId="3A9CBC0C" w14:textId="658A8B21">
      <w:pPr>
        <w:pStyle w:val="ListParagraph"/>
        <w:rPr>
          <w:b/>
          <w:bCs/>
          <w:color w:val="auto"/>
          <w:sz w:val="30"/>
          <w:szCs w:val="30"/>
        </w:rPr>
      </w:pPr>
    </w:p>
    <w:p w:rsidR="1D91B618" w:rsidP="1D91B618" w14:paraId="46C95346" w14:textId="79FD52BA">
      <w:pPr>
        <w:pStyle w:val="ListParagraph"/>
        <w:rPr>
          <w:b/>
          <w:bCs/>
          <w:color w:val="auto"/>
          <w:sz w:val="30"/>
          <w:szCs w:val="30"/>
        </w:rPr>
      </w:pPr>
    </w:p>
    <w:p w:rsidR="1D91B618" w:rsidP="1D91B618" w14:paraId="7BED9248" w14:textId="759D6AF0">
      <w:pPr>
        <w:pStyle w:val="ListParagraph"/>
        <w:rPr>
          <w:b/>
          <w:bCs/>
          <w:color w:val="auto"/>
          <w:sz w:val="30"/>
          <w:szCs w:val="30"/>
        </w:rPr>
      </w:pPr>
    </w:p>
    <w:p w:rsidR="1D91B618" w:rsidP="1D91B618" w14:paraId="13F7EE03" w14:textId="37424530">
      <w:pPr>
        <w:pStyle w:val="ListParagraph"/>
        <w:rPr>
          <w:b/>
          <w:bCs/>
          <w:color w:val="auto"/>
          <w:sz w:val="30"/>
          <w:szCs w:val="30"/>
        </w:rPr>
      </w:pPr>
    </w:p>
    <w:p w:rsidR="1D91B618" w:rsidP="1D91B618" w14:paraId="6D249FD3" w14:textId="3F8DE539">
      <w:pPr>
        <w:pStyle w:val="ListParagraph"/>
        <w:rPr>
          <w:b/>
          <w:bCs/>
          <w:color w:val="auto"/>
          <w:sz w:val="30"/>
          <w:szCs w:val="30"/>
        </w:rPr>
      </w:pPr>
    </w:p>
    <w:p w:rsidR="1D91B618" w:rsidP="1D91B618" w14:paraId="648A9E5A" w14:textId="530FD253">
      <w:pPr>
        <w:pStyle w:val="ListParagraph"/>
        <w:rPr>
          <w:b/>
          <w:bCs/>
          <w:color w:val="auto"/>
          <w:sz w:val="30"/>
          <w:szCs w:val="30"/>
        </w:rPr>
      </w:pPr>
    </w:p>
    <w:p w:rsidR="1D91B618" w:rsidP="1D91B618" w14:paraId="56E16F22" w14:textId="51FAB085">
      <w:pPr>
        <w:pStyle w:val="ListParagraph"/>
        <w:rPr>
          <w:b/>
          <w:bCs/>
          <w:color w:val="auto"/>
          <w:sz w:val="30"/>
          <w:szCs w:val="30"/>
        </w:rPr>
      </w:pPr>
    </w:p>
    <w:p w:rsidR="1D91B618" w:rsidP="1D91B618" w14:paraId="5B4DA918" w14:textId="7CAC4E4B">
      <w:pPr>
        <w:pStyle w:val="ListParagraph"/>
        <w:rPr>
          <w:b/>
          <w:bCs/>
          <w:color w:val="auto"/>
          <w:sz w:val="30"/>
          <w:szCs w:val="30"/>
        </w:rPr>
      </w:pPr>
    </w:p>
    <w:p w:rsidR="1D91B618" w:rsidP="1D91B618" w14:paraId="5CE3D42D" w14:textId="3EC9DF28">
      <w:pPr>
        <w:pStyle w:val="ListParagraph"/>
        <w:rPr>
          <w:b/>
          <w:bCs/>
          <w:color w:val="auto"/>
          <w:sz w:val="30"/>
          <w:szCs w:val="30"/>
        </w:rPr>
      </w:pPr>
    </w:p>
    <w:p w:rsidR="1D91B618" w:rsidP="75BCBE61" w14:paraId="1C978ACD" w14:textId="7223F478">
      <w:pPr>
        <w:rPr>
          <w:b/>
          <w:bCs/>
          <w:color w:val="auto"/>
          <w:sz w:val="30"/>
          <w:szCs w:val="30"/>
        </w:rPr>
      </w:pPr>
    </w:p>
    <w:p w:rsidR="3AC26B61" w:rsidP="3AC26B61" w14:paraId="60CFE1F3" w14:textId="3DD816E9">
      <w:pPr>
        <w:rPr>
          <w:b/>
          <w:bCs/>
          <w:color w:val="auto"/>
          <w:sz w:val="30"/>
          <w:szCs w:val="30"/>
        </w:rPr>
      </w:pPr>
    </w:p>
    <w:p w:rsidR="3AC26B61" w:rsidP="3AC26B61" w14:paraId="243A0A09" w14:textId="68AFCFE3">
      <w:pPr>
        <w:rPr>
          <w:b/>
          <w:bCs/>
          <w:sz w:val="32"/>
          <w:szCs w:val="32"/>
        </w:rPr>
      </w:pPr>
    </w:p>
    <w:p w:rsidR="00DA6C6A" w:rsidRPr="00DA6C6A" w:rsidP="1D91B618" w14:paraId="577951DC" w14:textId="77777777">
      <w:pPr>
        <w:rPr>
          <w:b/>
          <w:bCs/>
          <w:color w:val="auto"/>
          <w:sz w:val="32"/>
          <w:szCs w:val="32"/>
        </w:rPr>
      </w:pPr>
      <w:r w:rsidRPr="75BCBE61" w:rsidR="32673B9D">
        <w:rPr>
          <w:b/>
          <w:bCs/>
          <w:sz w:val="32"/>
          <w:szCs w:val="32"/>
        </w:rPr>
        <w:t>#</w:t>
      </w:r>
      <w:r w:rsidRPr="75BCBE61" w:rsidR="32673B9D">
        <w:rPr>
          <w:b/>
          <w:bCs/>
          <w:sz w:val="32"/>
          <w:szCs w:val="32"/>
        </w:rPr>
        <w:t>Assess the relationship between stony coral density and species richness within sites.</w:t>
      </w:r>
    </w:p>
    <w:p w:rsidR="00D31D26" w:rsidP="75BCBE61" w14:paraId="1F0D3A3D" w14:textId="7838CE88">
      <w:pPr>
        <w:ind w:left="720"/>
        <w:jc w:val="left"/>
      </w:pPr>
      <w:r w:rsidR="4C0DC0FB">
        <w:drawing>
          <wp:anchor distT="0" distB="0" distL="114300" distR="114300" simplePos="0" relativeHeight="251660288" behindDoc="1" locked="0" layoutInCell="1" allowOverlap="1">
            <wp:simplePos x="0" y="0"/>
            <wp:positionH relativeFrom="column">
              <wp:align>left</wp:align>
            </wp:positionH>
            <wp:positionV relativeFrom="paragraph">
              <wp:posOffset>0</wp:posOffset>
            </wp:positionV>
            <wp:extent cx="6878950" cy="4260804"/>
            <wp:effectExtent l="0" t="0" r="0" b="6985"/>
            <wp:wrapNone/>
            <wp:docPr id="1074802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02510" name="Picture 3"/>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a:xfrm>
                      <a:off x="0" y="0"/>
                      <a:ext cx="6878950" cy="426080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simplePos x="0" y="0"/>
            <wp:positionH relativeFrom="margin">
              <wp:align>left</wp:align>
            </wp:positionH>
            <wp:positionV relativeFrom="paragraph">
              <wp:align>top</wp:align>
            </wp:positionV>
            <wp:extent cx="7046431" cy="4473928"/>
            <wp:effectExtent l="0" t="0" r="6350" b="6985"/>
            <wp:wrapSquare wrapText="bothSides"/>
            <wp:docPr id="1391260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60604" name="Picture 7"/>
                    <pic:cNvPicPr>
                      <a:picLocks noChangeAspect="1" noChangeArrowheads="1"/>
                    </pic:cNvPicPr>
                  </pic:nvPicPr>
                  <pic:blipFill>
                    <a:blip xmlns:r="http://schemas.openxmlformats.org/officeDocument/2006/relationships" r:embed="rId18">
                      <a:extLst>
                        <a:ext xmlns:a="http://schemas.openxmlformats.org/drawingml/2006/main" uri="{28A0092B-C50C-407E-A947-70E740481C1C}">
                          <a14:useLocalDpi xmlns:a14="http://schemas.microsoft.com/office/drawing/2010/main" val="0"/>
                        </a:ext>
                      </a:extLst>
                    </a:blip>
                    <a:stretch>
                      <a:fillRect/>
                    </a:stretch>
                  </pic:blipFill>
                  <pic:spPr bwMode="auto">
                    <a:xfrm>
                      <a:off x="0" y="0"/>
                      <a:ext cx="7046431" cy="44739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1DC5462C" w:rsidP="3AC26B61" w14:paraId="18073B16" w14:textId="175C72F4">
      <w:pPr>
        <w:ind w:left="0"/>
        <w:jc w:val="left"/>
        <w:rPr>
          <w:b/>
          <w:bCs/>
          <w:color w:val="FFC000" w:themeColor="accent4" w:themeShade="FF" w:themeTint="FF"/>
          <w:sz w:val="32"/>
          <w:szCs w:val="32"/>
        </w:rPr>
      </w:pPr>
      <w:r w:rsidRPr="3AC26B61">
        <w:rPr>
          <w:b/>
          <w:bCs/>
          <w:color w:val="FFC000" w:themeColor="accent4" w:themeShade="FF" w:themeTint="FF"/>
          <w:sz w:val="32"/>
          <w:szCs w:val="32"/>
        </w:rPr>
        <w:t>ABOUT GRAPH:</w:t>
      </w:r>
    </w:p>
    <w:p w:rsidR="36077460" w:rsidP="75BCBE61" w14:paraId="7DDA11F4" w14:textId="5315C0AB">
      <w:pPr>
        <w:pStyle w:val="ListParagraph"/>
        <w:numPr>
          <w:ilvl w:val="0"/>
          <w:numId w:val="23"/>
        </w:numPr>
        <w:jc w:val="left"/>
        <w:rPr>
          <w:b w:val="0"/>
          <w:bCs w:val="0"/>
          <w:color w:val="auto"/>
          <w:sz w:val="24"/>
          <w:szCs w:val="24"/>
        </w:rPr>
      </w:pPr>
      <w:r w:rsidRPr="75BCBE61">
        <w:rPr>
          <w:b w:val="0"/>
          <w:bCs w:val="0"/>
          <w:color w:val="auto"/>
          <w:sz w:val="30"/>
          <w:szCs w:val="30"/>
        </w:rPr>
        <w:t>This is a Heatmap.</w:t>
      </w:r>
    </w:p>
    <w:p w:rsidR="36077460" w:rsidP="75BCBE61" w14:paraId="036D2832" w14:textId="3649818C">
      <w:pPr>
        <w:pStyle w:val="ListParagraph"/>
        <w:numPr>
          <w:ilvl w:val="0"/>
          <w:numId w:val="23"/>
        </w:numPr>
        <w:jc w:val="left"/>
        <w:rPr>
          <w:b w:val="0"/>
          <w:bCs w:val="0"/>
          <w:color w:val="auto"/>
          <w:sz w:val="24"/>
          <w:szCs w:val="24"/>
        </w:rPr>
      </w:pPr>
      <w:r w:rsidRPr="75BCBE61">
        <w:rPr>
          <w:b w:val="0"/>
          <w:bCs w:val="0"/>
          <w:color w:val="auto"/>
          <w:sz w:val="30"/>
          <w:szCs w:val="30"/>
        </w:rPr>
        <w:t xml:space="preserve">Think of it like a </w:t>
      </w:r>
      <w:r w:rsidRPr="75BCBE61">
        <w:rPr>
          <w:b w:val="0"/>
          <w:bCs w:val="0"/>
          <w:color w:val="auto"/>
          <w:sz w:val="30"/>
          <w:szCs w:val="30"/>
        </w:rPr>
        <w:t>colored</w:t>
      </w:r>
      <w:r w:rsidRPr="75BCBE61">
        <w:rPr>
          <w:b w:val="0"/>
          <w:bCs w:val="0"/>
          <w:color w:val="auto"/>
          <w:sz w:val="30"/>
          <w:szCs w:val="30"/>
        </w:rPr>
        <w:t xml:space="preserve"> table.</w:t>
      </w:r>
    </w:p>
    <w:p w:rsidR="36077460" w:rsidP="75BCBE61" w14:paraId="762A4797" w14:textId="51AA5E3F">
      <w:pPr>
        <w:pStyle w:val="ListParagraph"/>
        <w:numPr>
          <w:ilvl w:val="0"/>
          <w:numId w:val="23"/>
        </w:numPr>
        <w:jc w:val="left"/>
        <w:rPr>
          <w:b w:val="0"/>
          <w:bCs w:val="0"/>
          <w:color w:val="auto"/>
          <w:sz w:val="24"/>
          <w:szCs w:val="24"/>
        </w:rPr>
      </w:pPr>
      <w:r w:rsidRPr="75BCBE61">
        <w:rPr>
          <w:b w:val="0"/>
          <w:bCs w:val="0"/>
          <w:color w:val="auto"/>
          <w:sz w:val="30"/>
          <w:szCs w:val="30"/>
        </w:rPr>
        <w:t xml:space="preserve">Using </w:t>
      </w:r>
      <w:r w:rsidRPr="75BCBE61">
        <w:rPr>
          <w:b w:val="0"/>
          <w:bCs w:val="0"/>
          <w:color w:val="auto"/>
          <w:sz w:val="30"/>
          <w:szCs w:val="30"/>
        </w:rPr>
        <w:t>Color</w:t>
      </w:r>
      <w:r w:rsidRPr="75BCBE61">
        <w:rPr>
          <w:b w:val="0"/>
          <w:bCs w:val="0"/>
          <w:color w:val="auto"/>
          <w:sz w:val="30"/>
          <w:szCs w:val="30"/>
        </w:rPr>
        <w:t xml:space="preserve"> for Quick Insights: Instead of just looking at a table of numbers, the </w:t>
      </w:r>
      <w:r w:rsidRPr="75BCBE61">
        <w:rPr>
          <w:b w:val="0"/>
          <w:bCs w:val="0"/>
          <w:color w:val="auto"/>
          <w:sz w:val="30"/>
          <w:szCs w:val="30"/>
        </w:rPr>
        <w:t>color</w:t>
      </w:r>
      <w:r w:rsidRPr="75BCBE61">
        <w:rPr>
          <w:b w:val="0"/>
          <w:bCs w:val="0"/>
          <w:color w:val="auto"/>
          <w:sz w:val="30"/>
          <w:szCs w:val="30"/>
        </w:rPr>
        <w:t xml:space="preserve"> of each box </w:t>
      </w:r>
      <w:r w:rsidRPr="75BCBE61">
        <w:rPr>
          <w:b w:val="0"/>
          <w:bCs w:val="0"/>
          <w:color w:val="auto"/>
          <w:sz w:val="30"/>
          <w:szCs w:val="30"/>
        </w:rPr>
        <w:t>immediately</w:t>
      </w:r>
      <w:r w:rsidRPr="75BCBE61">
        <w:rPr>
          <w:b w:val="0"/>
          <w:bCs w:val="0"/>
          <w:color w:val="auto"/>
          <w:sz w:val="30"/>
          <w:szCs w:val="30"/>
        </w:rPr>
        <w:t xml:space="preserve"> tells you if the "Mean Density" in that combination of Year and Quartile is high (darker/different </w:t>
      </w:r>
      <w:r w:rsidRPr="75BCBE61">
        <w:rPr>
          <w:b w:val="0"/>
          <w:bCs w:val="0"/>
          <w:color w:val="auto"/>
          <w:sz w:val="30"/>
          <w:szCs w:val="30"/>
        </w:rPr>
        <w:t>color</w:t>
      </w:r>
      <w:r w:rsidRPr="75BCBE61">
        <w:rPr>
          <w:b w:val="0"/>
          <w:bCs w:val="0"/>
          <w:color w:val="auto"/>
          <w:sz w:val="30"/>
          <w:szCs w:val="30"/>
        </w:rPr>
        <w:t xml:space="preserve">) or low (lighter </w:t>
      </w:r>
      <w:r w:rsidRPr="75BCBE61">
        <w:rPr>
          <w:b w:val="0"/>
          <w:bCs w:val="0"/>
          <w:color w:val="auto"/>
          <w:sz w:val="30"/>
          <w:szCs w:val="30"/>
        </w:rPr>
        <w:t>color</w:t>
      </w:r>
      <w:r w:rsidRPr="75BCBE61">
        <w:rPr>
          <w:b w:val="0"/>
          <w:bCs w:val="0"/>
          <w:color w:val="auto"/>
          <w:sz w:val="30"/>
          <w:szCs w:val="30"/>
        </w:rPr>
        <w:t>). This lets you quickly spot patterns, highs, and lows across the entire grid without reading every single number.</w:t>
      </w:r>
    </w:p>
    <w:p w:rsidR="36077460" w:rsidP="75BCBE61" w14:paraId="3963701F" w14:textId="4C536789">
      <w:pPr>
        <w:pStyle w:val="ListParagraph"/>
        <w:numPr>
          <w:ilvl w:val="0"/>
          <w:numId w:val="23"/>
        </w:numPr>
        <w:jc w:val="left"/>
        <w:rPr>
          <w:b w:val="0"/>
          <w:bCs w:val="0"/>
          <w:color w:val="auto"/>
          <w:sz w:val="24"/>
          <w:szCs w:val="24"/>
        </w:rPr>
      </w:pPr>
      <w:r w:rsidRPr="75BCBE61">
        <w:rPr>
          <w:b w:val="0"/>
          <w:bCs w:val="0"/>
          <w:color w:val="auto"/>
          <w:sz w:val="30"/>
          <w:szCs w:val="30"/>
        </w:rPr>
        <w:t xml:space="preserve">Easy Comparison: You can easily compare densities across different years (by looking left-to-right) or across different richness levels (by looking up-and-down) just by noticing the </w:t>
      </w:r>
      <w:r w:rsidRPr="75BCBE61">
        <w:rPr>
          <w:b w:val="0"/>
          <w:bCs w:val="0"/>
          <w:color w:val="auto"/>
          <w:sz w:val="30"/>
          <w:szCs w:val="30"/>
        </w:rPr>
        <w:t>color</w:t>
      </w:r>
      <w:r w:rsidRPr="75BCBE61">
        <w:rPr>
          <w:b w:val="0"/>
          <w:bCs w:val="0"/>
          <w:color w:val="auto"/>
          <w:sz w:val="30"/>
          <w:szCs w:val="30"/>
        </w:rPr>
        <w:t xml:space="preserve"> changes. The numbers inside the boxes give you the exact value if you need detail.</w:t>
      </w:r>
    </w:p>
    <w:p w:rsidR="36077460" w:rsidP="75BCBE61" w14:paraId="6023C2D8" w14:textId="02B2BAFE">
      <w:pPr>
        <w:pStyle w:val="ListParagraph"/>
        <w:numPr>
          <w:ilvl w:val="0"/>
          <w:numId w:val="23"/>
        </w:numPr>
        <w:jc w:val="left"/>
        <w:rPr>
          <w:b w:val="0"/>
          <w:bCs w:val="0"/>
          <w:color w:val="auto"/>
          <w:sz w:val="24"/>
          <w:szCs w:val="24"/>
        </w:rPr>
      </w:pPr>
      <w:r w:rsidRPr="75BCBE61">
        <w:rPr>
          <w:b w:val="0"/>
          <w:bCs w:val="0"/>
          <w:color w:val="auto"/>
          <w:sz w:val="30"/>
          <w:szCs w:val="30"/>
        </w:rPr>
        <w:t xml:space="preserve">In simple terms, </w:t>
      </w:r>
      <w:r w:rsidRPr="75BCBE61">
        <w:rPr>
          <w:b w:val="0"/>
          <w:bCs w:val="0"/>
          <w:color w:val="auto"/>
          <w:sz w:val="30"/>
          <w:szCs w:val="30"/>
        </w:rPr>
        <w:t>it's</w:t>
      </w:r>
      <w:r w:rsidRPr="75BCBE61">
        <w:rPr>
          <w:b w:val="0"/>
          <w:bCs w:val="0"/>
          <w:color w:val="auto"/>
          <w:sz w:val="30"/>
          <w:szCs w:val="30"/>
        </w:rPr>
        <w:t xml:space="preserve"> a visual way to show how an average measurement (Density) changes over time (Year) and across </w:t>
      </w:r>
      <w:r w:rsidRPr="75BCBE61">
        <w:rPr>
          <w:b w:val="0"/>
          <w:bCs w:val="0"/>
          <w:color w:val="auto"/>
          <w:sz w:val="30"/>
          <w:szCs w:val="30"/>
        </w:rPr>
        <w:t>different groups</w:t>
      </w:r>
      <w:r w:rsidRPr="75BCBE61">
        <w:rPr>
          <w:b w:val="0"/>
          <w:bCs w:val="0"/>
          <w:color w:val="auto"/>
          <w:sz w:val="30"/>
          <w:szCs w:val="30"/>
        </w:rPr>
        <w:t xml:space="preserve"> (Richness Quartiles), using </w:t>
      </w:r>
      <w:r w:rsidRPr="75BCBE61">
        <w:rPr>
          <w:b w:val="0"/>
          <w:bCs w:val="0"/>
          <w:color w:val="auto"/>
          <w:sz w:val="30"/>
          <w:szCs w:val="30"/>
        </w:rPr>
        <w:t>color</w:t>
      </w:r>
      <w:r w:rsidRPr="75BCBE61">
        <w:rPr>
          <w:b w:val="0"/>
          <w:bCs w:val="0"/>
          <w:color w:val="auto"/>
          <w:sz w:val="30"/>
          <w:szCs w:val="30"/>
        </w:rPr>
        <w:t xml:space="preserve"> to make the patterns jump out.</w:t>
      </w:r>
    </w:p>
    <w:p w:rsidR="75BCBE61" w:rsidP="75BCBE61" w14:paraId="5DE5DF9D" w14:textId="2BEF7DAD">
      <w:pPr>
        <w:ind w:left="720"/>
        <w:jc w:val="left"/>
      </w:pPr>
    </w:p>
    <w:p w:rsidR="1DC5462C" w:rsidP="75BCBE61" w14:paraId="1630A036" w14:textId="325A367E">
      <w:pPr>
        <w:ind w:left="720"/>
        <w:jc w:val="left"/>
      </w:pPr>
      <w:r>
        <w:drawing>
          <wp:inline>
            <wp:extent cx="6878949" cy="4260804"/>
            <wp:effectExtent l="0" t="0" r="0" b="6985"/>
            <wp:docPr id="1781004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04427" name="Picture 3"/>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a:xfrm>
                      <a:off x="0" y="0"/>
                      <a:ext cx="6878949" cy="4260804"/>
                    </a:xfrm>
                    <a:prstGeom prst="rect">
                      <a:avLst/>
                    </a:prstGeom>
                  </pic:spPr>
                </pic:pic>
              </a:graphicData>
            </a:graphic>
          </wp:inline>
        </w:drawing>
      </w:r>
    </w:p>
    <w:p w:rsidR="4FDCFEC3" w:rsidP="3AC26B61" w14:paraId="118BC53F" w14:textId="14B64BB9">
      <w:pPr>
        <w:ind w:left="0"/>
        <w:rPr>
          <w:b/>
          <w:bCs/>
          <w:color w:val="00B050"/>
          <w:sz w:val="32"/>
          <w:szCs w:val="32"/>
          <w:u w:val="none"/>
        </w:rPr>
      </w:pPr>
      <w:r w:rsidRPr="3AC26B61">
        <w:rPr>
          <w:b/>
          <w:bCs/>
          <w:color w:val="00B050"/>
          <w:sz w:val="32"/>
          <w:szCs w:val="32"/>
          <w:u w:val="none"/>
        </w:rPr>
        <w:t>INFERENCES:</w:t>
      </w:r>
    </w:p>
    <w:p w:rsidR="004A5CB0" w:rsidRPr="004A5CB0" w:rsidP="75BCBE61" w14:paraId="26CBF701" w14:textId="77777777">
      <w:pPr>
        <w:ind w:left="720"/>
        <w:rPr>
          <w:b/>
          <w:bCs/>
          <w:color w:val="auto"/>
          <w:sz w:val="30"/>
          <w:szCs w:val="30"/>
          <w:u w:val="none"/>
        </w:rPr>
      </w:pPr>
      <w:r w:rsidRPr="75BCBE61" w:rsidR="36BF228E">
        <w:rPr>
          <w:b/>
          <w:bCs/>
          <w:color w:val="auto"/>
          <w:sz w:val="30"/>
          <w:szCs w:val="30"/>
          <w:u w:val="none"/>
        </w:rPr>
        <w:t>Strong positive richness–density relationship</w:t>
      </w:r>
    </w:p>
    <w:p w:rsidR="004A5CB0" w:rsidRPr="009925FA" w:rsidP="3AC26B61" w14:paraId="79CFBBE0" w14:textId="1BB9F8D1">
      <w:pPr>
        <w:pStyle w:val="ListParagraph"/>
        <w:numPr>
          <w:ilvl w:val="0"/>
          <w:numId w:val="50"/>
        </w:numPr>
        <w:rPr>
          <w:b/>
          <w:bCs/>
          <w:color w:val="auto"/>
          <w:sz w:val="30"/>
          <w:szCs w:val="30"/>
          <w:u w:val="none"/>
        </w:rPr>
      </w:pPr>
      <w:r w:rsidRPr="3AC26B61" w:rsidR="36BF228E">
        <w:rPr>
          <w:color w:val="auto"/>
          <w:sz w:val="30"/>
          <w:szCs w:val="30"/>
          <w:u w:val="none"/>
        </w:rPr>
        <w:t xml:space="preserve">The </w:t>
      </w:r>
      <w:r w:rsidRPr="3AC26B61" w:rsidR="36BF228E">
        <w:rPr>
          <w:color w:val="auto"/>
          <w:sz w:val="30"/>
          <w:szCs w:val="30"/>
          <w:u w:val="none"/>
        </w:rPr>
        <w:t>scatter+regression</w:t>
      </w:r>
      <w:r w:rsidRPr="3AC26B61" w:rsidR="36BF228E">
        <w:rPr>
          <w:color w:val="auto"/>
          <w:sz w:val="30"/>
          <w:szCs w:val="30"/>
          <w:u w:val="none"/>
        </w:rPr>
        <w:t xml:space="preserve"> (Fig. </w:t>
      </w:r>
      <w:r w:rsidRPr="3AC26B61" w:rsidR="435B74E1">
        <w:rPr>
          <w:color w:val="auto"/>
          <w:sz w:val="30"/>
          <w:szCs w:val="30"/>
          <w:u w:val="none"/>
        </w:rPr>
        <w:t>2</w:t>
      </w:r>
      <w:r w:rsidRPr="3AC26B61" w:rsidR="36BF228E">
        <w:rPr>
          <w:color w:val="auto"/>
          <w:sz w:val="30"/>
          <w:szCs w:val="30"/>
          <w:u w:val="none"/>
        </w:rPr>
        <w:t xml:space="preserve">) shows a clear upward trend: sites with more species consistently host higher total coral densities. Roughly speaking, each </w:t>
      </w:r>
      <w:r w:rsidRPr="3AC26B61" w:rsidR="36BF228E">
        <w:rPr>
          <w:color w:val="auto"/>
          <w:sz w:val="30"/>
          <w:szCs w:val="30"/>
          <w:u w:val="none"/>
        </w:rPr>
        <w:t>additional</w:t>
      </w:r>
      <w:r w:rsidRPr="3AC26B61" w:rsidR="36BF228E">
        <w:rPr>
          <w:color w:val="auto"/>
          <w:sz w:val="30"/>
          <w:szCs w:val="30"/>
          <w:u w:val="none"/>
        </w:rPr>
        <w:t xml:space="preserve"> species is associated with </w:t>
      </w:r>
      <w:r w:rsidRPr="3AC26B61" w:rsidR="36BF228E">
        <w:rPr>
          <w:b/>
          <w:bCs/>
          <w:color w:val="auto"/>
          <w:sz w:val="30"/>
          <w:szCs w:val="30"/>
          <w:u w:val="none"/>
        </w:rPr>
        <w:t>~20–25 more colonies per unit area</w:t>
      </w:r>
      <w:r w:rsidRPr="3AC26B61" w:rsidR="36BF228E">
        <w:rPr>
          <w:color w:val="auto"/>
          <w:sz w:val="30"/>
          <w:szCs w:val="30"/>
          <w:u w:val="none"/>
        </w:rPr>
        <w:t xml:space="preserve">, and Pearson’s </w:t>
      </w:r>
      <w:r w:rsidRPr="3AC26B61" w:rsidR="36BF228E">
        <w:rPr>
          <w:b/>
          <w:bCs/>
          <w:color w:val="auto"/>
          <w:sz w:val="30"/>
          <w:szCs w:val="30"/>
          <w:u w:val="none"/>
        </w:rPr>
        <w:t xml:space="preserve">r≈0.55 (p &lt; 0.001) confirms </w:t>
      </w:r>
      <w:r w:rsidRPr="3AC26B61" w:rsidR="36BF228E">
        <w:rPr>
          <w:b/>
          <w:bCs/>
          <w:color w:val="auto"/>
          <w:sz w:val="30"/>
          <w:szCs w:val="30"/>
          <w:u w:val="none"/>
        </w:rPr>
        <w:t>it’s</w:t>
      </w:r>
      <w:r w:rsidRPr="3AC26B61" w:rsidR="36BF228E">
        <w:rPr>
          <w:b/>
          <w:bCs/>
          <w:color w:val="auto"/>
          <w:sz w:val="30"/>
          <w:szCs w:val="30"/>
          <w:u w:val="none"/>
        </w:rPr>
        <w:t xml:space="preserve"> highly significant.</w:t>
      </w:r>
    </w:p>
    <w:p w:rsidR="004A5CB0" w:rsidRPr="004A5CB0" w:rsidP="75BCBE61" w14:paraId="31676A66" w14:textId="77777777">
      <w:pPr>
        <w:ind w:left="720"/>
        <w:rPr>
          <w:b/>
          <w:bCs/>
          <w:color w:val="auto"/>
          <w:sz w:val="30"/>
          <w:szCs w:val="30"/>
          <w:u w:val="none"/>
        </w:rPr>
      </w:pPr>
      <w:r w:rsidRPr="75BCBE61" w:rsidR="36BF228E">
        <w:rPr>
          <w:b/>
          <w:bCs/>
          <w:color w:val="auto"/>
          <w:sz w:val="30"/>
          <w:szCs w:val="30"/>
          <w:u w:val="none"/>
        </w:rPr>
        <w:t>Consistent ordering across years</w:t>
      </w:r>
    </w:p>
    <w:p w:rsidR="004A5CB0" w:rsidRPr="009925FA" w:rsidP="75BCBE61" w14:paraId="6769A5CA" w14:textId="020A7395">
      <w:pPr>
        <w:pStyle w:val="ListParagraph"/>
        <w:numPr>
          <w:ilvl w:val="0"/>
          <w:numId w:val="50"/>
        </w:numPr>
        <w:rPr>
          <w:color w:val="auto"/>
          <w:sz w:val="30"/>
          <w:szCs w:val="30"/>
          <w:u w:val="none"/>
        </w:rPr>
      </w:pPr>
      <w:r w:rsidRPr="3AC26B61" w:rsidR="36BF228E">
        <w:rPr>
          <w:color w:val="auto"/>
          <w:sz w:val="30"/>
          <w:szCs w:val="30"/>
          <w:u w:val="none"/>
        </w:rPr>
        <w:t>In the heatmap (Fig. </w:t>
      </w:r>
      <w:r w:rsidRPr="3AC26B61" w:rsidR="761E8DB2">
        <w:rPr>
          <w:color w:val="auto"/>
          <w:sz w:val="30"/>
          <w:szCs w:val="30"/>
          <w:u w:val="none"/>
        </w:rPr>
        <w:t>1</w:t>
      </w:r>
      <w:r w:rsidRPr="3AC26B61" w:rsidR="36BF228E">
        <w:rPr>
          <w:color w:val="auto"/>
          <w:sz w:val="30"/>
          <w:szCs w:val="30"/>
          <w:u w:val="none"/>
        </w:rPr>
        <w:t xml:space="preserve">), the four </w:t>
      </w:r>
      <w:r w:rsidRPr="3AC26B61" w:rsidR="36BF228E">
        <w:rPr>
          <w:color w:val="auto"/>
          <w:sz w:val="30"/>
          <w:szCs w:val="30"/>
          <w:u w:val="none"/>
        </w:rPr>
        <w:t>richness</w:t>
      </w:r>
      <w:r w:rsidRPr="3AC26B61" w:rsidR="36BF228E">
        <w:rPr>
          <w:color w:val="auto"/>
          <w:sz w:val="30"/>
          <w:szCs w:val="30"/>
          <w:u w:val="none"/>
        </w:rPr>
        <w:t>q</w:t>
      </w:r>
      <w:r w:rsidRPr="3AC26B61" w:rsidR="75AD75B7">
        <w:rPr>
          <w:color w:val="auto"/>
          <w:sz w:val="30"/>
          <w:szCs w:val="30"/>
          <w:u w:val="none"/>
        </w:rPr>
        <w:t xml:space="preserve"> </w:t>
      </w:r>
      <w:r w:rsidRPr="3AC26B61" w:rsidR="36BF228E">
        <w:rPr>
          <w:color w:val="auto"/>
          <w:sz w:val="30"/>
          <w:szCs w:val="30"/>
          <w:u w:val="none"/>
        </w:rPr>
        <w:t>uartile</w:t>
      </w:r>
      <w:r w:rsidRPr="3AC26B61" w:rsidR="36BF228E">
        <w:rPr>
          <w:color w:val="auto"/>
          <w:sz w:val="30"/>
          <w:szCs w:val="30"/>
          <w:u w:val="none"/>
        </w:rPr>
        <w:t xml:space="preserve"> bands (Q1–Q4) never cross—Q4 (highest richness) always has the highest mean density, Q1 the lowest, and Q2/Q3 in between. That persistent gap (Q4 ≈ 2–3× the density of Q1) shows the </w:t>
      </w:r>
      <w:r w:rsidRPr="3AC26B61" w:rsidR="36BF228E">
        <w:rPr>
          <w:b/>
          <w:bCs/>
          <w:color w:val="auto"/>
          <w:sz w:val="30"/>
          <w:szCs w:val="30"/>
          <w:u w:val="none"/>
        </w:rPr>
        <w:t xml:space="preserve">richness–density </w:t>
      </w:r>
      <w:r w:rsidRPr="3AC26B61" w:rsidR="36BF228E">
        <w:rPr>
          <w:color w:val="auto"/>
          <w:sz w:val="30"/>
          <w:szCs w:val="30"/>
          <w:u w:val="none"/>
        </w:rPr>
        <w:t>link holds every year from 2011 to 2023.</w:t>
      </w:r>
    </w:p>
    <w:p w:rsidR="004A5CB0" w:rsidRPr="004A5CB0" w:rsidP="75BCBE61" w14:paraId="5B0A354F" w14:textId="77777777">
      <w:pPr>
        <w:ind w:left="720"/>
        <w:rPr>
          <w:color w:val="auto"/>
          <w:sz w:val="30"/>
          <w:szCs w:val="30"/>
          <w:u w:val="none"/>
        </w:rPr>
      </w:pPr>
      <w:r w:rsidRPr="75BCBE61" w:rsidR="36BF228E">
        <w:rPr>
          <w:color w:val="auto"/>
          <w:sz w:val="30"/>
          <w:szCs w:val="30"/>
          <w:u w:val="none"/>
        </w:rPr>
        <w:t>Temporal fluctuation &amp; anomaly in 2020</w:t>
      </w:r>
    </w:p>
    <w:p w:rsidR="004A5CB0" w:rsidP="75BCBE61" w14:paraId="31AC0C5D" w14:textId="365136C2">
      <w:pPr>
        <w:pStyle w:val="ListParagraph"/>
        <w:numPr>
          <w:ilvl w:val="0"/>
          <w:numId w:val="51"/>
        </w:numPr>
        <w:rPr>
          <w:color w:val="auto"/>
          <w:sz w:val="30"/>
          <w:szCs w:val="30"/>
          <w:u w:val="none"/>
        </w:rPr>
      </w:pPr>
      <w:r w:rsidRPr="3AC26B61" w:rsidR="36BF228E">
        <w:rPr>
          <w:color w:val="auto"/>
          <w:sz w:val="30"/>
          <w:szCs w:val="30"/>
          <w:u w:val="none"/>
        </w:rPr>
        <w:t xml:space="preserve">All quartiles trend upward from 2011 to a peak in 2020—especially Q4, which spikes to </w:t>
      </w:r>
      <w:r w:rsidRPr="3AC26B61" w:rsidR="36BF228E">
        <w:rPr>
          <w:b/>
          <w:bCs/>
          <w:color w:val="auto"/>
          <w:sz w:val="30"/>
          <w:szCs w:val="30"/>
          <w:u w:val="none"/>
        </w:rPr>
        <w:t>~680 colonies—then decline through 2023.</w:t>
      </w:r>
      <w:r w:rsidRPr="3AC26B61" w:rsidR="36BF228E">
        <w:rPr>
          <w:color w:val="auto"/>
          <w:sz w:val="30"/>
          <w:szCs w:val="30"/>
          <w:u w:val="none"/>
        </w:rPr>
        <w:t xml:space="preserve"> This suggests a broad expansion of coral cover (perhaps </w:t>
      </w:r>
      <w:r w:rsidRPr="3AC26B61" w:rsidR="36BF228E">
        <w:rPr>
          <w:color w:val="auto"/>
          <w:sz w:val="30"/>
          <w:szCs w:val="30"/>
          <w:u w:val="none"/>
        </w:rPr>
        <w:t>favorable</w:t>
      </w:r>
      <w:r w:rsidRPr="3AC26B61" w:rsidR="36BF228E">
        <w:rPr>
          <w:color w:val="auto"/>
          <w:sz w:val="30"/>
          <w:szCs w:val="30"/>
          <w:u w:val="none"/>
        </w:rPr>
        <w:t xml:space="preserve"> </w:t>
      </w:r>
      <w:r w:rsidRPr="3AC26B61" w:rsidR="36BF228E">
        <w:rPr>
          <w:color w:val="auto"/>
          <w:sz w:val="30"/>
          <w:szCs w:val="30"/>
          <w:u w:val="none"/>
        </w:rPr>
        <w:t xml:space="preserve">conditions) culminating in 2020, followed by a downturn (bleaching, </w:t>
      </w:r>
      <w:r w:rsidRPr="3AC26B61" w:rsidR="36BF228E">
        <w:rPr>
          <w:color w:val="auto"/>
          <w:sz w:val="30"/>
          <w:szCs w:val="30"/>
          <w:u w:val="none"/>
        </w:rPr>
        <w:t>storms, or other stressors).</w:t>
      </w:r>
    </w:p>
    <w:p w:rsidR="009925FA" w:rsidP="75BCBE61" w14:paraId="787E4379" w14:textId="688C2F1E">
      <w:pPr>
        <w:pStyle w:val="ListParagraph"/>
        <w:ind w:left="1440"/>
        <w:rPr>
          <w:color w:val="auto"/>
          <w:sz w:val="30"/>
          <w:szCs w:val="30"/>
          <w:u w:val="none"/>
        </w:rPr>
      </w:pPr>
    </w:p>
    <w:p w:rsidR="009925FA" w:rsidP="1D91B618" w14:paraId="61A0C751" w14:textId="4DC915AC">
      <w:pPr>
        <w:pStyle w:val="ListParagraph"/>
        <w:ind w:left="1440"/>
        <w:rPr>
          <w:color w:val="auto"/>
          <w:sz w:val="32"/>
          <w:szCs w:val="32"/>
        </w:rPr>
      </w:pPr>
    </w:p>
    <w:p w:rsidR="75BCBE61" w:rsidP="75BCBE61" w14:paraId="2D9023FC" w14:textId="1D55FA2A">
      <w:pPr>
        <w:pStyle w:val="ListParagraph"/>
        <w:ind w:left="1440"/>
      </w:pPr>
    </w:p>
    <w:p w:rsidR="75BCBE61" w:rsidP="75BCBE61" w14:paraId="444BC92D" w14:textId="0FCA5E05">
      <w:pPr>
        <w:pStyle w:val="ListParagraph"/>
        <w:ind w:left="1440"/>
      </w:pPr>
    </w:p>
    <w:p w:rsidR="75BCBE61" w:rsidP="75BCBE61" w14:paraId="3693D339" w14:textId="622F9E0E">
      <w:pPr>
        <w:pStyle w:val="ListParagraph"/>
        <w:ind w:left="1440"/>
      </w:pPr>
    </w:p>
    <w:p w:rsidR="75BCBE61" w:rsidP="75BCBE61" w14:paraId="27BA7BF7" w14:textId="70F00ACF">
      <w:pPr>
        <w:pStyle w:val="ListParagraph"/>
        <w:ind w:left="1440"/>
      </w:pPr>
    </w:p>
    <w:p w:rsidR="75BCBE61" w:rsidP="75BCBE61" w14:paraId="3B4CA35D" w14:textId="176357F5">
      <w:pPr>
        <w:pStyle w:val="ListParagraph"/>
        <w:ind w:left="1440"/>
      </w:pPr>
    </w:p>
    <w:p w:rsidR="75BCBE61" w:rsidP="75BCBE61" w14:paraId="4AA497CD" w14:textId="555A7F57">
      <w:pPr>
        <w:pStyle w:val="ListParagraph"/>
        <w:ind w:left="1440"/>
      </w:pPr>
    </w:p>
    <w:p w:rsidR="75BCBE61" w:rsidP="75BCBE61" w14:paraId="3020B3F3" w14:textId="16FC54E5">
      <w:pPr>
        <w:pStyle w:val="ListParagraph"/>
        <w:ind w:left="1440"/>
      </w:pPr>
    </w:p>
    <w:p w:rsidR="75BCBE61" w:rsidP="75BCBE61" w14:paraId="3496D443" w14:textId="77C3A53A">
      <w:pPr>
        <w:pStyle w:val="ListParagraph"/>
        <w:ind w:left="1440"/>
      </w:pPr>
    </w:p>
    <w:p w:rsidR="75BCBE61" w:rsidP="75BCBE61" w14:paraId="74766BD3" w14:textId="0D0750C1">
      <w:pPr>
        <w:pStyle w:val="ListParagraph"/>
        <w:ind w:left="1440"/>
      </w:pPr>
    </w:p>
    <w:p w:rsidR="75BCBE61" w:rsidP="75BCBE61" w14:paraId="47CA65C2" w14:textId="50833E8F">
      <w:pPr>
        <w:pStyle w:val="ListParagraph"/>
        <w:ind w:left="1440"/>
      </w:pPr>
    </w:p>
    <w:p w:rsidR="75BCBE61" w:rsidP="75BCBE61" w14:paraId="2F13B490" w14:textId="0C94D358">
      <w:pPr>
        <w:pStyle w:val="ListParagraph"/>
        <w:ind w:left="1440"/>
      </w:pPr>
    </w:p>
    <w:p w:rsidR="75BCBE61" w:rsidP="75BCBE61" w14:paraId="4CFA562A" w14:textId="7C30AFFF">
      <w:pPr>
        <w:pStyle w:val="ListParagraph"/>
        <w:ind w:left="1440"/>
      </w:pPr>
    </w:p>
    <w:p w:rsidR="75BCBE61" w:rsidP="75BCBE61" w14:paraId="68A8A940" w14:textId="55DB3FE9">
      <w:pPr>
        <w:pStyle w:val="ListParagraph"/>
        <w:ind w:left="1440"/>
      </w:pPr>
    </w:p>
    <w:p w:rsidR="75BCBE61" w:rsidP="75BCBE61" w14:paraId="559CDD2B" w14:textId="64510C78">
      <w:pPr>
        <w:pStyle w:val="ListParagraph"/>
        <w:ind w:left="1440"/>
      </w:pPr>
    </w:p>
    <w:p w:rsidR="75BCBE61" w:rsidP="75BCBE61" w14:paraId="652D672B" w14:textId="62E10C75">
      <w:pPr>
        <w:pStyle w:val="ListParagraph"/>
        <w:ind w:left="1440"/>
      </w:pPr>
    </w:p>
    <w:p w:rsidR="75BCBE61" w:rsidP="75BCBE61" w14:paraId="188E1E70" w14:textId="78168186">
      <w:pPr>
        <w:pStyle w:val="ListParagraph"/>
        <w:ind w:left="1440"/>
      </w:pPr>
    </w:p>
    <w:p w:rsidR="75BCBE61" w:rsidP="75BCBE61" w14:paraId="1BA35DAE" w14:textId="5B69E451">
      <w:pPr>
        <w:pStyle w:val="ListParagraph"/>
        <w:ind w:left="1440"/>
      </w:pPr>
    </w:p>
    <w:p w:rsidR="75BCBE61" w:rsidP="75BCBE61" w14:paraId="0A182A01" w14:textId="464C1C52">
      <w:pPr>
        <w:pStyle w:val="ListParagraph"/>
        <w:ind w:left="1440"/>
      </w:pPr>
    </w:p>
    <w:p w:rsidR="75BCBE61" w:rsidP="75BCBE61" w14:paraId="493D2F66" w14:textId="167480BB">
      <w:pPr>
        <w:pStyle w:val="ListParagraph"/>
        <w:ind w:left="1440"/>
      </w:pPr>
    </w:p>
    <w:p w:rsidR="75BCBE61" w:rsidP="75BCBE61" w14:paraId="75006FBB" w14:textId="49CCA2CB">
      <w:pPr>
        <w:pStyle w:val="ListParagraph"/>
        <w:ind w:left="1440"/>
      </w:pPr>
    </w:p>
    <w:p w:rsidR="75BCBE61" w:rsidP="75BCBE61" w14:paraId="5D03FD04" w14:textId="6E130E9F">
      <w:pPr>
        <w:pStyle w:val="ListParagraph"/>
        <w:ind w:left="1440"/>
      </w:pPr>
    </w:p>
    <w:p w:rsidR="75BCBE61" w:rsidP="75BCBE61" w14:paraId="326797AA" w14:textId="21F9AB29">
      <w:pPr>
        <w:pStyle w:val="ListParagraph"/>
        <w:ind w:left="1440"/>
      </w:pPr>
    </w:p>
    <w:p w:rsidR="75BCBE61" w:rsidP="75BCBE61" w14:paraId="1320B2BA" w14:textId="1ADF90DE">
      <w:pPr>
        <w:pStyle w:val="ListParagraph"/>
        <w:ind w:left="1440"/>
      </w:pPr>
    </w:p>
    <w:p w:rsidR="009925FA" w:rsidRPr="009925FA" w:rsidP="1D91B618" w14:paraId="014113AC" w14:textId="1604EE4F">
      <w:pPr>
        <w:pStyle w:val="ListParagraph"/>
        <w:ind w:left="1440"/>
      </w:pPr>
    </w:p>
    <w:p w:rsidR="75BCBE61" w:rsidP="75BCBE61" w14:paraId="05651547" w14:textId="3AC345ED">
      <w:pPr>
        <w:pStyle w:val="ListParagraph"/>
        <w:ind w:left="1440"/>
      </w:pPr>
    </w:p>
    <w:p w:rsidR="75BCBE61" w:rsidP="75BCBE61" w14:paraId="15FD58AF" w14:textId="437FB258">
      <w:pPr>
        <w:pStyle w:val="ListParagraph"/>
        <w:ind w:left="1440"/>
      </w:pPr>
    </w:p>
    <w:p w:rsidR="3AC26B61" w:rsidP="3AC26B61" w14:paraId="59D25CBC" w14:textId="079E280A">
      <w:pPr>
        <w:ind w:left="1440"/>
      </w:pPr>
    </w:p>
    <w:p w:rsidR="223CA817" w:rsidP="3AC26B61" w14:paraId="7F959C43" w14:textId="221042F4">
      <w:pPr>
        <w:ind w:left="0"/>
        <w:rPr>
          <w:b/>
          <w:bCs/>
          <w:sz w:val="32"/>
          <w:szCs w:val="32"/>
        </w:rPr>
      </w:pPr>
      <w:r w:rsidRPr="3AC26B61">
        <w:rPr>
          <w:b/>
          <w:bCs/>
          <w:sz w:val="32"/>
          <w:szCs w:val="32"/>
        </w:rPr>
        <w:t>#RELATIONSHIP BETWEEN THE DENSITY AND SPECIES</w:t>
      </w:r>
      <w:r w:rsidRPr="3AC26B61" w:rsidR="2E188D58">
        <w:rPr>
          <w:b/>
          <w:bCs/>
          <w:sz w:val="32"/>
          <w:szCs w:val="32"/>
        </w:rPr>
        <w:t xml:space="preserve"> RICHNESS</w:t>
      </w:r>
      <w:r w:rsidRPr="3AC26B61">
        <w:rPr>
          <w:b/>
          <w:bCs/>
          <w:sz w:val="32"/>
          <w:szCs w:val="32"/>
        </w:rPr>
        <w:t xml:space="preserve"> </w:t>
      </w:r>
      <w:r w:rsidRPr="3AC26B61">
        <w:rPr>
          <w:b/>
          <w:bCs/>
          <w:sz w:val="32"/>
          <w:szCs w:val="32"/>
        </w:rPr>
        <w:t>AT THE STATIONS:</w:t>
      </w:r>
    </w:p>
    <w:p w:rsidR="223CA817" w:rsidP="75BCBE61" w14:paraId="7A9A38BF" w14:textId="50270A84">
      <w:pPr>
        <w:pStyle w:val="ListParagraph"/>
        <w:ind w:left="720"/>
      </w:pPr>
      <w:r>
        <w:drawing>
          <wp:inline>
            <wp:extent cx="6307454" cy="8411209"/>
            <wp:effectExtent l="0" t="0" r="0" b="8890"/>
            <wp:docPr id="2686966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6639" name="Picture 5"/>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tretch>
                      <a:fillRect/>
                    </a:stretch>
                  </pic:blipFill>
                  <pic:spPr>
                    <a:xfrm>
                      <a:off x="0" y="0"/>
                      <a:ext cx="6307454" cy="8411209"/>
                    </a:xfrm>
                    <a:prstGeom prst="rect">
                      <a:avLst/>
                    </a:prstGeom>
                  </pic:spPr>
                </pic:pic>
              </a:graphicData>
            </a:graphic>
          </wp:inline>
        </w:drawing>
      </w:r>
    </w:p>
    <w:p w:rsidR="1E33480A" w:rsidP="1D91B618" w14:paraId="319F0F34" w14:textId="2B6792D2">
      <w:pPr>
        <w:pStyle w:val="ListParagraph"/>
        <w:ind w:left="1440"/>
        <w:rPr>
          <w:color w:val="auto"/>
          <w:sz w:val="32"/>
          <w:szCs w:val="32"/>
        </w:rPr>
      </w:pPr>
    </w:p>
    <w:p w:rsidR="75BCBE61" w:rsidP="75BCBE61" w14:paraId="397AA7A5" w14:textId="1B2C7C47">
      <w:pPr>
        <w:pStyle w:val="ListParagraph"/>
        <w:ind w:left="1440"/>
        <w:rPr>
          <w:color w:val="auto"/>
          <w:sz w:val="32"/>
          <w:szCs w:val="32"/>
        </w:rPr>
      </w:pPr>
    </w:p>
    <w:p w:rsidR="00860F7D" w:rsidRPr="00860F7D" w:rsidP="3AC26B61" w14:paraId="10A6C960" w14:textId="77777777">
      <w:pPr>
        <w:ind w:left="0"/>
        <w:rPr>
          <w:b/>
          <w:bCs/>
          <w:color w:val="00B050"/>
          <w:sz w:val="32"/>
          <w:szCs w:val="32"/>
        </w:rPr>
      </w:pPr>
      <w:r w:rsidRPr="3AC26B61" w:rsidR="58AA0FCF">
        <w:rPr>
          <w:b/>
          <w:bCs/>
          <w:color w:val="00B050"/>
          <w:sz w:val="32"/>
          <w:szCs w:val="32"/>
        </w:rPr>
        <w:t>Statistical Tests and Key Findings</w:t>
      </w:r>
    </w:p>
    <w:p w:rsidR="00860F7D" w:rsidRPr="00860F7D" w:rsidP="75BCBE61" w14:paraId="69881AAD" w14:textId="77777777">
      <w:pPr>
        <w:ind w:left="720"/>
        <w:rPr>
          <w:b/>
          <w:bCs/>
          <w:color w:val="auto"/>
          <w:sz w:val="30"/>
          <w:szCs w:val="30"/>
        </w:rPr>
      </w:pPr>
      <w:r w:rsidRPr="75BCBE61" w:rsidR="58AA0FCF">
        <w:rPr>
          <w:b/>
          <w:bCs/>
          <w:color w:val="auto"/>
          <w:sz w:val="30"/>
          <w:szCs w:val="30"/>
        </w:rPr>
        <w:t>Pearson Correlation</w:t>
      </w:r>
    </w:p>
    <w:p w:rsidR="00860F7D" w:rsidRPr="00860F7D" w:rsidP="75BCBE61" w14:paraId="25743E88" w14:textId="664B1495">
      <w:pPr>
        <w:ind w:left="720"/>
        <w:rPr>
          <w:color w:val="auto"/>
          <w:sz w:val="30"/>
          <w:szCs w:val="30"/>
        </w:rPr>
      </w:pPr>
      <w:r w:rsidRPr="3AC26B61" w:rsidR="58AA0FCF">
        <w:rPr>
          <w:color w:val="auto"/>
          <w:sz w:val="30"/>
          <w:szCs w:val="30"/>
        </w:rPr>
        <w:t xml:space="preserve">Pearson’s </w:t>
      </w:r>
      <w:r w:rsidRPr="3AC26B61" w:rsidR="58AA0FCF">
        <w:rPr>
          <w:i/>
          <w:iCs/>
          <w:color w:val="auto"/>
          <w:sz w:val="30"/>
          <w:szCs w:val="30"/>
        </w:rPr>
        <w:t>r</w:t>
      </w:r>
      <w:r w:rsidRPr="3AC26B61" w:rsidR="58AA0FCF">
        <w:rPr>
          <w:color w:val="auto"/>
          <w:sz w:val="30"/>
          <w:szCs w:val="30"/>
        </w:rPr>
        <w:t xml:space="preserve"> measures the strength and direction of a linear relationship between two continuous variables. In our dataset,</w:t>
      </w:r>
      <w:r w:rsidRPr="3AC26B61" w:rsidR="58AA0FCF">
        <w:rPr>
          <w:b/>
          <w:bCs/>
          <w:color w:val="auto"/>
          <w:sz w:val="30"/>
          <w:szCs w:val="30"/>
        </w:rPr>
        <w:t xml:space="preserve"> </w:t>
      </w:r>
      <w:r w:rsidRPr="3AC26B61" w:rsidR="58AA0FCF">
        <w:rPr>
          <w:b/>
          <w:bCs/>
          <w:i/>
          <w:iCs/>
          <w:color w:val="auto"/>
          <w:sz w:val="30"/>
          <w:szCs w:val="30"/>
        </w:rPr>
        <w:t>r</w:t>
      </w:r>
      <w:r w:rsidRPr="3AC26B61" w:rsidR="58AA0FCF">
        <w:rPr>
          <w:b/>
          <w:bCs/>
          <w:color w:val="auto"/>
          <w:sz w:val="30"/>
          <w:szCs w:val="30"/>
        </w:rPr>
        <w:t> = 0.556 (p = 2.24 × 10⁻⁴³)</w:t>
      </w:r>
      <w:r w:rsidRPr="3AC26B61" w:rsidR="58AA0FCF">
        <w:rPr>
          <w:color w:val="auto"/>
          <w:sz w:val="30"/>
          <w:szCs w:val="30"/>
        </w:rPr>
        <w:t xml:space="preserve">, </w:t>
      </w:r>
      <w:r w:rsidRPr="3AC26B61" w:rsidR="58AA0FCF">
        <w:rPr>
          <w:color w:val="auto"/>
          <w:sz w:val="30"/>
          <w:szCs w:val="30"/>
        </w:rPr>
        <w:t>indicating</w:t>
      </w:r>
      <w:r w:rsidRPr="3AC26B61" w:rsidR="58AA0FCF">
        <w:rPr>
          <w:color w:val="auto"/>
          <w:sz w:val="30"/>
          <w:szCs w:val="30"/>
        </w:rPr>
        <w:t xml:space="preserve"> a </w:t>
      </w:r>
      <w:r w:rsidRPr="3AC26B61" w:rsidR="58AA0FCF">
        <w:rPr>
          <w:b/>
          <w:bCs/>
          <w:color w:val="auto"/>
          <w:sz w:val="30"/>
          <w:szCs w:val="30"/>
        </w:rPr>
        <w:t xml:space="preserve">moderate, highly significant positive </w:t>
      </w:r>
      <w:r w:rsidRPr="3AC26B61" w:rsidR="58AA0FCF">
        <w:rPr>
          <w:color w:val="auto"/>
          <w:sz w:val="30"/>
          <w:szCs w:val="30"/>
        </w:rPr>
        <w:t xml:space="preserve">association between species richness and total </w:t>
      </w:r>
      <w:r w:rsidRPr="3AC26B61" w:rsidR="58AA0FCF">
        <w:rPr>
          <w:color w:val="auto"/>
          <w:sz w:val="30"/>
          <w:szCs w:val="30"/>
        </w:rPr>
        <w:t>stony</w:t>
      </w:r>
      <w:r w:rsidRPr="3AC26B61" w:rsidR="58AA0FCF">
        <w:rPr>
          <w:color w:val="auto"/>
          <w:sz w:val="30"/>
          <w:szCs w:val="30"/>
        </w:rPr>
        <w:t>coral</w:t>
      </w:r>
      <w:r w:rsidRPr="3AC26B61" w:rsidR="58AA0FCF">
        <w:rPr>
          <w:color w:val="auto"/>
          <w:sz w:val="30"/>
          <w:szCs w:val="30"/>
        </w:rPr>
        <w:t xml:space="preserve"> density.</w:t>
      </w:r>
    </w:p>
    <w:p w:rsidR="00860F7D" w:rsidRPr="00860F7D" w:rsidP="75BCBE61" w14:paraId="778FBF85" w14:textId="77777777">
      <w:pPr>
        <w:ind w:left="720"/>
        <w:rPr>
          <w:b/>
          <w:bCs/>
          <w:color w:val="auto"/>
          <w:sz w:val="30"/>
          <w:szCs w:val="30"/>
        </w:rPr>
      </w:pPr>
      <w:r w:rsidRPr="75BCBE61" w:rsidR="58AA0FCF">
        <w:rPr>
          <w:b/>
          <w:bCs/>
          <w:color w:val="auto"/>
          <w:sz w:val="30"/>
          <w:szCs w:val="30"/>
        </w:rPr>
        <w:t>Spearman’s ρ</w:t>
      </w:r>
    </w:p>
    <w:p w:rsidR="00860F7D" w:rsidRPr="00860F7D" w:rsidP="75BCBE61" w14:paraId="60B34288" w14:textId="69618825">
      <w:pPr>
        <w:ind w:left="720"/>
        <w:rPr>
          <w:color w:val="auto"/>
          <w:sz w:val="30"/>
          <w:szCs w:val="30"/>
        </w:rPr>
      </w:pPr>
      <w:r w:rsidRPr="3AC26B61" w:rsidR="58AA0FCF">
        <w:rPr>
          <w:color w:val="auto"/>
          <w:sz w:val="30"/>
          <w:szCs w:val="30"/>
        </w:rPr>
        <w:t>Spearman’s rank correlation is a nonparametric measure of monotonic association based on the ranked values of the data. We found ρ =</w:t>
      </w:r>
      <w:r w:rsidRPr="3AC26B61" w:rsidR="58AA0FCF">
        <w:rPr>
          <w:b/>
          <w:bCs/>
          <w:color w:val="auto"/>
          <w:sz w:val="30"/>
          <w:szCs w:val="30"/>
        </w:rPr>
        <w:t> 0.575 (p = 5.44 × 10⁻⁴⁷),</w:t>
      </w:r>
      <w:r w:rsidRPr="3AC26B61" w:rsidR="58AA0FCF">
        <w:rPr>
          <w:color w:val="auto"/>
          <w:sz w:val="30"/>
          <w:szCs w:val="30"/>
        </w:rPr>
        <w:t xml:space="preserve"> </w:t>
      </w:r>
      <w:r w:rsidRPr="3AC26B61" w:rsidR="58AA0FCF">
        <w:rPr>
          <w:b/>
          <w:bCs/>
          <w:color w:val="auto"/>
          <w:sz w:val="30"/>
          <w:szCs w:val="30"/>
        </w:rPr>
        <w:t xml:space="preserve">confirming </w:t>
      </w:r>
      <w:r w:rsidRPr="3AC26B61" w:rsidR="58AA0FCF">
        <w:rPr>
          <w:color w:val="auto"/>
          <w:sz w:val="30"/>
          <w:szCs w:val="30"/>
        </w:rPr>
        <w:t>that the richness–density link holds even without assuming linearity.</w:t>
      </w:r>
    </w:p>
    <w:p w:rsidR="00860F7D" w:rsidRPr="00860F7D" w:rsidP="75BCBE61" w14:paraId="580C46ED" w14:textId="77777777">
      <w:pPr>
        <w:ind w:left="720"/>
        <w:rPr>
          <w:b/>
          <w:bCs/>
          <w:color w:val="auto"/>
          <w:sz w:val="30"/>
          <w:szCs w:val="30"/>
        </w:rPr>
      </w:pPr>
      <w:r w:rsidRPr="75BCBE61" w:rsidR="58AA0FCF">
        <w:rPr>
          <w:b/>
          <w:bCs/>
          <w:color w:val="auto"/>
          <w:sz w:val="30"/>
          <w:szCs w:val="30"/>
        </w:rPr>
        <w:t>Poisson Generalized Linear Model</w:t>
      </w:r>
    </w:p>
    <w:p w:rsidR="00860F7D" w:rsidRPr="00860F7D" w:rsidP="75BCBE61" w14:paraId="6A09E509" w14:textId="4290DDD9">
      <w:pPr>
        <w:ind w:left="720"/>
        <w:rPr>
          <w:color w:val="auto"/>
          <w:sz w:val="30"/>
          <w:szCs w:val="30"/>
        </w:rPr>
      </w:pPr>
      <w:r w:rsidRPr="3AC26B61" w:rsidR="58AA0FCF">
        <w:rPr>
          <w:color w:val="auto"/>
          <w:sz w:val="30"/>
          <w:szCs w:val="30"/>
        </w:rPr>
        <w:t xml:space="preserve">A Poisson GLM fits count data with a log link and quantifies the percent change in expected counts per unit change in the predictor. The </w:t>
      </w:r>
      <w:r w:rsidRPr="3AC26B61" w:rsidR="58AA0FCF">
        <w:rPr>
          <w:color w:val="auto"/>
          <w:sz w:val="30"/>
          <w:szCs w:val="30"/>
        </w:rPr>
        <w:t>species</w:t>
      </w:r>
      <w:r w:rsidRPr="3AC26B61" w:rsidR="58AA0FCF">
        <w:rPr>
          <w:color w:val="auto"/>
          <w:sz w:val="30"/>
          <w:szCs w:val="30"/>
        </w:rPr>
        <w:t>richness</w:t>
      </w:r>
      <w:r w:rsidRPr="3AC26B61" w:rsidR="58AA0FCF">
        <w:rPr>
          <w:color w:val="auto"/>
          <w:sz w:val="30"/>
          <w:szCs w:val="30"/>
        </w:rPr>
        <w:t xml:space="preserve"> coefficient was </w:t>
      </w:r>
      <w:r w:rsidRPr="3AC26B61" w:rsidR="58AA0FCF">
        <w:rPr>
          <w:b/>
          <w:bCs/>
          <w:color w:val="auto"/>
          <w:sz w:val="30"/>
          <w:szCs w:val="30"/>
        </w:rPr>
        <w:t xml:space="preserve">0.0858 (z = 128.9, p &lt; 0.001), </w:t>
      </w:r>
      <w:r w:rsidRPr="3AC26B61" w:rsidR="58AA0FCF">
        <w:rPr>
          <w:color w:val="auto"/>
          <w:sz w:val="30"/>
          <w:szCs w:val="30"/>
        </w:rPr>
        <w:t xml:space="preserve">implying an expected </w:t>
      </w:r>
      <w:r w:rsidRPr="3AC26B61" w:rsidR="58AA0FCF">
        <w:rPr>
          <w:b/>
          <w:bCs/>
          <w:color w:val="auto"/>
          <w:sz w:val="30"/>
          <w:szCs w:val="30"/>
        </w:rPr>
        <w:t xml:space="preserve">~9% increase </w:t>
      </w:r>
      <w:r w:rsidRPr="3AC26B61" w:rsidR="58AA0FCF">
        <w:rPr>
          <w:color w:val="auto"/>
          <w:sz w:val="30"/>
          <w:szCs w:val="30"/>
        </w:rPr>
        <w:t xml:space="preserve">in coral density for each </w:t>
      </w:r>
      <w:r w:rsidRPr="3AC26B61" w:rsidR="58AA0FCF">
        <w:rPr>
          <w:color w:val="auto"/>
          <w:sz w:val="30"/>
          <w:szCs w:val="30"/>
        </w:rPr>
        <w:t>additional</w:t>
      </w:r>
      <w:r w:rsidRPr="3AC26B61" w:rsidR="58AA0FCF">
        <w:rPr>
          <w:color w:val="auto"/>
          <w:sz w:val="30"/>
          <w:szCs w:val="30"/>
        </w:rPr>
        <w:t xml:space="preserve"> species.</w:t>
      </w:r>
    </w:p>
    <w:p w:rsidR="00860F7D" w:rsidRPr="00860F7D" w:rsidP="75BCBE61" w14:paraId="18A47C8A" w14:textId="77777777">
      <w:pPr>
        <w:ind w:left="720"/>
        <w:rPr>
          <w:b/>
          <w:bCs/>
          <w:color w:val="auto"/>
          <w:sz w:val="30"/>
          <w:szCs w:val="30"/>
        </w:rPr>
      </w:pPr>
      <w:r w:rsidRPr="75BCBE61" w:rsidR="58AA0FCF">
        <w:rPr>
          <w:b/>
          <w:bCs/>
          <w:color w:val="auto"/>
          <w:sz w:val="30"/>
          <w:szCs w:val="30"/>
        </w:rPr>
        <w:t>Negative</w:t>
      </w:r>
      <w:r w:rsidRPr="75BCBE61" w:rsidR="58AA0FCF">
        <w:rPr>
          <w:b/>
          <w:bCs/>
          <w:color w:val="auto"/>
          <w:sz w:val="30"/>
          <w:szCs w:val="30"/>
        </w:rPr>
        <w:t>Binomial</w:t>
      </w:r>
      <w:r w:rsidRPr="75BCBE61" w:rsidR="58AA0FCF">
        <w:rPr>
          <w:b/>
          <w:bCs/>
          <w:color w:val="auto"/>
          <w:sz w:val="30"/>
          <w:szCs w:val="30"/>
        </w:rPr>
        <w:t xml:space="preserve"> GLM</w:t>
      </w:r>
    </w:p>
    <w:p w:rsidR="00860F7D" w:rsidP="3AC26B61" w14:paraId="794A6DAE" w14:textId="4A9BA3ED">
      <w:pPr>
        <w:ind w:left="720"/>
        <w:rPr>
          <w:b/>
          <w:bCs/>
          <w:color w:val="auto"/>
          <w:sz w:val="30"/>
          <w:szCs w:val="30"/>
        </w:rPr>
      </w:pPr>
      <w:r w:rsidRPr="3AC26B61" w:rsidR="58AA0FCF">
        <w:rPr>
          <w:color w:val="auto"/>
          <w:sz w:val="30"/>
          <w:szCs w:val="30"/>
        </w:rPr>
        <w:t xml:space="preserve">A </w:t>
      </w:r>
      <w:r w:rsidRPr="3AC26B61" w:rsidR="58AA0FCF">
        <w:rPr>
          <w:color w:val="auto"/>
          <w:sz w:val="30"/>
          <w:szCs w:val="30"/>
        </w:rPr>
        <w:t>Negative</w:t>
      </w:r>
      <w:r w:rsidRPr="3AC26B61" w:rsidR="58AA0FCF">
        <w:rPr>
          <w:color w:val="auto"/>
          <w:sz w:val="30"/>
          <w:szCs w:val="30"/>
        </w:rPr>
        <w:t>Binomial</w:t>
      </w:r>
      <w:r w:rsidRPr="3AC26B61" w:rsidR="58AA0FCF">
        <w:rPr>
          <w:color w:val="auto"/>
          <w:sz w:val="30"/>
          <w:szCs w:val="30"/>
        </w:rPr>
        <w:t xml:space="preserve"> GLM extends the Poisson by adding a dispersion parameter to accommodate overdispersion in counts. We estimated a richness coefficient of </w:t>
      </w:r>
      <w:r w:rsidRPr="3AC26B61" w:rsidR="58AA0FCF">
        <w:rPr>
          <w:b/>
          <w:bCs/>
          <w:color w:val="auto"/>
          <w:sz w:val="30"/>
          <w:szCs w:val="30"/>
        </w:rPr>
        <w:t>0.0809 (z = 7.505, p &lt; 0.001)</w:t>
      </w:r>
      <w:r w:rsidRPr="3AC26B61" w:rsidR="58AA0FCF">
        <w:rPr>
          <w:color w:val="auto"/>
          <w:sz w:val="30"/>
          <w:szCs w:val="30"/>
        </w:rPr>
        <w:t xml:space="preserve">, corresponding to about an </w:t>
      </w:r>
      <w:r w:rsidRPr="3AC26B61" w:rsidR="58AA0FCF">
        <w:rPr>
          <w:b/>
          <w:bCs/>
          <w:color w:val="auto"/>
          <w:sz w:val="30"/>
          <w:szCs w:val="30"/>
        </w:rPr>
        <w:t>8.4% increase in density per extra species.</w:t>
      </w:r>
    </w:p>
    <w:p w:rsidR="005C0F87" w:rsidP="1D91B618" w14:paraId="7B1FBB81" w14:textId="77777777">
      <w:pPr>
        <w:ind w:left="720"/>
        <w:rPr>
          <w:color w:val="auto"/>
          <w:sz w:val="32"/>
          <w:szCs w:val="32"/>
        </w:rPr>
      </w:pPr>
    </w:p>
    <w:p w:rsidR="005C0F87" w:rsidP="1D91B618" w14:paraId="6122C963" w14:textId="77777777">
      <w:pPr>
        <w:ind w:left="720"/>
        <w:rPr>
          <w:color w:val="auto"/>
          <w:sz w:val="32"/>
          <w:szCs w:val="32"/>
        </w:rPr>
      </w:pPr>
    </w:p>
    <w:p w:rsidR="005C0F87" w:rsidP="1D91B618" w14:paraId="7A5EEF34" w14:textId="77777777">
      <w:pPr>
        <w:ind w:left="720"/>
        <w:rPr>
          <w:color w:val="auto"/>
          <w:sz w:val="32"/>
          <w:szCs w:val="32"/>
        </w:rPr>
      </w:pPr>
    </w:p>
    <w:p w:rsidR="005C0F87" w:rsidRPr="00860F7D" w:rsidP="1D91B618" w14:paraId="01588C17" w14:textId="77777777">
      <w:pPr>
        <w:ind w:left="720"/>
        <w:rPr>
          <w:color w:val="auto"/>
          <w:sz w:val="32"/>
          <w:szCs w:val="32"/>
        </w:rPr>
      </w:pPr>
    </w:p>
    <w:p w:rsidR="1E33480A" w:rsidP="1D91B618" w14:paraId="3F8D128E" w14:textId="4D86A5C9">
      <w:pPr>
        <w:ind w:left="720"/>
        <w:rPr>
          <w:color w:val="auto"/>
          <w:sz w:val="32"/>
          <w:szCs w:val="32"/>
        </w:rPr>
      </w:pPr>
    </w:p>
    <w:p w:rsidR="00DA6C6A" w:rsidRPr="00DA6C6A" w:rsidP="1D91B618" w14:paraId="7DE7764A" w14:textId="207B4E66">
      <w:pPr>
        <w:ind w:left="720"/>
        <w:rPr>
          <w:color w:val="auto"/>
          <w:sz w:val="32"/>
          <w:szCs w:val="32"/>
        </w:rPr>
      </w:pPr>
    </w:p>
    <w:p w:rsidR="75BCBE61" w:rsidP="75BCBE61" w14:paraId="3A1825B2" w14:textId="3DC3DCB2">
      <w:pPr>
        <w:ind w:left="720"/>
        <w:rPr>
          <w:color w:val="auto"/>
          <w:sz w:val="32"/>
          <w:szCs w:val="32"/>
        </w:rPr>
      </w:pPr>
    </w:p>
    <w:p w:rsidR="75BCBE61" w:rsidP="75BCBE61" w14:paraId="222FC565" w14:textId="6C4EB155">
      <w:pPr>
        <w:ind w:left="720"/>
        <w:rPr>
          <w:color w:val="auto"/>
          <w:sz w:val="32"/>
          <w:szCs w:val="32"/>
        </w:rPr>
      </w:pPr>
    </w:p>
    <w:p w:rsidR="366FB915" w:rsidP="3AC26B61" w14:paraId="46CEA677" w14:textId="1E4586C0">
      <w:pPr>
        <w:ind w:left="0"/>
        <w:rPr>
          <w:rFonts w:ascii="Poppins" w:eastAsia="Poppins" w:hAnsi="Poppins" w:cs="Poppins"/>
          <w:b/>
          <w:bCs/>
          <w:i w:val="0"/>
          <w:iCs w:val="0"/>
          <w:caps w:val="0"/>
          <w:smallCaps w:val="0"/>
          <w:noProof w:val="0"/>
          <w:color w:val="auto"/>
          <w:sz w:val="32"/>
          <w:szCs w:val="32"/>
          <w:lang w:val="en-IN"/>
        </w:rPr>
      </w:pPr>
      <w:r w:rsidRPr="3AC26B61" w:rsidR="51ECB897">
        <w:rPr>
          <w:rFonts w:ascii="Poppins" w:eastAsia="Poppins" w:hAnsi="Poppins" w:cs="Poppins"/>
          <w:b/>
          <w:bCs/>
          <w:i w:val="0"/>
          <w:iCs w:val="0"/>
          <w:caps w:val="0"/>
          <w:smallCaps w:val="0"/>
          <w:noProof w:val="0"/>
          <w:color w:val="auto"/>
          <w:sz w:val="32"/>
          <w:szCs w:val="32"/>
          <w:lang w:val="en-IN"/>
        </w:rPr>
        <w:t>#CORRELATIONS BETWEEN OCTOCORAL DENSITY</w:t>
      </w:r>
      <w:r w:rsidRPr="3AC26B61" w:rsidR="3DAB6BFE">
        <w:rPr>
          <w:rFonts w:ascii="Poppins" w:eastAsia="Poppins" w:hAnsi="Poppins" w:cs="Poppins"/>
          <w:b/>
          <w:bCs/>
          <w:i w:val="0"/>
          <w:iCs w:val="0"/>
          <w:caps w:val="0"/>
          <w:smallCaps w:val="0"/>
          <w:noProof w:val="0"/>
          <w:color w:val="auto"/>
          <w:sz w:val="32"/>
          <w:szCs w:val="32"/>
          <w:lang w:val="en-IN"/>
        </w:rPr>
        <w:t xml:space="preserve"> AND</w:t>
      </w:r>
      <w:r w:rsidRPr="3AC26B61" w:rsidR="51ECB897">
        <w:rPr>
          <w:rFonts w:ascii="Poppins" w:eastAsia="Poppins" w:hAnsi="Poppins" w:cs="Poppins"/>
          <w:b/>
          <w:bCs/>
          <w:i w:val="0"/>
          <w:iCs w:val="0"/>
          <w:caps w:val="0"/>
          <w:smallCaps w:val="0"/>
          <w:noProof w:val="0"/>
          <w:color w:val="auto"/>
          <w:sz w:val="32"/>
          <w:szCs w:val="32"/>
          <w:lang w:val="en-IN"/>
        </w:rPr>
        <w:t xml:space="preserve"> WATER TEMPERATURE</w:t>
      </w:r>
      <w:r w:rsidRPr="3AC26B61" w:rsidR="144A166C">
        <w:rPr>
          <w:rFonts w:ascii="Poppins" w:eastAsia="Poppins" w:hAnsi="Poppins" w:cs="Poppins"/>
          <w:b/>
          <w:bCs/>
          <w:i w:val="0"/>
          <w:iCs w:val="0"/>
          <w:caps w:val="0"/>
          <w:smallCaps w:val="0"/>
          <w:noProof w:val="0"/>
          <w:color w:val="auto"/>
          <w:sz w:val="32"/>
          <w:szCs w:val="32"/>
          <w:lang w:val="en-IN"/>
        </w:rPr>
        <w:t xml:space="preserve"> OVER DIFFERENT SITES:</w:t>
      </w:r>
    </w:p>
    <w:p w:rsidR="28810AA9" w:rsidP="1D91B618" w14:paraId="11E0CCD0" w14:textId="33A45A87">
      <w:pPr>
        <w:ind w:left="720"/>
        <w:rPr>
          <w:color w:val="auto"/>
        </w:rPr>
      </w:pPr>
      <w:r>
        <w:drawing>
          <wp:inline>
            <wp:extent cx="6710362" cy="6863089"/>
            <wp:effectExtent l="0" t="0" r="0" b="0"/>
            <wp:docPr id="1337833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3089" name=""/>
                    <pic:cNvPicPr/>
                  </pic:nvPicPr>
                  <pic:blipFill>
                    <a:blip xmlns:r="http://schemas.openxmlformats.org/officeDocument/2006/relationships" r:embed="rId20">
                      <a:extLst>
                        <a:ext xmlns:a="http://schemas.openxmlformats.org/drawingml/2006/main" uri="{28A0092B-C50C-407E-A947-70E740481C1C}">
                          <a14:useLocalDpi xmlns:a14="http://schemas.microsoft.com/office/drawing/2010/main" val="0"/>
                        </a:ext>
                      </a:extLst>
                    </a:blip>
                    <a:stretch>
                      <a:fillRect/>
                    </a:stretch>
                  </pic:blipFill>
                  <pic:spPr>
                    <a:xfrm>
                      <a:off x="0" y="0"/>
                      <a:ext cx="6710362" cy="6863089"/>
                    </a:xfrm>
                    <a:prstGeom prst="rect">
                      <a:avLst/>
                    </a:prstGeom>
                  </pic:spPr>
                </pic:pic>
              </a:graphicData>
            </a:graphic>
          </wp:inline>
        </w:drawing>
      </w:r>
    </w:p>
    <w:p w:rsidR="2A5AF0AA" w:rsidP="75BCBE61" w14:paraId="56A183E3" w14:textId="31EC735F">
      <w:pPr>
        <w:ind w:left="0"/>
        <w:rPr>
          <w:color w:val="auto"/>
        </w:rPr>
      </w:pPr>
    </w:p>
    <w:p w:rsidR="2A5AF0AA" w:rsidP="75BCBE61" w14:paraId="04F16CA6" w14:textId="539BC162">
      <w:pPr>
        <w:ind w:left="0"/>
        <w:rPr>
          <w:b/>
          <w:bCs/>
          <w:color w:val="00B050"/>
          <w:sz w:val="32"/>
          <w:szCs w:val="32"/>
        </w:rPr>
      </w:pPr>
      <w:r w:rsidRPr="75BCBE61" w:rsidR="25796787">
        <w:rPr>
          <w:b/>
          <w:bCs/>
          <w:color w:val="00B050"/>
          <w:sz w:val="32"/>
          <w:szCs w:val="32"/>
        </w:rPr>
        <w:t>INFERENCES:</w:t>
      </w:r>
    </w:p>
    <w:p w:rsidR="28810AA9" w:rsidP="75BCBE61" w14:paraId="47AB87D9" w14:textId="4BCED075">
      <w:pPr>
        <w:pStyle w:val="Heading3"/>
        <w:spacing w:before="281" w:beforeAutospacing="0" w:after="281" w:afterAutospacing="0"/>
        <w:rPr>
          <w:rFonts w:ascii="Calibri" w:eastAsia="Calibri" w:hAnsi="Calibri" w:cs="Calibri"/>
          <w:b/>
          <w:bCs/>
          <w:noProof w:val="0"/>
          <w:color w:val="auto"/>
          <w:sz w:val="30"/>
          <w:szCs w:val="30"/>
          <w:lang w:val="en-IN"/>
        </w:rPr>
      </w:pPr>
      <w:r w:rsidRPr="75BCBE61" w:rsidR="02093EAC">
        <w:rPr>
          <w:rFonts w:ascii="Calibri" w:eastAsia="Calibri" w:hAnsi="Calibri" w:cs="Calibri"/>
          <w:b/>
          <w:bCs/>
          <w:noProof w:val="0"/>
          <w:color w:val="auto"/>
          <w:sz w:val="30"/>
          <w:szCs w:val="30"/>
          <w:lang w:val="en-IN"/>
        </w:rPr>
        <w:t>Prevalence of Declining Trends</w:t>
      </w:r>
    </w:p>
    <w:p w:rsidR="28810AA9" w:rsidP="75BCBE61" w14:paraId="2A093A3C" w14:textId="02AAC60C">
      <w:pPr>
        <w:pStyle w:val="ListParagraph"/>
        <w:numPr>
          <w:ilvl w:val="0"/>
          <w:numId w:val="40"/>
        </w:numPr>
        <w:spacing w:before="240" w:beforeAutospacing="0" w:after="240" w:afterAutospacing="0"/>
        <w:rPr>
          <w:rFonts w:ascii="Calibri" w:eastAsia="Calibri" w:hAnsi="Calibri" w:cs="Calibri"/>
          <w:noProof w:val="0"/>
          <w:color w:val="auto"/>
          <w:sz w:val="30"/>
          <w:szCs w:val="30"/>
          <w:lang w:val="en-IN"/>
        </w:rPr>
      </w:pPr>
      <w:r w:rsidRPr="75BCBE61" w:rsidR="02093EAC">
        <w:rPr>
          <w:rFonts w:ascii="Calibri" w:eastAsia="Calibri" w:hAnsi="Calibri" w:cs="Calibri"/>
          <w:b/>
          <w:bCs/>
          <w:noProof w:val="0"/>
          <w:color w:val="auto"/>
          <w:sz w:val="30"/>
          <w:szCs w:val="30"/>
          <w:lang w:val="en-IN"/>
        </w:rPr>
        <w:t>11 out of 21 sites (52.4%)</w:t>
      </w:r>
      <w:r w:rsidRPr="75BCBE61" w:rsidR="02093EAC">
        <w:rPr>
          <w:rFonts w:ascii="Calibri" w:eastAsia="Calibri" w:hAnsi="Calibri" w:cs="Calibri"/>
          <w:noProof w:val="0"/>
          <w:color w:val="auto"/>
          <w:sz w:val="30"/>
          <w:szCs w:val="30"/>
          <w:lang w:val="en-IN"/>
        </w:rPr>
        <w:t xml:space="preserve"> show density decreasing as temperature rises.</w:t>
      </w:r>
    </w:p>
    <w:p w:rsidR="28810AA9" w:rsidP="75BCBE61" w14:paraId="2D24C4DA" w14:textId="29D12672">
      <w:pPr>
        <w:pStyle w:val="ListParagraph"/>
        <w:numPr>
          <w:ilvl w:val="1"/>
          <w:numId w:val="40"/>
        </w:numPr>
        <w:spacing w:before="240" w:beforeAutospacing="0" w:after="240" w:afterAutospacing="0"/>
        <w:rPr>
          <w:rFonts w:ascii="Calibri" w:eastAsia="Calibri" w:hAnsi="Calibri" w:cs="Calibri"/>
          <w:noProof w:val="0"/>
          <w:color w:val="auto"/>
          <w:sz w:val="30"/>
          <w:szCs w:val="30"/>
          <w:lang w:val="en-IN"/>
        </w:rPr>
      </w:pPr>
      <w:r w:rsidRPr="75BCBE61" w:rsidR="02093EAC">
        <w:rPr>
          <w:rFonts w:ascii="Calibri" w:eastAsia="Calibri" w:hAnsi="Calibri" w:cs="Calibri"/>
          <w:noProof w:val="0"/>
          <w:color w:val="auto"/>
          <w:sz w:val="30"/>
          <w:szCs w:val="30"/>
          <w:lang w:val="en-IN"/>
        </w:rPr>
        <w:t xml:space="preserve">This majority suggests that, across much of the Keys, warming tends to stress octocoral assemblages rather than </w:t>
      </w:r>
      <w:r w:rsidRPr="75BCBE61" w:rsidR="02093EAC">
        <w:rPr>
          <w:rFonts w:ascii="Calibri" w:eastAsia="Calibri" w:hAnsi="Calibri" w:cs="Calibri"/>
          <w:noProof w:val="0"/>
          <w:color w:val="auto"/>
          <w:sz w:val="30"/>
          <w:szCs w:val="30"/>
          <w:lang w:val="en-IN"/>
        </w:rPr>
        <w:t>facilitate</w:t>
      </w:r>
      <w:r w:rsidRPr="75BCBE61" w:rsidR="02093EAC">
        <w:rPr>
          <w:rFonts w:ascii="Calibri" w:eastAsia="Calibri" w:hAnsi="Calibri" w:cs="Calibri"/>
          <w:noProof w:val="0"/>
          <w:color w:val="auto"/>
          <w:sz w:val="30"/>
          <w:szCs w:val="30"/>
          <w:lang w:val="en-IN"/>
        </w:rPr>
        <w:t xml:space="preserve"> growth.</w:t>
      </w:r>
    </w:p>
    <w:p w:rsidR="28810AA9" w:rsidP="75BCBE61" w14:paraId="196588AF" w14:textId="056F14E9">
      <w:pPr>
        <w:pStyle w:val="Heading3"/>
        <w:spacing w:before="281" w:beforeAutospacing="0" w:after="281" w:afterAutospacing="0"/>
        <w:rPr>
          <w:rFonts w:ascii="Calibri" w:eastAsia="Calibri" w:hAnsi="Calibri" w:cs="Calibri"/>
          <w:b/>
          <w:bCs/>
          <w:noProof w:val="0"/>
          <w:color w:val="auto"/>
          <w:sz w:val="30"/>
          <w:szCs w:val="30"/>
          <w:lang w:val="en-IN"/>
        </w:rPr>
      </w:pPr>
      <w:r w:rsidRPr="75BCBE61" w:rsidR="02093EAC">
        <w:rPr>
          <w:rFonts w:ascii="Calibri" w:eastAsia="Calibri" w:hAnsi="Calibri" w:cs="Calibri"/>
          <w:b/>
          <w:bCs/>
          <w:noProof w:val="0"/>
          <w:color w:val="auto"/>
          <w:sz w:val="30"/>
          <w:szCs w:val="30"/>
          <w:lang w:val="en-IN"/>
        </w:rPr>
        <w:t>Sites of Concern</w:t>
      </w:r>
    </w:p>
    <w:p w:rsidR="28810AA9" w:rsidP="75BCBE61" w14:paraId="6A9FF795" w14:textId="35C7472E">
      <w:pPr>
        <w:pStyle w:val="ListParagraph"/>
        <w:numPr>
          <w:ilvl w:val="0"/>
          <w:numId w:val="39"/>
        </w:numPr>
        <w:spacing w:before="240" w:beforeAutospacing="0" w:after="240" w:afterAutospacing="0"/>
        <w:rPr>
          <w:rFonts w:ascii="Calibri" w:eastAsia="Calibri" w:hAnsi="Calibri" w:cs="Calibri"/>
          <w:noProof w:val="0"/>
          <w:color w:val="auto"/>
          <w:sz w:val="30"/>
          <w:szCs w:val="30"/>
          <w:lang w:val="en-IN"/>
        </w:rPr>
      </w:pPr>
      <w:r w:rsidRPr="75BCBE61" w:rsidR="02093EAC">
        <w:rPr>
          <w:rFonts w:ascii="Calibri" w:eastAsia="Calibri" w:hAnsi="Calibri" w:cs="Calibri"/>
          <w:b/>
          <w:bCs/>
          <w:noProof w:val="0"/>
          <w:color w:val="auto"/>
          <w:sz w:val="30"/>
          <w:szCs w:val="30"/>
          <w:lang w:val="en-IN"/>
        </w:rPr>
        <w:t>Admiral</w:t>
      </w:r>
      <w:r w:rsidRPr="75BCBE61" w:rsidR="02093EAC">
        <w:rPr>
          <w:rFonts w:ascii="Calibri" w:eastAsia="Calibri" w:hAnsi="Calibri" w:cs="Calibri"/>
          <w:noProof w:val="0"/>
          <w:color w:val="auto"/>
          <w:sz w:val="30"/>
          <w:szCs w:val="30"/>
          <w:lang w:val="en-IN"/>
        </w:rPr>
        <w:t xml:space="preserve"> </w:t>
      </w:r>
      <w:r w:rsidRPr="75BCBE61" w:rsidR="02093EAC">
        <w:rPr>
          <w:rFonts w:ascii="Calibri" w:eastAsia="Calibri" w:hAnsi="Calibri" w:cs="Calibri"/>
          <w:noProof w:val="0"/>
          <w:color w:val="auto"/>
          <w:sz w:val="30"/>
          <w:szCs w:val="30"/>
          <w:lang w:val="en-IN"/>
        </w:rPr>
        <w:t>exhibits</w:t>
      </w:r>
      <w:r w:rsidRPr="75BCBE61" w:rsidR="02093EAC">
        <w:rPr>
          <w:rFonts w:ascii="Calibri" w:eastAsia="Calibri" w:hAnsi="Calibri" w:cs="Calibri"/>
          <w:noProof w:val="0"/>
          <w:color w:val="auto"/>
          <w:sz w:val="30"/>
          <w:szCs w:val="30"/>
          <w:lang w:val="en-IN"/>
        </w:rPr>
        <w:t xml:space="preserve"> the most pronounced decline (slope = –1.710).</w:t>
      </w:r>
    </w:p>
    <w:p w:rsidR="28810AA9" w:rsidP="75BCBE61" w14:paraId="48A71655" w14:textId="6980A15A">
      <w:pPr>
        <w:pStyle w:val="ListParagraph"/>
        <w:numPr>
          <w:ilvl w:val="1"/>
          <w:numId w:val="39"/>
        </w:numPr>
        <w:spacing w:before="240" w:beforeAutospacing="0" w:after="240" w:afterAutospacing="0"/>
        <w:rPr>
          <w:rFonts w:ascii="Calibri" w:eastAsia="Calibri" w:hAnsi="Calibri" w:cs="Calibri"/>
          <w:noProof w:val="0"/>
          <w:color w:val="auto"/>
          <w:sz w:val="30"/>
          <w:szCs w:val="30"/>
          <w:lang w:val="en-IN"/>
        </w:rPr>
      </w:pPr>
      <w:r w:rsidRPr="3AC26B61" w:rsidR="02093EAC">
        <w:rPr>
          <w:rFonts w:ascii="Calibri" w:eastAsia="Calibri" w:hAnsi="Calibri" w:cs="Calibri"/>
          <w:noProof w:val="0"/>
          <w:color w:val="auto"/>
          <w:sz w:val="30"/>
          <w:szCs w:val="30"/>
          <w:lang w:val="en-IN"/>
        </w:rPr>
        <w:t>Its</w:t>
      </w:r>
      <w:r w:rsidRPr="3AC26B61" w:rsidR="02093EAC">
        <w:rPr>
          <w:rFonts w:ascii="Calibri" w:eastAsia="Calibri" w:hAnsi="Calibri" w:cs="Calibri"/>
          <w:b/>
          <w:bCs/>
          <w:noProof w:val="0"/>
          <w:color w:val="auto"/>
          <w:sz w:val="30"/>
          <w:szCs w:val="30"/>
          <w:lang w:val="en-IN"/>
        </w:rPr>
        <w:t xml:space="preserve"> strong negative trend (r = –0.592)</w:t>
      </w:r>
      <w:r w:rsidRPr="3AC26B61" w:rsidR="02093EAC">
        <w:rPr>
          <w:rFonts w:ascii="Calibri" w:eastAsia="Calibri" w:hAnsi="Calibri" w:cs="Calibri"/>
          <w:noProof w:val="0"/>
          <w:color w:val="auto"/>
          <w:sz w:val="30"/>
          <w:szCs w:val="30"/>
          <w:lang w:val="en-IN"/>
        </w:rPr>
        <w:t xml:space="preserve"> could </w:t>
      </w:r>
      <w:r w:rsidRPr="3AC26B61" w:rsidR="02093EAC">
        <w:rPr>
          <w:rFonts w:ascii="Calibri" w:eastAsia="Calibri" w:hAnsi="Calibri" w:cs="Calibri"/>
          <w:noProof w:val="0"/>
          <w:color w:val="auto"/>
          <w:sz w:val="30"/>
          <w:szCs w:val="30"/>
          <w:lang w:val="en-IN"/>
        </w:rPr>
        <w:t>indicate</w:t>
      </w:r>
      <w:r w:rsidRPr="3AC26B61" w:rsidR="02093EAC">
        <w:rPr>
          <w:rFonts w:ascii="Calibri" w:eastAsia="Calibri" w:hAnsi="Calibri" w:cs="Calibri"/>
          <w:noProof w:val="0"/>
          <w:color w:val="auto"/>
          <w:sz w:val="30"/>
          <w:szCs w:val="30"/>
          <w:lang w:val="en-IN"/>
        </w:rPr>
        <w:t xml:space="preserve"> local factors—like hydrodynamics or nutrient loading—that compound thermal stress.</w:t>
      </w:r>
    </w:p>
    <w:p w:rsidR="28810AA9" w:rsidP="75BCBE61" w14:paraId="3D27F3E6" w14:textId="29746A95">
      <w:pPr>
        <w:pStyle w:val="ListParagraph"/>
        <w:numPr>
          <w:ilvl w:val="0"/>
          <w:numId w:val="39"/>
        </w:numPr>
        <w:spacing w:before="240" w:beforeAutospacing="0" w:after="240" w:afterAutospacing="0"/>
        <w:rPr>
          <w:rFonts w:ascii="Calibri" w:eastAsia="Calibri" w:hAnsi="Calibri" w:cs="Calibri"/>
          <w:noProof w:val="0"/>
          <w:color w:val="auto"/>
          <w:sz w:val="30"/>
          <w:szCs w:val="30"/>
          <w:lang w:val="en-IN"/>
        </w:rPr>
      </w:pPr>
      <w:r w:rsidRPr="3AC26B61" w:rsidR="02093EAC">
        <w:rPr>
          <w:rFonts w:ascii="Calibri" w:eastAsia="Calibri" w:hAnsi="Calibri" w:cs="Calibri"/>
          <w:b/>
          <w:bCs/>
          <w:noProof w:val="0"/>
          <w:color w:val="auto"/>
          <w:sz w:val="30"/>
          <w:szCs w:val="30"/>
          <w:lang w:val="en-IN"/>
        </w:rPr>
        <w:t>Molasses Shallow and Sombrero Deep</w:t>
      </w:r>
      <w:r w:rsidRPr="3AC26B61" w:rsidR="02093EAC">
        <w:rPr>
          <w:rFonts w:ascii="Calibri" w:eastAsia="Calibri" w:hAnsi="Calibri" w:cs="Calibri"/>
          <w:noProof w:val="0"/>
          <w:color w:val="auto"/>
          <w:sz w:val="30"/>
          <w:szCs w:val="30"/>
          <w:lang w:val="en-IN"/>
        </w:rPr>
        <w:t xml:space="preserve"> also have </w:t>
      </w:r>
      <w:r w:rsidRPr="3AC26B61" w:rsidR="02093EAC">
        <w:rPr>
          <w:rFonts w:ascii="Calibri" w:eastAsia="Calibri" w:hAnsi="Calibri" w:cs="Calibri"/>
          <w:b/>
          <w:bCs/>
          <w:noProof w:val="0"/>
          <w:color w:val="auto"/>
          <w:sz w:val="30"/>
          <w:szCs w:val="30"/>
          <w:lang w:val="en-IN"/>
        </w:rPr>
        <w:t>s</w:t>
      </w:r>
      <w:r w:rsidRPr="3AC26B61" w:rsidR="02093EAC">
        <w:rPr>
          <w:rFonts w:ascii="Calibri" w:eastAsia="Calibri" w:hAnsi="Calibri" w:cs="Calibri"/>
          <w:b/>
          <w:bCs/>
          <w:noProof w:val="0"/>
          <w:color w:val="auto"/>
          <w:sz w:val="30"/>
          <w:szCs w:val="30"/>
          <w:lang w:val="en-IN"/>
        </w:rPr>
        <w:t xml:space="preserve">teep </w:t>
      </w:r>
      <w:r w:rsidRPr="3AC26B61" w:rsidR="02093EAC">
        <w:rPr>
          <w:rFonts w:ascii="Calibri" w:eastAsia="Calibri" w:hAnsi="Calibri" w:cs="Calibri"/>
          <w:b/>
          <w:bCs/>
          <w:noProof w:val="0"/>
          <w:color w:val="auto"/>
          <w:sz w:val="30"/>
          <w:szCs w:val="30"/>
          <w:lang w:val="en-IN"/>
        </w:rPr>
        <w:t>negative slopes (−1.473 and −0.991,</w:t>
      </w:r>
      <w:r w:rsidRPr="3AC26B61" w:rsidR="02093EAC">
        <w:rPr>
          <w:rFonts w:ascii="Calibri" w:eastAsia="Calibri" w:hAnsi="Calibri" w:cs="Calibri"/>
          <w:noProof w:val="0"/>
          <w:color w:val="auto"/>
          <w:sz w:val="30"/>
          <w:szCs w:val="30"/>
          <w:lang w:val="en-IN"/>
        </w:rPr>
        <w:t xml:space="preserve"> respectively), </w:t>
      </w:r>
      <w:r w:rsidRPr="3AC26B61" w:rsidR="02093EAC">
        <w:rPr>
          <w:rFonts w:ascii="Calibri" w:eastAsia="Calibri" w:hAnsi="Calibri" w:cs="Calibri"/>
          <w:noProof w:val="0"/>
          <w:color w:val="auto"/>
          <w:sz w:val="30"/>
          <w:szCs w:val="30"/>
          <w:lang w:val="en-IN"/>
        </w:rPr>
        <w:t>warranting</w:t>
      </w:r>
      <w:r w:rsidRPr="3AC26B61" w:rsidR="02093EAC">
        <w:rPr>
          <w:rFonts w:ascii="Calibri" w:eastAsia="Calibri" w:hAnsi="Calibri" w:cs="Calibri"/>
          <w:noProof w:val="0"/>
          <w:color w:val="auto"/>
          <w:sz w:val="30"/>
          <w:szCs w:val="30"/>
          <w:lang w:val="en-IN"/>
        </w:rPr>
        <w:t xml:space="preserve"> focused monitoring.</w:t>
      </w:r>
    </w:p>
    <w:p w:rsidR="28810AA9" w:rsidP="75BCBE61" w14:paraId="25C16AD8" w14:textId="5A594E33">
      <w:pPr>
        <w:pStyle w:val="Heading3"/>
        <w:spacing w:before="281" w:beforeAutospacing="0" w:after="281" w:afterAutospacing="0"/>
        <w:rPr>
          <w:rFonts w:ascii="Calibri" w:eastAsia="Calibri" w:hAnsi="Calibri" w:cs="Calibri"/>
          <w:b/>
          <w:bCs/>
          <w:noProof w:val="0"/>
          <w:color w:val="auto"/>
          <w:sz w:val="30"/>
          <w:szCs w:val="30"/>
          <w:lang w:val="en-IN"/>
        </w:rPr>
      </w:pPr>
      <w:r w:rsidRPr="75BCBE61" w:rsidR="02093EAC">
        <w:rPr>
          <w:rFonts w:ascii="Calibri" w:eastAsia="Calibri" w:hAnsi="Calibri" w:cs="Calibri"/>
          <w:b/>
          <w:bCs/>
          <w:noProof w:val="0"/>
          <w:color w:val="auto"/>
          <w:sz w:val="30"/>
          <w:szCs w:val="30"/>
          <w:lang w:val="en-IN"/>
        </w:rPr>
        <w:t>Resilient or Positively Responding Sites</w:t>
      </w:r>
    </w:p>
    <w:p w:rsidR="28810AA9" w:rsidP="75BCBE61" w14:paraId="1C94B909" w14:textId="70B5250D">
      <w:pPr>
        <w:pStyle w:val="ListParagraph"/>
        <w:numPr>
          <w:ilvl w:val="0"/>
          <w:numId w:val="38"/>
        </w:numPr>
        <w:spacing w:before="240" w:beforeAutospacing="0" w:after="240" w:afterAutospacing="0"/>
        <w:rPr>
          <w:rFonts w:ascii="Calibri" w:eastAsia="Calibri" w:hAnsi="Calibri" w:cs="Calibri"/>
          <w:noProof w:val="0"/>
          <w:color w:val="auto"/>
          <w:sz w:val="30"/>
          <w:szCs w:val="30"/>
          <w:lang w:val="en-IN"/>
        </w:rPr>
      </w:pPr>
      <w:r w:rsidRPr="3AC26B61" w:rsidR="02093EAC">
        <w:rPr>
          <w:rFonts w:ascii="Calibri" w:eastAsia="Calibri" w:hAnsi="Calibri" w:cs="Calibri"/>
          <w:b/>
          <w:bCs/>
          <w:noProof w:val="0"/>
          <w:color w:val="auto"/>
          <w:sz w:val="30"/>
          <w:szCs w:val="30"/>
          <w:lang w:val="en-IN"/>
        </w:rPr>
        <w:t>Alligator Shallow</w:t>
      </w:r>
      <w:r w:rsidRPr="3AC26B61" w:rsidR="02093EAC">
        <w:rPr>
          <w:rFonts w:ascii="Calibri" w:eastAsia="Calibri" w:hAnsi="Calibri" w:cs="Calibri"/>
          <w:noProof w:val="0"/>
          <w:color w:val="auto"/>
          <w:sz w:val="30"/>
          <w:szCs w:val="30"/>
          <w:lang w:val="en-IN"/>
        </w:rPr>
        <w:t xml:space="preserve"> bucked the overall pattern with the </w:t>
      </w:r>
      <w:r w:rsidRPr="3AC26B61" w:rsidR="02093EAC">
        <w:rPr>
          <w:rFonts w:ascii="Calibri" w:eastAsia="Calibri" w:hAnsi="Calibri" w:cs="Calibri"/>
          <w:b/>
          <w:bCs/>
          <w:noProof w:val="0"/>
          <w:color w:val="auto"/>
          <w:sz w:val="30"/>
          <w:szCs w:val="30"/>
          <w:lang w:val="en-IN"/>
        </w:rPr>
        <w:t>highest positive slope</w:t>
      </w:r>
      <w:r w:rsidRPr="3AC26B61" w:rsidR="02093EAC">
        <w:rPr>
          <w:rFonts w:ascii="Calibri" w:eastAsia="Calibri" w:hAnsi="Calibri" w:cs="Calibri"/>
          <w:noProof w:val="0"/>
          <w:color w:val="auto"/>
          <w:sz w:val="30"/>
          <w:szCs w:val="30"/>
          <w:lang w:val="en-IN"/>
        </w:rPr>
        <w:t xml:space="preserve"> (+1.591).</w:t>
      </w:r>
    </w:p>
    <w:p w:rsidR="28810AA9" w:rsidP="75BCBE61" w14:paraId="49E8B9B4" w14:textId="657228A9">
      <w:pPr>
        <w:pStyle w:val="ListParagraph"/>
        <w:numPr>
          <w:ilvl w:val="1"/>
          <w:numId w:val="38"/>
        </w:numPr>
        <w:spacing w:before="240" w:beforeAutospacing="0" w:after="240" w:afterAutospacing="0"/>
        <w:rPr>
          <w:rFonts w:ascii="Calibri" w:eastAsia="Calibri" w:hAnsi="Calibri" w:cs="Calibri"/>
          <w:noProof w:val="0"/>
          <w:color w:val="auto"/>
          <w:sz w:val="30"/>
          <w:szCs w:val="30"/>
          <w:lang w:val="en-IN"/>
        </w:rPr>
      </w:pPr>
      <w:r w:rsidRPr="75BCBE61" w:rsidR="02093EAC">
        <w:rPr>
          <w:rFonts w:ascii="Calibri" w:eastAsia="Calibri" w:hAnsi="Calibri" w:cs="Calibri"/>
          <w:noProof w:val="0"/>
          <w:color w:val="auto"/>
          <w:sz w:val="30"/>
          <w:szCs w:val="30"/>
          <w:lang w:val="en-IN"/>
        </w:rPr>
        <w:t>Although its correlation is weak (r = 0.161), this may hint at acclimatized populations or shading/hydrographic conditions that mitigate warming.</w:t>
      </w:r>
    </w:p>
    <w:p w:rsidR="28810AA9" w:rsidP="75BCBE61" w14:paraId="00342AAF" w14:textId="455AE39C">
      <w:pPr>
        <w:pStyle w:val="ListParagraph"/>
        <w:numPr>
          <w:ilvl w:val="0"/>
          <w:numId w:val="38"/>
        </w:numPr>
        <w:spacing w:before="240" w:beforeAutospacing="0" w:after="240" w:afterAutospacing="0"/>
        <w:rPr>
          <w:rFonts w:ascii="Calibri" w:eastAsia="Calibri" w:hAnsi="Calibri" w:cs="Calibri"/>
          <w:noProof w:val="0"/>
          <w:color w:val="auto"/>
          <w:sz w:val="30"/>
          <w:szCs w:val="30"/>
          <w:lang w:val="en-IN"/>
        </w:rPr>
      </w:pPr>
      <w:r w:rsidRPr="75BCBE61" w:rsidR="02093EAC">
        <w:rPr>
          <w:rFonts w:ascii="Calibri" w:eastAsia="Calibri" w:hAnsi="Calibri" w:cs="Calibri"/>
          <w:b/>
          <w:bCs/>
          <w:noProof w:val="0"/>
          <w:color w:val="auto"/>
          <w:sz w:val="30"/>
          <w:szCs w:val="30"/>
          <w:lang w:val="en-IN"/>
        </w:rPr>
        <w:t>Tennessee Shallow, Carysfort Shallow, and Red Dun Reef</w:t>
      </w:r>
      <w:r w:rsidRPr="75BCBE61" w:rsidR="02093EAC">
        <w:rPr>
          <w:rFonts w:ascii="Calibri" w:eastAsia="Calibri" w:hAnsi="Calibri" w:cs="Calibri"/>
          <w:noProof w:val="0"/>
          <w:color w:val="auto"/>
          <w:sz w:val="30"/>
          <w:szCs w:val="30"/>
          <w:lang w:val="en-IN"/>
        </w:rPr>
        <w:t xml:space="preserve"> also show moderate positive slopes, suggesting localized refugia.</w:t>
      </w:r>
    </w:p>
    <w:p w:rsidR="2A5AF0AA" w:rsidP="1D91B618" w14:paraId="21812A9C" w14:textId="049A5DCE">
      <w:pPr>
        <w:ind w:left="720"/>
        <w:rPr>
          <w:color w:val="auto"/>
          <w:sz w:val="32"/>
          <w:szCs w:val="32"/>
        </w:rPr>
      </w:pPr>
    </w:p>
    <w:p w:rsidR="1E33480A" w:rsidP="1D91B618" w14:paraId="4BF57901" w14:textId="5D6F8826">
      <w:pPr>
        <w:ind w:left="720"/>
        <w:rPr>
          <w:color w:val="auto"/>
          <w:sz w:val="32"/>
          <w:szCs w:val="32"/>
        </w:rPr>
      </w:pPr>
    </w:p>
    <w:p w:rsidR="1E33480A" w:rsidP="1D91B618" w14:paraId="3E49C89E" w14:textId="696DB08C">
      <w:pPr>
        <w:ind w:left="720"/>
        <w:rPr>
          <w:color w:val="auto"/>
          <w:sz w:val="32"/>
          <w:szCs w:val="32"/>
        </w:rPr>
      </w:pPr>
    </w:p>
    <w:p w:rsidR="3AC26B61" w:rsidP="3AC26B61" w14:paraId="5250DAC0" w14:textId="3FA90401">
      <w:pPr>
        <w:ind w:left="720"/>
        <w:rPr>
          <w:color w:val="auto"/>
          <w:sz w:val="32"/>
          <w:szCs w:val="32"/>
        </w:rPr>
      </w:pPr>
    </w:p>
    <w:p w:rsidR="3AC26B61" w:rsidP="3AC26B61" w14:paraId="4A8B9E91" w14:textId="56B174C8">
      <w:pPr>
        <w:ind w:left="720"/>
        <w:rPr>
          <w:color w:val="auto"/>
          <w:sz w:val="32"/>
          <w:szCs w:val="32"/>
        </w:rPr>
      </w:pPr>
    </w:p>
    <w:p w:rsidR="3AC26B61" w:rsidP="3AC26B61" w14:paraId="41E0D080" w14:textId="57C11EBB">
      <w:pPr>
        <w:ind w:left="720"/>
        <w:rPr>
          <w:color w:val="auto"/>
          <w:sz w:val="32"/>
          <w:szCs w:val="32"/>
        </w:rPr>
      </w:pPr>
    </w:p>
    <w:p w:rsidR="3AC26B61" w:rsidP="3AC26B61" w14:paraId="7035278F" w14:textId="5E7E4800">
      <w:pPr>
        <w:ind w:left="720"/>
        <w:rPr>
          <w:color w:val="auto"/>
          <w:sz w:val="32"/>
          <w:szCs w:val="32"/>
        </w:rPr>
      </w:pPr>
    </w:p>
    <w:p w:rsidR="1E33480A" w:rsidP="1D91B618" w14:paraId="7B31C083" w14:textId="6B9316BF">
      <w:pPr>
        <w:ind w:left="720"/>
        <w:rPr>
          <w:color w:val="auto"/>
          <w:sz w:val="32"/>
          <w:szCs w:val="32"/>
        </w:rPr>
      </w:pPr>
    </w:p>
    <w:p w:rsidR="1E33480A" w:rsidP="1D91B618" w14:paraId="63AA158D" w14:textId="3128CD84">
      <w:pPr>
        <w:ind w:left="720"/>
        <w:rPr>
          <w:color w:val="auto"/>
          <w:sz w:val="32"/>
          <w:szCs w:val="32"/>
        </w:rPr>
      </w:pPr>
    </w:p>
    <w:p w:rsidR="004C71D7" w:rsidP="3AC26B61" w14:paraId="4010FD78" w14:textId="62FA6E96">
      <w:pPr>
        <w:ind w:left="0"/>
        <w:rPr>
          <w:rFonts w:ascii="Calibri" w:eastAsia="Calibri" w:hAnsi="Calibri" w:cs="Calibri"/>
          <w:b/>
          <w:bCs/>
          <w:noProof w:val="0"/>
          <w:sz w:val="32"/>
          <w:szCs w:val="32"/>
          <w:lang w:val="en-IN"/>
        </w:rPr>
      </w:pPr>
      <w:r w:rsidRPr="3AC26B61">
        <w:rPr>
          <w:b/>
          <w:bCs/>
          <w:color w:val="auto"/>
          <w:sz w:val="32"/>
          <w:szCs w:val="32"/>
        </w:rPr>
        <w:t>#</w:t>
      </w:r>
      <w:r w:rsidRPr="3AC26B61" w:rsidR="66C61B27">
        <w:rPr>
          <w:rFonts w:ascii="Calibri" w:eastAsia="Calibri" w:hAnsi="Calibri" w:cs="Calibri"/>
          <w:b/>
          <w:bCs/>
          <w:noProof w:val="0"/>
          <w:sz w:val="32"/>
          <w:szCs w:val="32"/>
          <w:lang w:val="en-IN"/>
        </w:rPr>
        <w:t xml:space="preserve"> </w:t>
      </w:r>
      <w:r w:rsidRPr="3AC26B61" w:rsidR="37BA0AC8">
        <w:rPr>
          <w:rFonts w:ascii="Calibri" w:eastAsia="Calibri" w:hAnsi="Calibri" w:cs="Calibri"/>
          <w:b/>
          <w:bCs/>
          <w:noProof w:val="0"/>
          <w:sz w:val="32"/>
          <w:szCs w:val="32"/>
          <w:lang w:val="en-IN"/>
        </w:rPr>
        <w:t>I</w:t>
      </w:r>
      <w:r w:rsidRPr="3AC26B61" w:rsidR="66C61B27">
        <w:rPr>
          <w:rFonts w:ascii="Calibri" w:eastAsia="Calibri" w:hAnsi="Calibri" w:cs="Calibri"/>
          <w:b/>
          <w:bCs/>
          <w:noProof w:val="0"/>
          <w:sz w:val="32"/>
          <w:szCs w:val="32"/>
          <w:lang w:val="en-IN"/>
        </w:rPr>
        <w:t>LLUSTRATES HOW SPECIES DENSITY VARIES WITH TEMPERATURE.</w:t>
      </w:r>
    </w:p>
    <w:p w:rsidR="6965AE28" w:rsidP="1D91B618" w14:paraId="7691BF35" w14:textId="66CB8B17">
      <w:pPr>
        <w:ind w:left="720"/>
        <w:rPr>
          <w:color w:val="auto"/>
        </w:rPr>
      </w:pPr>
      <w:r>
        <w:drawing>
          <wp:inline>
            <wp:extent cx="6200774" cy="3088101"/>
            <wp:effectExtent l="0" t="0" r="0" b="0"/>
            <wp:docPr id="1485719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19537" name=""/>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a:xfrm>
                      <a:off x="0" y="0"/>
                      <a:ext cx="6200774" cy="3088101"/>
                    </a:xfrm>
                    <a:prstGeom prst="rect">
                      <a:avLst/>
                    </a:prstGeom>
                  </pic:spPr>
                </pic:pic>
              </a:graphicData>
            </a:graphic>
          </wp:inline>
        </w:drawing>
      </w:r>
    </w:p>
    <w:p w:rsidR="2A5AF0AA" w:rsidP="3AC26B61" w14:paraId="7F633398" w14:textId="3F6E0702">
      <w:pPr>
        <w:ind w:left="0"/>
        <w:rPr>
          <w:b/>
          <w:bCs/>
          <w:color w:val="FFC000" w:themeColor="accent4" w:themeShade="FF" w:themeTint="FF"/>
          <w:sz w:val="32"/>
          <w:szCs w:val="32"/>
        </w:rPr>
      </w:pPr>
      <w:r w:rsidRPr="3AC26B61" w:rsidR="32D2604A">
        <w:rPr>
          <w:b/>
          <w:bCs/>
          <w:color w:val="FFC000" w:themeColor="accent4" w:themeShade="FF" w:themeTint="FF"/>
          <w:sz w:val="32"/>
          <w:szCs w:val="32"/>
        </w:rPr>
        <w:t>ABOUT GRAPH:</w:t>
      </w:r>
    </w:p>
    <w:p w:rsidR="32D2604A" w:rsidP="75BCBE61" w14:paraId="66B989F0" w14:textId="4670D9A6">
      <w:pPr>
        <w:pStyle w:val="ListParagraph"/>
        <w:numPr>
          <w:ilvl w:val="0"/>
          <w:numId w:val="22"/>
        </w:numPr>
        <w:rPr>
          <w:color w:val="auto"/>
          <w:sz w:val="24"/>
          <w:szCs w:val="24"/>
        </w:rPr>
      </w:pPr>
      <w:r w:rsidRPr="75BCBE61">
        <w:rPr>
          <w:color w:val="auto"/>
          <w:sz w:val="30"/>
          <w:szCs w:val="30"/>
        </w:rPr>
        <w:t>This graph is called a Parallel Coordinates Plot.</w:t>
      </w:r>
    </w:p>
    <w:p w:rsidR="32D2604A" w:rsidP="75BCBE61" w14:paraId="35038897" w14:textId="49116257">
      <w:pPr>
        <w:pStyle w:val="ListParagraph"/>
        <w:ind w:left="720"/>
        <w:rPr>
          <w:color w:val="auto"/>
          <w:sz w:val="24"/>
          <w:szCs w:val="24"/>
        </w:rPr>
      </w:pPr>
      <w:r w:rsidRPr="75BCBE61">
        <w:rPr>
          <w:color w:val="auto"/>
          <w:sz w:val="30"/>
          <w:szCs w:val="30"/>
        </w:rPr>
        <w:t>Think of it like this:</w:t>
      </w:r>
    </w:p>
    <w:p w:rsidR="32D2604A" w:rsidP="75BCBE61" w14:paraId="35691718" w14:textId="467FBBAB">
      <w:pPr>
        <w:pStyle w:val="ListParagraph"/>
        <w:numPr>
          <w:ilvl w:val="0"/>
          <w:numId w:val="22"/>
        </w:numPr>
        <w:rPr>
          <w:color w:val="auto"/>
          <w:sz w:val="24"/>
          <w:szCs w:val="24"/>
        </w:rPr>
      </w:pPr>
      <w:r w:rsidRPr="75BCBE61">
        <w:rPr>
          <w:color w:val="auto"/>
          <w:sz w:val="30"/>
          <w:szCs w:val="30"/>
        </w:rPr>
        <w:t>Each vertical line is a different piece of information: You have a vertical line for "Density", and then vertical lines for each specific species.</w:t>
      </w:r>
    </w:p>
    <w:p w:rsidR="32D2604A" w:rsidP="75BCBE61" w14:paraId="45837483" w14:textId="01833C2A">
      <w:pPr>
        <w:pStyle w:val="ListParagraph"/>
        <w:numPr>
          <w:ilvl w:val="0"/>
          <w:numId w:val="22"/>
        </w:numPr>
        <w:rPr>
          <w:color w:val="auto"/>
          <w:sz w:val="24"/>
          <w:szCs w:val="24"/>
        </w:rPr>
      </w:pPr>
      <w:r w:rsidRPr="75BCBE61">
        <w:rPr>
          <w:color w:val="auto"/>
          <w:sz w:val="30"/>
          <w:szCs w:val="30"/>
        </w:rPr>
        <w:t xml:space="preserve">Each </w:t>
      </w:r>
      <w:r w:rsidRPr="75BCBE61">
        <w:rPr>
          <w:color w:val="auto"/>
          <w:sz w:val="30"/>
          <w:szCs w:val="30"/>
        </w:rPr>
        <w:t>colored</w:t>
      </w:r>
      <w:r w:rsidRPr="75BCBE61">
        <w:rPr>
          <w:color w:val="auto"/>
          <w:sz w:val="30"/>
          <w:szCs w:val="30"/>
        </w:rPr>
        <w:t xml:space="preserve"> "</w:t>
      </w:r>
      <w:r w:rsidRPr="75BCBE61">
        <w:rPr>
          <w:color w:val="auto"/>
          <w:sz w:val="30"/>
          <w:szCs w:val="30"/>
        </w:rPr>
        <w:t>zig-zag</w:t>
      </w:r>
      <w:r w:rsidRPr="75BCBE61">
        <w:rPr>
          <w:color w:val="auto"/>
          <w:sz w:val="30"/>
          <w:szCs w:val="30"/>
        </w:rPr>
        <w:t xml:space="preserve">" line is one observation: Every single wavy line going across the graph </w:t>
      </w:r>
      <w:r w:rsidRPr="75BCBE61">
        <w:rPr>
          <w:color w:val="auto"/>
          <w:sz w:val="30"/>
          <w:szCs w:val="30"/>
        </w:rPr>
        <w:t>represents</w:t>
      </w:r>
      <w:r w:rsidRPr="75BCBE61">
        <w:rPr>
          <w:color w:val="auto"/>
          <w:sz w:val="30"/>
          <w:szCs w:val="30"/>
        </w:rPr>
        <w:t xml:space="preserve"> the data from one specific location or sample. Where that line hits each vertical axis tells </w:t>
      </w:r>
      <w:r w:rsidRPr="75BCBE61">
        <w:rPr>
          <w:color w:val="auto"/>
          <w:sz w:val="30"/>
          <w:szCs w:val="30"/>
        </w:rPr>
        <w:t>you</w:t>
      </w:r>
      <w:r w:rsidRPr="75BCBE61">
        <w:rPr>
          <w:color w:val="auto"/>
          <w:sz w:val="30"/>
          <w:szCs w:val="30"/>
        </w:rPr>
        <w:t xml:space="preserve"> the value for that location:</w:t>
      </w:r>
    </w:p>
    <w:p w:rsidR="32D2604A" w:rsidP="75BCBE61" w14:paraId="31F5ECFD" w14:textId="44BA3C94">
      <w:pPr>
        <w:pStyle w:val="ListParagraph"/>
        <w:numPr>
          <w:ilvl w:val="0"/>
          <w:numId w:val="22"/>
        </w:numPr>
        <w:rPr>
          <w:color w:val="auto"/>
          <w:sz w:val="24"/>
          <w:szCs w:val="24"/>
        </w:rPr>
      </w:pPr>
      <w:r w:rsidRPr="75BCBE61">
        <w:rPr>
          <w:color w:val="auto"/>
          <w:sz w:val="30"/>
          <w:szCs w:val="30"/>
        </w:rPr>
        <w:t>Where it hits the first vertical axis ("Density") tells you the overall density found there.</w:t>
      </w:r>
    </w:p>
    <w:p w:rsidR="32D2604A" w:rsidP="75BCBE61" w14:paraId="0BF29E3E" w14:textId="1CEC5CA7">
      <w:pPr>
        <w:pStyle w:val="ListParagraph"/>
        <w:numPr>
          <w:ilvl w:val="0"/>
          <w:numId w:val="22"/>
        </w:numPr>
        <w:rPr>
          <w:color w:val="auto"/>
          <w:sz w:val="24"/>
          <w:szCs w:val="24"/>
        </w:rPr>
      </w:pPr>
      <w:r w:rsidRPr="75BCBE61">
        <w:rPr>
          <w:color w:val="auto"/>
          <w:sz w:val="30"/>
          <w:szCs w:val="30"/>
        </w:rPr>
        <w:t>Where it hits the vertical axis for "</w:t>
      </w:r>
      <w:r w:rsidRPr="75BCBE61">
        <w:rPr>
          <w:color w:val="auto"/>
          <w:sz w:val="30"/>
          <w:szCs w:val="30"/>
        </w:rPr>
        <w:t>Gorgonia_ventalina</w:t>
      </w:r>
      <w:r w:rsidRPr="75BCBE61">
        <w:rPr>
          <w:color w:val="auto"/>
          <w:sz w:val="30"/>
          <w:szCs w:val="30"/>
        </w:rPr>
        <w:t>", it tells you something about the density of that specific species at that location.</w:t>
      </w:r>
    </w:p>
    <w:p w:rsidR="32D2604A" w:rsidP="75BCBE61" w14:paraId="0CF67BC5" w14:textId="6068313D">
      <w:pPr>
        <w:pStyle w:val="ListParagraph"/>
        <w:numPr>
          <w:ilvl w:val="0"/>
          <w:numId w:val="22"/>
        </w:numPr>
        <w:rPr>
          <w:color w:val="auto"/>
          <w:sz w:val="24"/>
          <w:szCs w:val="24"/>
        </w:rPr>
      </w:pPr>
      <w:r w:rsidRPr="3AC26B61">
        <w:rPr>
          <w:color w:val="auto"/>
          <w:sz w:val="30"/>
          <w:szCs w:val="30"/>
        </w:rPr>
        <w:t xml:space="preserve">The </w:t>
      </w:r>
      <w:r w:rsidRPr="3AC26B61">
        <w:rPr>
          <w:color w:val="auto"/>
          <w:sz w:val="30"/>
          <w:szCs w:val="30"/>
        </w:rPr>
        <w:t>color</w:t>
      </w:r>
      <w:r w:rsidRPr="3AC26B61">
        <w:rPr>
          <w:color w:val="auto"/>
          <w:sz w:val="30"/>
          <w:szCs w:val="30"/>
        </w:rPr>
        <w:t xml:space="preserve"> tells you the temperature: The </w:t>
      </w:r>
      <w:r w:rsidRPr="3AC26B61">
        <w:rPr>
          <w:color w:val="auto"/>
          <w:sz w:val="30"/>
          <w:szCs w:val="30"/>
        </w:rPr>
        <w:t>color</w:t>
      </w:r>
      <w:r w:rsidRPr="3AC26B61">
        <w:rPr>
          <w:color w:val="auto"/>
          <w:sz w:val="30"/>
          <w:szCs w:val="30"/>
        </w:rPr>
        <w:t xml:space="preserve"> of each zig-zag line tells you which temperature category that location belonged to (Low, Med-Low, Med-High, High).</w:t>
      </w:r>
    </w:p>
    <w:p w:rsidR="3AC26B61" w:rsidP="3AC26B61" w14:paraId="58C7E5F4" w14:textId="3B1720FB">
      <w:pPr>
        <w:ind w:left="0"/>
        <w:rPr>
          <w:b/>
          <w:bCs/>
          <w:color w:val="00B050"/>
          <w:sz w:val="30"/>
          <w:szCs w:val="30"/>
        </w:rPr>
      </w:pPr>
    </w:p>
    <w:p w:rsidR="32D2604A" w:rsidP="75BCBE61" w14:paraId="4313667E" w14:textId="5DE02C27">
      <w:pPr>
        <w:ind w:left="0"/>
        <w:rPr>
          <w:b/>
          <w:bCs/>
          <w:color w:val="00B050"/>
          <w:sz w:val="30"/>
          <w:szCs w:val="30"/>
        </w:rPr>
      </w:pPr>
      <w:r w:rsidRPr="75BCBE61">
        <w:rPr>
          <w:b/>
          <w:bCs/>
          <w:color w:val="00B050"/>
          <w:sz w:val="30"/>
          <w:szCs w:val="30"/>
        </w:rPr>
        <w:t>INFERENCES:</w:t>
      </w:r>
    </w:p>
    <w:p w:rsidR="2A5AF0AA" w:rsidP="75BCBE61" w14:paraId="3331BE4D" w14:textId="02498AE7">
      <w:pPr>
        <w:pStyle w:val="ListParagraph"/>
        <w:numPr>
          <w:ilvl w:val="0"/>
          <w:numId w:val="21"/>
        </w:numPr>
        <w:spacing w:before="240" w:beforeAutospacing="0" w:after="240" w:afterAutospacing="0"/>
        <w:rPr>
          <w:rFonts w:ascii="Calibri" w:eastAsia="Calibri" w:hAnsi="Calibri" w:cs="Calibri"/>
          <w:noProof w:val="0"/>
          <w:color w:val="auto"/>
          <w:sz w:val="24"/>
          <w:szCs w:val="24"/>
          <w:lang w:val="en-IN"/>
        </w:rPr>
      </w:pPr>
      <w:r w:rsidRPr="75BCBE61" w:rsidR="63650D99">
        <w:rPr>
          <w:rFonts w:ascii="Calibri" w:eastAsia="Calibri" w:hAnsi="Calibri" w:cs="Calibri"/>
          <w:b/>
          <w:bCs/>
          <w:noProof w:val="0"/>
          <w:color w:val="auto"/>
          <w:sz w:val="30"/>
          <w:szCs w:val="30"/>
          <w:lang w:val="en-IN"/>
        </w:rPr>
        <w:t>Cold‐water “specialist”</w:t>
      </w:r>
      <w:r w:rsidRPr="75BCBE61" w:rsidR="63650D99">
        <w:rPr>
          <w:rFonts w:ascii="Calibri" w:eastAsia="Calibri" w:hAnsi="Calibri" w:cs="Calibri"/>
          <w:noProof w:val="0"/>
          <w:color w:val="auto"/>
          <w:sz w:val="30"/>
          <w:szCs w:val="30"/>
          <w:lang w:val="en-IN"/>
        </w:rPr>
        <w:t xml:space="preserve"> (</w:t>
      </w:r>
      <w:r w:rsidRPr="75BCBE61" w:rsidR="63650D99">
        <w:rPr>
          <w:rFonts w:ascii="Calibri" w:eastAsia="Calibri" w:hAnsi="Calibri" w:cs="Calibri"/>
          <w:i/>
          <w:iCs/>
          <w:noProof w:val="0"/>
          <w:color w:val="auto"/>
          <w:sz w:val="30"/>
          <w:szCs w:val="30"/>
          <w:lang w:val="en-IN"/>
        </w:rPr>
        <w:t>Low</w:t>
      </w:r>
      <w:r w:rsidRPr="75BCBE61" w:rsidR="63650D99">
        <w:rPr>
          <w:rFonts w:ascii="Calibri" w:eastAsia="Calibri" w:hAnsi="Calibri" w:cs="Calibri"/>
          <w:noProof w:val="0"/>
          <w:color w:val="auto"/>
          <w:sz w:val="30"/>
          <w:szCs w:val="30"/>
          <w:lang w:val="en-IN"/>
        </w:rPr>
        <w:t xml:space="preserve"> </w:t>
      </w:r>
      <w:r w:rsidRPr="75BCBE61" w:rsidR="63650D99">
        <w:rPr>
          <w:rFonts w:ascii="Calibri" w:eastAsia="Calibri" w:hAnsi="Calibri" w:cs="Calibri"/>
          <w:noProof w:val="0"/>
          <w:color w:val="auto"/>
          <w:sz w:val="30"/>
          <w:szCs w:val="30"/>
          <w:lang w:val="en-IN"/>
        </w:rPr>
        <w:t>temp</w:t>
      </w:r>
      <w:r w:rsidRPr="75BCBE61" w:rsidR="63650D99">
        <w:rPr>
          <w:rFonts w:ascii="Calibri" w:eastAsia="Calibri" w:hAnsi="Calibri" w:cs="Calibri"/>
          <w:noProof w:val="0"/>
          <w:color w:val="auto"/>
          <w:sz w:val="30"/>
          <w:szCs w:val="30"/>
          <w:lang w:val="en-IN"/>
        </w:rPr>
        <w:t>, purple lines):</w:t>
      </w:r>
    </w:p>
    <w:p w:rsidR="2A5AF0AA" w:rsidP="75BCBE61" w14:paraId="44B77BC7" w14:textId="66421933">
      <w:pPr>
        <w:pStyle w:val="ListParagraph"/>
        <w:numPr>
          <w:ilvl w:val="0"/>
          <w:numId w:val="21"/>
        </w:numPr>
        <w:spacing w:before="240" w:beforeAutospacing="0" w:after="240" w:afterAutospacing="0"/>
        <w:rPr>
          <w:rFonts w:ascii="Calibri" w:eastAsia="Calibri" w:hAnsi="Calibri" w:cs="Calibri"/>
          <w:noProof w:val="0"/>
          <w:color w:val="auto"/>
          <w:sz w:val="30"/>
          <w:szCs w:val="30"/>
          <w:lang w:val="en-IN"/>
        </w:rPr>
      </w:pPr>
      <w:r w:rsidRPr="3AC26B61" w:rsidR="63650D99">
        <w:rPr>
          <w:rFonts w:ascii="Calibri" w:eastAsia="Calibri" w:hAnsi="Calibri" w:cs="Calibri"/>
          <w:i/>
          <w:iCs/>
          <w:noProof w:val="0"/>
          <w:color w:val="auto"/>
          <w:sz w:val="30"/>
          <w:szCs w:val="30"/>
          <w:lang w:val="en-IN"/>
        </w:rPr>
        <w:t>Pseudopterogorgia_bipinnata</w:t>
      </w:r>
      <w:r w:rsidRPr="3AC26B61" w:rsidR="63650D99">
        <w:rPr>
          <w:rFonts w:ascii="Calibri" w:eastAsia="Calibri" w:hAnsi="Calibri" w:cs="Calibri"/>
          <w:noProof w:val="0"/>
          <w:color w:val="auto"/>
          <w:sz w:val="30"/>
          <w:szCs w:val="30"/>
          <w:lang w:val="en-IN"/>
        </w:rPr>
        <w:t xml:space="preserve"> spikes the highest (</w:t>
      </w:r>
      <w:r w:rsidRPr="3AC26B61" w:rsidR="63650D99">
        <w:rPr>
          <w:rFonts w:ascii="Calibri" w:eastAsia="Calibri" w:hAnsi="Calibri" w:cs="Calibri"/>
          <w:b/>
          <w:bCs/>
          <w:noProof w:val="0"/>
          <w:color w:val="auto"/>
          <w:sz w:val="30"/>
          <w:szCs w:val="30"/>
          <w:lang w:val="en-IN"/>
        </w:rPr>
        <w:t xml:space="preserve">up around ~16 </w:t>
      </w:r>
      <w:r w:rsidRPr="3AC26B61" w:rsidR="63650D99">
        <w:rPr>
          <w:rFonts w:ascii="Calibri" w:eastAsia="Calibri" w:hAnsi="Calibri" w:cs="Calibri"/>
          <w:b/>
          <w:bCs/>
          <w:noProof w:val="0"/>
          <w:color w:val="auto"/>
          <w:sz w:val="30"/>
          <w:szCs w:val="30"/>
          <w:lang w:val="en-IN"/>
        </w:rPr>
        <w:t>ind</w:t>
      </w:r>
      <w:r w:rsidRPr="3AC26B61" w:rsidR="63650D99">
        <w:rPr>
          <w:rFonts w:ascii="Calibri" w:eastAsia="Calibri" w:hAnsi="Calibri" w:cs="Calibri"/>
          <w:b/>
          <w:bCs/>
          <w:noProof w:val="0"/>
          <w:color w:val="auto"/>
          <w:sz w:val="30"/>
          <w:szCs w:val="30"/>
          <w:lang w:val="en-IN"/>
        </w:rPr>
        <w:t xml:space="preserve"> m⁻²</w:t>
      </w:r>
      <w:r w:rsidRPr="3AC26B61" w:rsidR="63650D99">
        <w:rPr>
          <w:rFonts w:ascii="Calibri" w:eastAsia="Calibri" w:hAnsi="Calibri" w:cs="Calibri"/>
          <w:noProof w:val="0"/>
          <w:color w:val="auto"/>
          <w:sz w:val="30"/>
          <w:szCs w:val="30"/>
          <w:lang w:val="en-IN"/>
        </w:rPr>
        <w:t xml:space="preserve">), and </w:t>
      </w:r>
      <w:r w:rsidRPr="3AC26B61" w:rsidR="63650D99">
        <w:rPr>
          <w:rFonts w:ascii="Calibri" w:eastAsia="Calibri" w:hAnsi="Calibri" w:cs="Calibri"/>
          <w:i/>
          <w:iCs/>
          <w:noProof w:val="0"/>
          <w:color w:val="auto"/>
          <w:sz w:val="30"/>
          <w:szCs w:val="30"/>
          <w:lang w:val="en-IN"/>
        </w:rPr>
        <w:t>Pseudopterogorgia_americana</w:t>
      </w:r>
      <w:r w:rsidRPr="3AC26B61" w:rsidR="63650D99">
        <w:rPr>
          <w:rFonts w:ascii="Calibri" w:eastAsia="Calibri" w:hAnsi="Calibri" w:cs="Calibri"/>
          <w:noProof w:val="0"/>
          <w:color w:val="auto"/>
          <w:sz w:val="30"/>
          <w:szCs w:val="30"/>
          <w:lang w:val="en-IN"/>
        </w:rPr>
        <w:t xml:space="preserve"> also shows its </w:t>
      </w:r>
      <w:r w:rsidRPr="3AC26B61" w:rsidR="63650D99">
        <w:rPr>
          <w:rFonts w:ascii="Calibri" w:eastAsia="Calibri" w:hAnsi="Calibri" w:cs="Calibri"/>
          <w:b/>
          <w:bCs/>
          <w:noProof w:val="0"/>
          <w:color w:val="auto"/>
          <w:sz w:val="30"/>
          <w:szCs w:val="30"/>
          <w:lang w:val="en-IN"/>
        </w:rPr>
        <w:t>largest densities</w:t>
      </w:r>
      <w:r w:rsidRPr="3AC26B61" w:rsidR="63650D99">
        <w:rPr>
          <w:rFonts w:ascii="Calibri" w:eastAsia="Calibri" w:hAnsi="Calibri" w:cs="Calibri"/>
          <w:noProof w:val="0"/>
          <w:color w:val="auto"/>
          <w:sz w:val="30"/>
          <w:szCs w:val="30"/>
          <w:lang w:val="en-IN"/>
        </w:rPr>
        <w:t xml:space="preserve"> in the coolest quartile.</w:t>
      </w:r>
    </w:p>
    <w:p w:rsidR="2A5AF0AA" w:rsidP="75BCBE61" w14:paraId="79DD8E8B" w14:textId="7839F23B">
      <w:pPr>
        <w:pStyle w:val="ListParagraph"/>
        <w:numPr>
          <w:ilvl w:val="0"/>
          <w:numId w:val="21"/>
        </w:numPr>
        <w:spacing w:before="240" w:beforeAutospacing="0" w:after="240" w:afterAutospacing="0"/>
        <w:rPr>
          <w:rFonts w:ascii="Calibri" w:eastAsia="Calibri" w:hAnsi="Calibri" w:cs="Calibri"/>
          <w:noProof w:val="0"/>
          <w:color w:val="auto"/>
          <w:sz w:val="30"/>
          <w:szCs w:val="30"/>
          <w:lang w:val="en-IN"/>
        </w:rPr>
      </w:pPr>
      <w:r w:rsidRPr="75BCBE61" w:rsidR="63650D99">
        <w:rPr>
          <w:rFonts w:ascii="Calibri" w:eastAsia="Calibri" w:hAnsi="Calibri" w:cs="Calibri"/>
          <w:noProof w:val="0"/>
          <w:color w:val="auto"/>
          <w:sz w:val="30"/>
          <w:szCs w:val="30"/>
          <w:lang w:val="en-IN"/>
        </w:rPr>
        <w:t xml:space="preserve">All other species sit </w:t>
      </w:r>
      <w:r w:rsidRPr="75BCBE61" w:rsidR="63650D99">
        <w:rPr>
          <w:rFonts w:ascii="Calibri" w:eastAsia="Calibri" w:hAnsi="Calibri" w:cs="Calibri"/>
          <w:noProof w:val="0"/>
          <w:color w:val="auto"/>
          <w:sz w:val="30"/>
          <w:szCs w:val="30"/>
          <w:lang w:val="en-IN"/>
        </w:rPr>
        <w:t>relatively low</w:t>
      </w:r>
      <w:r w:rsidRPr="75BCBE61" w:rsidR="63650D99">
        <w:rPr>
          <w:rFonts w:ascii="Calibri" w:eastAsia="Calibri" w:hAnsi="Calibri" w:cs="Calibri"/>
          <w:noProof w:val="0"/>
          <w:color w:val="auto"/>
          <w:sz w:val="30"/>
          <w:szCs w:val="30"/>
          <w:lang w:val="en-IN"/>
        </w:rPr>
        <w:t xml:space="preserve"> here.</w:t>
      </w:r>
    </w:p>
    <w:p w:rsidR="2A5AF0AA" w:rsidP="75BCBE61" w14:paraId="49E30791" w14:textId="1862D91E">
      <w:pPr>
        <w:pStyle w:val="ListParagraph"/>
        <w:numPr>
          <w:ilvl w:val="0"/>
          <w:numId w:val="21"/>
        </w:numPr>
        <w:spacing w:before="240" w:beforeAutospacing="0" w:after="240" w:afterAutospacing="0"/>
        <w:rPr>
          <w:rFonts w:ascii="Calibri" w:eastAsia="Calibri" w:hAnsi="Calibri" w:cs="Calibri"/>
          <w:noProof w:val="0"/>
          <w:color w:val="auto"/>
          <w:sz w:val="24"/>
          <w:szCs w:val="24"/>
          <w:lang w:val="en-IN"/>
        </w:rPr>
      </w:pPr>
      <w:r w:rsidRPr="75BCBE61" w:rsidR="63650D99">
        <w:rPr>
          <w:rFonts w:ascii="Calibri" w:eastAsia="Calibri" w:hAnsi="Calibri" w:cs="Calibri"/>
          <w:b/>
          <w:bCs/>
          <w:noProof w:val="0"/>
          <w:color w:val="auto"/>
          <w:sz w:val="30"/>
          <w:szCs w:val="30"/>
          <w:lang w:val="en-IN"/>
        </w:rPr>
        <w:t>Intermediate temperatures</w:t>
      </w:r>
      <w:r w:rsidRPr="75BCBE61" w:rsidR="63650D99">
        <w:rPr>
          <w:rFonts w:ascii="Calibri" w:eastAsia="Calibri" w:hAnsi="Calibri" w:cs="Calibri"/>
          <w:noProof w:val="0"/>
          <w:color w:val="auto"/>
          <w:sz w:val="30"/>
          <w:szCs w:val="30"/>
          <w:lang w:val="en-IN"/>
        </w:rPr>
        <w:t xml:space="preserve"> (</w:t>
      </w:r>
      <w:r w:rsidRPr="75BCBE61" w:rsidR="63650D99">
        <w:rPr>
          <w:rFonts w:ascii="Calibri" w:eastAsia="Calibri" w:hAnsi="Calibri" w:cs="Calibri"/>
          <w:i/>
          <w:iCs/>
          <w:noProof w:val="0"/>
          <w:color w:val="auto"/>
          <w:sz w:val="30"/>
          <w:szCs w:val="30"/>
          <w:lang w:val="en-IN"/>
        </w:rPr>
        <w:t>Med‐Low</w:t>
      </w:r>
      <w:r w:rsidRPr="75BCBE61" w:rsidR="63650D99">
        <w:rPr>
          <w:rFonts w:ascii="Calibri" w:eastAsia="Calibri" w:hAnsi="Calibri" w:cs="Calibri"/>
          <w:noProof w:val="0"/>
          <w:color w:val="auto"/>
          <w:sz w:val="30"/>
          <w:szCs w:val="30"/>
          <w:lang w:val="en-IN"/>
        </w:rPr>
        <w:t xml:space="preserve"> &amp; </w:t>
      </w:r>
      <w:r w:rsidRPr="75BCBE61" w:rsidR="63650D99">
        <w:rPr>
          <w:rFonts w:ascii="Calibri" w:eastAsia="Calibri" w:hAnsi="Calibri" w:cs="Calibri"/>
          <w:i/>
          <w:iCs/>
          <w:noProof w:val="0"/>
          <w:color w:val="auto"/>
          <w:sz w:val="30"/>
          <w:szCs w:val="30"/>
          <w:lang w:val="en-IN"/>
        </w:rPr>
        <w:t>Med‐High</w:t>
      </w:r>
      <w:r w:rsidRPr="75BCBE61" w:rsidR="63650D99">
        <w:rPr>
          <w:rFonts w:ascii="Calibri" w:eastAsia="Calibri" w:hAnsi="Calibri" w:cs="Calibri"/>
          <w:noProof w:val="0"/>
          <w:color w:val="auto"/>
          <w:sz w:val="30"/>
          <w:szCs w:val="30"/>
          <w:lang w:val="en-IN"/>
        </w:rPr>
        <w:t>, teal &amp; green):</w:t>
      </w:r>
    </w:p>
    <w:p w:rsidR="2A5AF0AA" w:rsidP="75BCBE61" w14:paraId="7A88716A" w14:textId="5A7F5C9A">
      <w:pPr>
        <w:pStyle w:val="ListParagraph"/>
        <w:numPr>
          <w:ilvl w:val="0"/>
          <w:numId w:val="21"/>
        </w:numPr>
        <w:spacing w:before="240" w:beforeAutospacing="0" w:after="240" w:afterAutospacing="0"/>
        <w:rPr>
          <w:rFonts w:ascii="Calibri" w:eastAsia="Calibri" w:hAnsi="Calibri" w:cs="Calibri"/>
          <w:noProof w:val="0"/>
          <w:color w:val="auto"/>
          <w:sz w:val="30"/>
          <w:szCs w:val="30"/>
          <w:lang w:val="en-IN"/>
        </w:rPr>
      </w:pPr>
      <w:r w:rsidRPr="75BCBE61" w:rsidR="63650D99">
        <w:rPr>
          <w:rFonts w:ascii="Calibri" w:eastAsia="Calibri" w:hAnsi="Calibri" w:cs="Calibri"/>
          <w:noProof w:val="0"/>
          <w:color w:val="auto"/>
          <w:sz w:val="30"/>
          <w:szCs w:val="30"/>
          <w:lang w:val="en-IN"/>
        </w:rPr>
        <w:t xml:space="preserve">The dominance shifts: </w:t>
      </w:r>
      <w:r w:rsidRPr="75BCBE61" w:rsidR="63650D99">
        <w:rPr>
          <w:rFonts w:ascii="Calibri" w:eastAsia="Calibri" w:hAnsi="Calibri" w:cs="Calibri"/>
          <w:i/>
          <w:iCs/>
          <w:noProof w:val="0"/>
          <w:color w:val="auto"/>
          <w:sz w:val="30"/>
          <w:szCs w:val="30"/>
          <w:lang w:val="en-IN"/>
        </w:rPr>
        <w:t>Pseudopterogorgia_americana</w:t>
      </w:r>
      <w:r w:rsidRPr="75BCBE61" w:rsidR="63650D99">
        <w:rPr>
          <w:rFonts w:ascii="Calibri" w:eastAsia="Calibri" w:hAnsi="Calibri" w:cs="Calibri"/>
          <w:noProof w:val="0"/>
          <w:color w:val="auto"/>
          <w:sz w:val="30"/>
          <w:szCs w:val="30"/>
          <w:lang w:val="en-IN"/>
        </w:rPr>
        <w:t xml:space="preserve"> still high but a bit lower than in the coldest bin, while </w:t>
      </w:r>
      <w:r w:rsidRPr="75BCBE61" w:rsidR="63650D99">
        <w:rPr>
          <w:rFonts w:ascii="Calibri" w:eastAsia="Calibri" w:hAnsi="Calibri" w:cs="Calibri"/>
          <w:i/>
          <w:iCs/>
          <w:noProof w:val="0"/>
          <w:color w:val="auto"/>
          <w:sz w:val="30"/>
          <w:szCs w:val="30"/>
          <w:lang w:val="en-IN"/>
        </w:rPr>
        <w:t>Gorgonia_ventalina</w:t>
      </w:r>
      <w:r w:rsidRPr="75BCBE61" w:rsidR="63650D99">
        <w:rPr>
          <w:rFonts w:ascii="Calibri" w:eastAsia="Calibri" w:hAnsi="Calibri" w:cs="Calibri"/>
          <w:noProof w:val="0"/>
          <w:color w:val="auto"/>
          <w:sz w:val="30"/>
          <w:szCs w:val="30"/>
          <w:lang w:val="en-IN"/>
        </w:rPr>
        <w:t xml:space="preserve"> and </w:t>
      </w:r>
      <w:r w:rsidRPr="75BCBE61" w:rsidR="63650D99">
        <w:rPr>
          <w:rFonts w:ascii="Calibri" w:eastAsia="Calibri" w:hAnsi="Calibri" w:cs="Calibri"/>
          <w:i/>
          <w:iCs/>
          <w:noProof w:val="0"/>
          <w:color w:val="auto"/>
          <w:sz w:val="30"/>
          <w:szCs w:val="30"/>
          <w:lang w:val="en-IN"/>
        </w:rPr>
        <w:t>Eunicea_flexuosa</w:t>
      </w:r>
      <w:r w:rsidRPr="75BCBE61" w:rsidR="63650D99">
        <w:rPr>
          <w:rFonts w:ascii="Calibri" w:eastAsia="Calibri" w:hAnsi="Calibri" w:cs="Calibri"/>
          <w:noProof w:val="0"/>
          <w:color w:val="auto"/>
          <w:sz w:val="30"/>
          <w:szCs w:val="30"/>
          <w:lang w:val="en-IN"/>
        </w:rPr>
        <w:t xml:space="preserve"> start to pick up steam.</w:t>
      </w:r>
    </w:p>
    <w:p w:rsidR="2A5AF0AA" w:rsidP="75BCBE61" w14:paraId="52E4C8C6" w14:textId="1CEA0AB9">
      <w:pPr>
        <w:pStyle w:val="ListParagraph"/>
        <w:numPr>
          <w:ilvl w:val="0"/>
          <w:numId w:val="21"/>
        </w:numPr>
        <w:spacing w:before="240" w:beforeAutospacing="0" w:after="240" w:afterAutospacing="0"/>
        <w:rPr>
          <w:rFonts w:ascii="Calibri" w:eastAsia="Calibri" w:hAnsi="Calibri" w:cs="Calibri"/>
          <w:noProof w:val="0"/>
          <w:color w:val="auto"/>
          <w:sz w:val="30"/>
          <w:szCs w:val="30"/>
          <w:lang w:val="en-IN"/>
        </w:rPr>
      </w:pPr>
      <w:r w:rsidRPr="75BCBE61" w:rsidR="63650D99">
        <w:rPr>
          <w:rFonts w:ascii="Calibri" w:eastAsia="Calibri" w:hAnsi="Calibri" w:cs="Calibri"/>
          <w:noProof w:val="0"/>
          <w:color w:val="auto"/>
          <w:sz w:val="30"/>
          <w:szCs w:val="30"/>
          <w:lang w:val="en-IN"/>
        </w:rPr>
        <w:t xml:space="preserve">You can see those mid‐temperature bins have tighter bands for </w:t>
      </w:r>
      <w:r w:rsidRPr="75BCBE61" w:rsidR="63650D99">
        <w:rPr>
          <w:rFonts w:ascii="Calibri" w:eastAsia="Calibri" w:hAnsi="Calibri" w:cs="Calibri"/>
          <w:i/>
          <w:iCs/>
          <w:noProof w:val="0"/>
          <w:color w:val="auto"/>
          <w:sz w:val="30"/>
          <w:szCs w:val="30"/>
          <w:lang w:val="en-IN"/>
        </w:rPr>
        <w:t xml:space="preserve">P. </w:t>
      </w:r>
      <w:r w:rsidRPr="75BCBE61" w:rsidR="63650D99">
        <w:rPr>
          <w:rFonts w:ascii="Calibri" w:eastAsia="Calibri" w:hAnsi="Calibri" w:cs="Calibri"/>
          <w:i/>
          <w:iCs/>
          <w:noProof w:val="0"/>
          <w:color w:val="auto"/>
          <w:sz w:val="30"/>
          <w:szCs w:val="30"/>
          <w:lang w:val="en-IN"/>
        </w:rPr>
        <w:t>bipinnata</w:t>
      </w:r>
      <w:r w:rsidRPr="75BCBE61" w:rsidR="63650D99">
        <w:rPr>
          <w:rFonts w:ascii="Calibri" w:eastAsia="Calibri" w:hAnsi="Calibri" w:cs="Calibri"/>
          <w:noProof w:val="0"/>
          <w:color w:val="auto"/>
          <w:sz w:val="30"/>
          <w:szCs w:val="30"/>
          <w:lang w:val="en-IN"/>
        </w:rPr>
        <w:t xml:space="preserve"> (</w:t>
      </w:r>
      <w:r w:rsidRPr="75BCBE61" w:rsidR="63650D99">
        <w:rPr>
          <w:rFonts w:ascii="Calibri" w:eastAsia="Calibri" w:hAnsi="Calibri" w:cs="Calibri"/>
          <w:noProof w:val="0"/>
          <w:color w:val="auto"/>
          <w:sz w:val="30"/>
          <w:szCs w:val="30"/>
          <w:lang w:val="en-IN"/>
        </w:rPr>
        <w:t>it’s</w:t>
      </w:r>
      <w:r w:rsidRPr="75BCBE61" w:rsidR="63650D99">
        <w:rPr>
          <w:rFonts w:ascii="Calibri" w:eastAsia="Calibri" w:hAnsi="Calibri" w:cs="Calibri"/>
          <w:noProof w:val="0"/>
          <w:color w:val="auto"/>
          <w:sz w:val="30"/>
          <w:szCs w:val="30"/>
          <w:lang w:val="en-IN"/>
        </w:rPr>
        <w:t xml:space="preserve"> dropping off) and rising densities for </w:t>
      </w:r>
      <w:r w:rsidRPr="75BCBE61" w:rsidR="63650D99">
        <w:rPr>
          <w:rFonts w:ascii="Calibri" w:eastAsia="Calibri" w:hAnsi="Calibri" w:cs="Calibri"/>
          <w:i/>
          <w:iCs/>
          <w:noProof w:val="0"/>
          <w:color w:val="auto"/>
          <w:sz w:val="30"/>
          <w:szCs w:val="30"/>
          <w:lang w:val="en-IN"/>
        </w:rPr>
        <w:t xml:space="preserve">G. </w:t>
      </w:r>
      <w:r w:rsidRPr="75BCBE61" w:rsidR="63650D99">
        <w:rPr>
          <w:rFonts w:ascii="Calibri" w:eastAsia="Calibri" w:hAnsi="Calibri" w:cs="Calibri"/>
          <w:i/>
          <w:iCs/>
          <w:noProof w:val="0"/>
          <w:color w:val="auto"/>
          <w:sz w:val="30"/>
          <w:szCs w:val="30"/>
          <w:lang w:val="en-IN"/>
        </w:rPr>
        <w:t>ventalina</w:t>
      </w:r>
      <w:r w:rsidRPr="75BCBE61" w:rsidR="63650D99">
        <w:rPr>
          <w:rFonts w:ascii="Calibri" w:eastAsia="Calibri" w:hAnsi="Calibri" w:cs="Calibri"/>
          <w:noProof w:val="0"/>
          <w:color w:val="auto"/>
          <w:sz w:val="30"/>
          <w:szCs w:val="30"/>
          <w:lang w:val="en-IN"/>
        </w:rPr>
        <w:t xml:space="preserve"> and </w:t>
      </w:r>
      <w:r w:rsidRPr="75BCBE61" w:rsidR="63650D99">
        <w:rPr>
          <w:rFonts w:ascii="Calibri" w:eastAsia="Calibri" w:hAnsi="Calibri" w:cs="Calibri"/>
          <w:i/>
          <w:iCs/>
          <w:noProof w:val="0"/>
          <w:color w:val="auto"/>
          <w:sz w:val="30"/>
          <w:szCs w:val="30"/>
          <w:lang w:val="en-IN"/>
        </w:rPr>
        <w:t xml:space="preserve">E. </w:t>
      </w:r>
      <w:r w:rsidRPr="75BCBE61" w:rsidR="63650D99">
        <w:rPr>
          <w:rFonts w:ascii="Calibri" w:eastAsia="Calibri" w:hAnsi="Calibri" w:cs="Calibri"/>
          <w:i/>
          <w:iCs/>
          <w:noProof w:val="0"/>
          <w:color w:val="auto"/>
          <w:sz w:val="30"/>
          <w:szCs w:val="30"/>
          <w:lang w:val="en-IN"/>
        </w:rPr>
        <w:t>flexuosa</w:t>
      </w:r>
      <w:r w:rsidRPr="75BCBE61" w:rsidR="63650D99">
        <w:rPr>
          <w:rFonts w:ascii="Calibri" w:eastAsia="Calibri" w:hAnsi="Calibri" w:cs="Calibri"/>
          <w:noProof w:val="0"/>
          <w:color w:val="auto"/>
          <w:sz w:val="30"/>
          <w:szCs w:val="30"/>
          <w:lang w:val="en-IN"/>
        </w:rPr>
        <w:t>.</w:t>
      </w:r>
    </w:p>
    <w:p w:rsidR="2A5AF0AA" w:rsidP="75BCBE61" w14:paraId="7646A89D" w14:textId="036C995A">
      <w:pPr>
        <w:pStyle w:val="ListParagraph"/>
        <w:numPr>
          <w:ilvl w:val="0"/>
          <w:numId w:val="21"/>
        </w:numPr>
        <w:spacing w:before="240" w:beforeAutospacing="0" w:after="240" w:afterAutospacing="0"/>
        <w:rPr>
          <w:rFonts w:ascii="Calibri" w:eastAsia="Calibri" w:hAnsi="Calibri" w:cs="Calibri"/>
          <w:noProof w:val="0"/>
          <w:color w:val="auto"/>
          <w:sz w:val="24"/>
          <w:szCs w:val="24"/>
          <w:lang w:val="en-IN"/>
        </w:rPr>
      </w:pPr>
      <w:r w:rsidRPr="75BCBE61" w:rsidR="63650D99">
        <w:rPr>
          <w:rFonts w:ascii="Calibri" w:eastAsia="Calibri" w:hAnsi="Calibri" w:cs="Calibri"/>
          <w:b/>
          <w:bCs/>
          <w:noProof w:val="0"/>
          <w:color w:val="auto"/>
          <w:sz w:val="30"/>
          <w:szCs w:val="30"/>
          <w:lang w:val="en-IN"/>
        </w:rPr>
        <w:t>Warm‐water</w:t>
      </w:r>
      <w:r w:rsidRPr="75BCBE61" w:rsidR="63650D99">
        <w:rPr>
          <w:rFonts w:ascii="Calibri" w:eastAsia="Calibri" w:hAnsi="Calibri" w:cs="Calibri"/>
          <w:b/>
          <w:bCs/>
          <w:noProof w:val="0"/>
          <w:color w:val="auto"/>
          <w:sz w:val="30"/>
          <w:szCs w:val="30"/>
          <w:lang w:val="en-IN"/>
        </w:rPr>
        <w:t xml:space="preserve"> “specialist”</w:t>
      </w:r>
      <w:r w:rsidRPr="75BCBE61" w:rsidR="63650D99">
        <w:rPr>
          <w:rFonts w:ascii="Calibri" w:eastAsia="Calibri" w:hAnsi="Calibri" w:cs="Calibri"/>
          <w:noProof w:val="0"/>
          <w:color w:val="auto"/>
          <w:sz w:val="30"/>
          <w:szCs w:val="30"/>
          <w:lang w:val="en-IN"/>
        </w:rPr>
        <w:t xml:space="preserve"> (</w:t>
      </w:r>
      <w:r w:rsidRPr="75BCBE61" w:rsidR="63650D99">
        <w:rPr>
          <w:rFonts w:ascii="Calibri" w:eastAsia="Calibri" w:hAnsi="Calibri" w:cs="Calibri"/>
          <w:i/>
          <w:iCs/>
          <w:noProof w:val="0"/>
          <w:color w:val="auto"/>
          <w:sz w:val="30"/>
          <w:szCs w:val="30"/>
          <w:lang w:val="en-IN"/>
        </w:rPr>
        <w:t>High</w:t>
      </w:r>
      <w:r w:rsidRPr="75BCBE61" w:rsidR="63650D99">
        <w:rPr>
          <w:rFonts w:ascii="Calibri" w:eastAsia="Calibri" w:hAnsi="Calibri" w:cs="Calibri"/>
          <w:noProof w:val="0"/>
          <w:color w:val="auto"/>
          <w:sz w:val="30"/>
          <w:szCs w:val="30"/>
          <w:lang w:val="en-IN"/>
        </w:rPr>
        <w:t xml:space="preserve"> </w:t>
      </w:r>
      <w:r w:rsidRPr="75BCBE61" w:rsidR="63650D99">
        <w:rPr>
          <w:rFonts w:ascii="Calibri" w:eastAsia="Calibri" w:hAnsi="Calibri" w:cs="Calibri"/>
          <w:noProof w:val="0"/>
          <w:color w:val="auto"/>
          <w:sz w:val="30"/>
          <w:szCs w:val="30"/>
          <w:lang w:val="en-IN"/>
        </w:rPr>
        <w:t>temp</w:t>
      </w:r>
      <w:r w:rsidRPr="75BCBE61" w:rsidR="63650D99">
        <w:rPr>
          <w:rFonts w:ascii="Calibri" w:eastAsia="Calibri" w:hAnsi="Calibri" w:cs="Calibri"/>
          <w:noProof w:val="0"/>
          <w:color w:val="auto"/>
          <w:sz w:val="30"/>
          <w:szCs w:val="30"/>
          <w:lang w:val="en-IN"/>
        </w:rPr>
        <w:t>, yellow lines):</w:t>
      </w:r>
    </w:p>
    <w:p w:rsidR="2A5AF0AA" w:rsidP="75BCBE61" w14:paraId="2B2343F7" w14:textId="286D24F4">
      <w:pPr>
        <w:pStyle w:val="ListParagraph"/>
        <w:numPr>
          <w:ilvl w:val="0"/>
          <w:numId w:val="21"/>
        </w:numPr>
        <w:spacing w:before="240" w:beforeAutospacing="0" w:after="240" w:afterAutospacing="0"/>
        <w:rPr>
          <w:rFonts w:ascii="Calibri" w:eastAsia="Calibri" w:hAnsi="Calibri" w:cs="Calibri"/>
          <w:noProof w:val="0"/>
          <w:color w:val="auto"/>
          <w:sz w:val="30"/>
          <w:szCs w:val="30"/>
          <w:lang w:val="en-IN"/>
        </w:rPr>
      </w:pPr>
      <w:r w:rsidRPr="75BCBE61" w:rsidR="63650D99">
        <w:rPr>
          <w:rFonts w:ascii="Calibri" w:eastAsia="Calibri" w:hAnsi="Calibri" w:cs="Calibri"/>
          <w:i/>
          <w:iCs/>
          <w:noProof w:val="0"/>
          <w:color w:val="auto"/>
          <w:sz w:val="30"/>
          <w:szCs w:val="30"/>
          <w:lang w:val="en-IN"/>
        </w:rPr>
        <w:t>Gorgonia_ventalina</w:t>
      </w:r>
      <w:r w:rsidRPr="75BCBE61" w:rsidR="63650D99">
        <w:rPr>
          <w:rFonts w:ascii="Calibri" w:eastAsia="Calibri" w:hAnsi="Calibri" w:cs="Calibri"/>
          <w:noProof w:val="0"/>
          <w:color w:val="auto"/>
          <w:sz w:val="30"/>
          <w:szCs w:val="30"/>
          <w:lang w:val="en-IN"/>
        </w:rPr>
        <w:t xml:space="preserve"> shoots </w:t>
      </w:r>
      <w:r w:rsidRPr="75BCBE61" w:rsidR="63650D99">
        <w:rPr>
          <w:rFonts w:ascii="Calibri" w:eastAsia="Calibri" w:hAnsi="Calibri" w:cs="Calibri"/>
          <w:noProof w:val="0"/>
          <w:color w:val="auto"/>
          <w:sz w:val="30"/>
          <w:szCs w:val="30"/>
          <w:lang w:val="en-IN"/>
        </w:rPr>
        <w:t>way up</w:t>
      </w:r>
      <w:r w:rsidRPr="75BCBE61" w:rsidR="63650D99">
        <w:rPr>
          <w:rFonts w:ascii="Calibri" w:eastAsia="Calibri" w:hAnsi="Calibri" w:cs="Calibri"/>
          <w:noProof w:val="0"/>
          <w:color w:val="auto"/>
          <w:sz w:val="30"/>
          <w:szCs w:val="30"/>
          <w:lang w:val="en-IN"/>
        </w:rPr>
        <w:t xml:space="preserve"> (one point even near ~17 </w:t>
      </w:r>
      <w:r w:rsidRPr="75BCBE61" w:rsidR="63650D99">
        <w:rPr>
          <w:rFonts w:ascii="Calibri" w:eastAsia="Calibri" w:hAnsi="Calibri" w:cs="Calibri"/>
          <w:noProof w:val="0"/>
          <w:color w:val="auto"/>
          <w:sz w:val="30"/>
          <w:szCs w:val="30"/>
          <w:lang w:val="en-IN"/>
        </w:rPr>
        <w:t>ind</w:t>
      </w:r>
      <w:r w:rsidRPr="75BCBE61" w:rsidR="63650D99">
        <w:rPr>
          <w:rFonts w:ascii="Calibri" w:eastAsia="Calibri" w:hAnsi="Calibri" w:cs="Calibri"/>
          <w:noProof w:val="0"/>
          <w:color w:val="auto"/>
          <w:sz w:val="30"/>
          <w:szCs w:val="30"/>
          <w:lang w:val="en-IN"/>
        </w:rPr>
        <w:t xml:space="preserve"> m⁻²), and </w:t>
      </w:r>
      <w:r w:rsidRPr="75BCBE61" w:rsidR="63650D99">
        <w:rPr>
          <w:rFonts w:ascii="Calibri" w:eastAsia="Calibri" w:hAnsi="Calibri" w:cs="Calibri"/>
          <w:i/>
          <w:iCs/>
          <w:noProof w:val="0"/>
          <w:color w:val="auto"/>
          <w:sz w:val="30"/>
          <w:szCs w:val="30"/>
          <w:lang w:val="en-IN"/>
        </w:rPr>
        <w:t>Pseudopterogorgia_americana</w:t>
      </w:r>
      <w:r w:rsidRPr="75BCBE61" w:rsidR="63650D99">
        <w:rPr>
          <w:rFonts w:ascii="Calibri" w:eastAsia="Calibri" w:hAnsi="Calibri" w:cs="Calibri"/>
          <w:noProof w:val="0"/>
          <w:color w:val="auto"/>
          <w:sz w:val="30"/>
          <w:szCs w:val="30"/>
          <w:lang w:val="en-IN"/>
        </w:rPr>
        <w:t xml:space="preserve"> retains moderate densities.</w:t>
      </w:r>
    </w:p>
    <w:p w:rsidR="2A5AF0AA" w:rsidP="75BCBE61" w14:paraId="7046D557" w14:textId="51E33C34">
      <w:pPr>
        <w:pStyle w:val="ListParagraph"/>
        <w:numPr>
          <w:ilvl w:val="0"/>
          <w:numId w:val="21"/>
        </w:numPr>
        <w:spacing w:before="240" w:beforeAutospacing="0" w:after="240" w:afterAutospacing="0"/>
        <w:rPr>
          <w:rFonts w:ascii="Calibri" w:eastAsia="Calibri" w:hAnsi="Calibri" w:cs="Calibri"/>
          <w:noProof w:val="0"/>
          <w:color w:val="auto"/>
          <w:sz w:val="30"/>
          <w:szCs w:val="30"/>
          <w:lang w:val="en-IN"/>
        </w:rPr>
      </w:pPr>
      <w:r w:rsidRPr="75BCBE61" w:rsidR="63650D99">
        <w:rPr>
          <w:rFonts w:ascii="Calibri" w:eastAsia="Calibri" w:hAnsi="Calibri" w:cs="Calibri"/>
          <w:noProof w:val="0"/>
          <w:color w:val="auto"/>
          <w:sz w:val="30"/>
          <w:szCs w:val="30"/>
          <w:lang w:val="en-IN"/>
        </w:rPr>
        <w:t xml:space="preserve">The former cold specialists (especially </w:t>
      </w:r>
      <w:r w:rsidRPr="75BCBE61" w:rsidR="63650D99">
        <w:rPr>
          <w:rFonts w:ascii="Calibri" w:eastAsia="Calibri" w:hAnsi="Calibri" w:cs="Calibri"/>
          <w:i/>
          <w:iCs/>
          <w:noProof w:val="0"/>
          <w:color w:val="auto"/>
          <w:sz w:val="30"/>
          <w:szCs w:val="30"/>
          <w:lang w:val="en-IN"/>
        </w:rPr>
        <w:t xml:space="preserve">P. </w:t>
      </w:r>
      <w:r w:rsidRPr="75BCBE61" w:rsidR="63650D99">
        <w:rPr>
          <w:rFonts w:ascii="Calibri" w:eastAsia="Calibri" w:hAnsi="Calibri" w:cs="Calibri"/>
          <w:i/>
          <w:iCs/>
          <w:noProof w:val="0"/>
          <w:color w:val="auto"/>
          <w:sz w:val="30"/>
          <w:szCs w:val="30"/>
          <w:lang w:val="en-IN"/>
        </w:rPr>
        <w:t>bipinnata</w:t>
      </w:r>
      <w:r w:rsidRPr="75BCBE61" w:rsidR="63650D99">
        <w:rPr>
          <w:rFonts w:ascii="Calibri" w:eastAsia="Calibri" w:hAnsi="Calibri" w:cs="Calibri"/>
          <w:noProof w:val="0"/>
          <w:color w:val="auto"/>
          <w:sz w:val="30"/>
          <w:szCs w:val="30"/>
          <w:lang w:val="en-IN"/>
        </w:rPr>
        <w:t>) slump back down to low values.</w:t>
      </w:r>
    </w:p>
    <w:p w:rsidR="2A5AF0AA" w:rsidP="75BCBE61" w14:paraId="680421C0" w14:textId="259E3311">
      <w:pPr>
        <w:pStyle w:val="ListParagraph"/>
        <w:numPr>
          <w:ilvl w:val="0"/>
          <w:numId w:val="21"/>
        </w:numPr>
        <w:spacing w:before="240" w:beforeAutospacing="0" w:after="240" w:afterAutospacing="0"/>
        <w:rPr>
          <w:rFonts w:ascii="Calibri" w:eastAsia="Calibri" w:hAnsi="Calibri" w:cs="Calibri"/>
          <w:b/>
          <w:bCs/>
          <w:noProof w:val="0"/>
          <w:color w:val="auto"/>
          <w:sz w:val="24"/>
          <w:szCs w:val="24"/>
          <w:lang w:val="en-IN"/>
        </w:rPr>
      </w:pPr>
      <w:r w:rsidRPr="75BCBE61" w:rsidR="63650D99">
        <w:rPr>
          <w:rFonts w:ascii="Calibri" w:eastAsia="Calibri" w:hAnsi="Calibri" w:cs="Calibri"/>
          <w:b/>
          <w:bCs/>
          <w:noProof w:val="0"/>
          <w:color w:val="auto"/>
          <w:sz w:val="30"/>
          <w:szCs w:val="30"/>
          <w:lang w:val="en-IN"/>
        </w:rPr>
        <w:t>Consistently low species</w:t>
      </w:r>
    </w:p>
    <w:p w:rsidR="2A5AF0AA" w:rsidP="75BCBE61" w14:paraId="63FF9DEC" w14:textId="2BC6A6E8">
      <w:pPr>
        <w:pStyle w:val="ListParagraph"/>
        <w:numPr>
          <w:ilvl w:val="0"/>
          <w:numId w:val="21"/>
        </w:numPr>
        <w:spacing w:before="240" w:beforeAutospacing="0" w:after="240" w:afterAutospacing="0"/>
        <w:rPr>
          <w:rFonts w:ascii="Calibri" w:eastAsia="Calibri" w:hAnsi="Calibri" w:cs="Calibri"/>
          <w:noProof w:val="0"/>
          <w:color w:val="auto"/>
          <w:sz w:val="30"/>
          <w:szCs w:val="30"/>
          <w:lang w:val="en-IN"/>
        </w:rPr>
      </w:pPr>
      <w:r w:rsidRPr="75BCBE61" w:rsidR="63650D99">
        <w:rPr>
          <w:rFonts w:ascii="Calibri" w:eastAsia="Calibri" w:hAnsi="Calibri" w:cs="Calibri"/>
          <w:i/>
          <w:iCs/>
          <w:noProof w:val="0"/>
          <w:color w:val="auto"/>
          <w:sz w:val="30"/>
          <w:szCs w:val="30"/>
          <w:lang w:val="en-IN"/>
        </w:rPr>
        <w:t>Eunicea_calyculata</w:t>
      </w:r>
      <w:r w:rsidRPr="75BCBE61" w:rsidR="63650D99">
        <w:rPr>
          <w:rFonts w:ascii="Calibri" w:eastAsia="Calibri" w:hAnsi="Calibri" w:cs="Calibri"/>
          <w:noProof w:val="0"/>
          <w:color w:val="auto"/>
          <w:sz w:val="30"/>
          <w:szCs w:val="30"/>
          <w:lang w:val="en-IN"/>
        </w:rPr>
        <w:t xml:space="preserve"> and </w:t>
      </w:r>
      <w:r w:rsidRPr="75BCBE61" w:rsidR="63650D99">
        <w:rPr>
          <w:rFonts w:ascii="Calibri" w:eastAsia="Calibri" w:hAnsi="Calibri" w:cs="Calibri"/>
          <w:i/>
          <w:iCs/>
          <w:noProof w:val="0"/>
          <w:color w:val="auto"/>
          <w:sz w:val="30"/>
          <w:szCs w:val="30"/>
          <w:lang w:val="en-IN"/>
        </w:rPr>
        <w:t>Pseudoplexaura_porosa</w:t>
      </w:r>
      <w:r w:rsidRPr="75BCBE61" w:rsidR="63650D99">
        <w:rPr>
          <w:rFonts w:ascii="Calibri" w:eastAsia="Calibri" w:hAnsi="Calibri" w:cs="Calibri"/>
          <w:noProof w:val="0"/>
          <w:color w:val="auto"/>
          <w:sz w:val="30"/>
          <w:szCs w:val="30"/>
          <w:lang w:val="en-IN"/>
        </w:rPr>
        <w:t xml:space="preserve"> stay near zero across all temperature bins—they </w:t>
      </w:r>
      <w:r w:rsidRPr="75BCBE61" w:rsidR="63650D99">
        <w:rPr>
          <w:rFonts w:ascii="Calibri" w:eastAsia="Calibri" w:hAnsi="Calibri" w:cs="Calibri"/>
          <w:noProof w:val="0"/>
          <w:color w:val="auto"/>
          <w:sz w:val="30"/>
          <w:szCs w:val="30"/>
          <w:lang w:val="en-IN"/>
        </w:rPr>
        <w:t>don’t</w:t>
      </w:r>
      <w:r w:rsidRPr="75BCBE61" w:rsidR="63650D99">
        <w:rPr>
          <w:rFonts w:ascii="Calibri" w:eastAsia="Calibri" w:hAnsi="Calibri" w:cs="Calibri"/>
          <w:noProof w:val="0"/>
          <w:color w:val="auto"/>
          <w:sz w:val="30"/>
          <w:szCs w:val="30"/>
          <w:lang w:val="en-IN"/>
        </w:rPr>
        <w:t xml:space="preserve"> seem to respond strongly to temperature.</w:t>
      </w:r>
    </w:p>
    <w:p w:rsidR="2A5AF0AA" w:rsidP="1D91B618" w14:paraId="68AF9C08" w14:textId="030FF5DF">
      <w:pPr>
        <w:ind w:left="720"/>
        <w:rPr>
          <w:color w:val="auto"/>
        </w:rPr>
      </w:pPr>
    </w:p>
    <w:p w:rsidR="75BCBE61" w:rsidP="75BCBE61" w14:paraId="7EA28DAB" w14:textId="51E1708A">
      <w:pPr>
        <w:ind w:left="720"/>
        <w:rPr>
          <w:color w:val="auto"/>
        </w:rPr>
      </w:pPr>
    </w:p>
    <w:p w:rsidR="75BCBE61" w:rsidP="75BCBE61" w14:paraId="7EAC0003" w14:textId="4170E778">
      <w:pPr>
        <w:ind w:left="720"/>
        <w:rPr>
          <w:color w:val="auto"/>
        </w:rPr>
      </w:pPr>
    </w:p>
    <w:p w:rsidR="75BCBE61" w:rsidP="75BCBE61" w14:paraId="424B6141" w14:textId="40D99194">
      <w:pPr>
        <w:ind w:left="720"/>
        <w:rPr>
          <w:color w:val="auto"/>
        </w:rPr>
      </w:pPr>
    </w:p>
    <w:p w:rsidR="75BCBE61" w:rsidP="75BCBE61" w14:paraId="0E0F0B20" w14:textId="1446AB04">
      <w:pPr>
        <w:ind w:left="720"/>
        <w:rPr>
          <w:color w:val="auto"/>
        </w:rPr>
      </w:pPr>
    </w:p>
    <w:p w:rsidR="75BCBE61" w:rsidP="75BCBE61" w14:paraId="1A0DCF65" w14:textId="7D5484B1">
      <w:pPr>
        <w:ind w:left="720"/>
        <w:rPr>
          <w:color w:val="auto"/>
        </w:rPr>
      </w:pPr>
    </w:p>
    <w:p w:rsidR="75BCBE61" w:rsidP="75BCBE61" w14:paraId="407F0D49" w14:textId="735CCE0C">
      <w:pPr>
        <w:ind w:left="720"/>
        <w:rPr>
          <w:color w:val="auto"/>
        </w:rPr>
      </w:pPr>
    </w:p>
    <w:p w:rsidR="75BCBE61" w:rsidP="75BCBE61" w14:paraId="6CA15AEC" w14:textId="714B8D2B">
      <w:pPr>
        <w:ind w:left="720"/>
        <w:rPr>
          <w:color w:val="auto"/>
        </w:rPr>
      </w:pPr>
    </w:p>
    <w:p w:rsidR="75BCBE61" w:rsidP="75BCBE61" w14:paraId="0643B13D" w14:textId="06BF9A96">
      <w:pPr>
        <w:ind w:left="720"/>
        <w:rPr>
          <w:color w:val="auto"/>
        </w:rPr>
      </w:pPr>
    </w:p>
    <w:p w:rsidR="75BCBE61" w:rsidP="75BCBE61" w14:paraId="71920E72" w14:textId="3D598C91">
      <w:pPr>
        <w:ind w:left="720"/>
        <w:rPr>
          <w:color w:val="auto"/>
        </w:rPr>
      </w:pPr>
    </w:p>
    <w:p w:rsidR="75BCBE61" w:rsidP="75BCBE61" w14:paraId="6DFB0514" w14:textId="078A2B72">
      <w:pPr>
        <w:ind w:left="720"/>
        <w:rPr>
          <w:color w:val="auto"/>
        </w:rPr>
      </w:pPr>
    </w:p>
    <w:p w:rsidR="75BCBE61" w:rsidP="3AC26B61" w14:paraId="6AE120CD" w14:textId="770C001E">
      <w:pPr>
        <w:ind w:left="0"/>
        <w:rPr>
          <w:color w:val="auto"/>
        </w:rPr>
      </w:pPr>
    </w:p>
    <w:p w:rsidR="3AC26B61" w:rsidP="3AC26B61" w14:paraId="6A7C475C" w14:textId="06ED5FA8">
      <w:pPr>
        <w:ind w:left="0"/>
        <w:rPr>
          <w:b/>
          <w:bCs/>
          <w:color w:val="auto"/>
          <w:sz w:val="32"/>
          <w:szCs w:val="32"/>
        </w:rPr>
      </w:pPr>
    </w:p>
    <w:p w:rsidR="3AC26B61" w:rsidP="3AC26B61" w14:paraId="714DF5F3" w14:textId="1722F70A">
      <w:pPr>
        <w:ind w:left="0"/>
        <w:rPr>
          <w:b/>
          <w:bCs/>
          <w:color w:val="auto"/>
          <w:sz w:val="32"/>
          <w:szCs w:val="32"/>
        </w:rPr>
      </w:pPr>
    </w:p>
    <w:p w:rsidR="2A5AF0AA" w:rsidP="3AC26B61" w14:paraId="38526C9F" w14:textId="4A2A0460">
      <w:pPr>
        <w:ind w:left="0"/>
        <w:rPr>
          <w:b/>
          <w:bCs/>
          <w:color w:val="auto"/>
          <w:sz w:val="32"/>
          <w:szCs w:val="32"/>
        </w:rPr>
      </w:pPr>
      <w:r w:rsidRPr="3AC26B61" w:rsidR="47F7237C">
        <w:rPr>
          <w:b/>
          <w:bCs/>
          <w:color w:val="auto"/>
          <w:sz w:val="32"/>
          <w:szCs w:val="32"/>
        </w:rPr>
        <w:t>#DENSITY OVER</w:t>
      </w:r>
      <w:r w:rsidRPr="3AC26B61" w:rsidR="781B4B9E">
        <w:rPr>
          <w:b/>
          <w:bCs/>
          <w:color w:val="auto"/>
          <w:sz w:val="32"/>
          <w:szCs w:val="32"/>
        </w:rPr>
        <w:t xml:space="preserve"> TIME ACROSS STATIONS </w:t>
      </w:r>
    </w:p>
    <w:p w:rsidR="2A5AF0AA" w:rsidP="75BCBE61" w14:paraId="66C097E2" w14:textId="2E14BDF4">
      <w:pPr>
        <w:ind w:left="0"/>
        <w:rPr>
          <w:b/>
          <w:bCs/>
          <w:color w:val="auto"/>
        </w:rPr>
      </w:pPr>
      <w:r w:rsidRPr="75BCBE61" w:rsidR="6D873459">
        <w:rPr>
          <w:b/>
          <w:bCs/>
          <w:color w:val="auto"/>
        </w:rPr>
        <w:t xml:space="preserve">  OCTOCORALS:</w:t>
      </w:r>
    </w:p>
    <w:p w:rsidR="2A5AF0AA" w:rsidP="75BCBE61" w14:paraId="05872D4D" w14:textId="10F346F0">
      <w:pPr>
        <w:ind w:left="0"/>
        <w:rPr>
          <w:color w:val="auto"/>
        </w:rPr>
      </w:pPr>
      <w:r w:rsidRPr="75BCBE61" w:rsidR="6D873459">
        <w:rPr>
          <w:b/>
          <w:bCs/>
          <w:color w:val="auto"/>
        </w:rPr>
        <w:t xml:space="preserve">  </w:t>
      </w:r>
      <w:r w:rsidR="6D873459">
        <w:drawing>
          <wp:inline>
            <wp:extent cx="6800853" cy="7210424"/>
            <wp:effectExtent l="0" t="0" r="0" b="0"/>
            <wp:docPr id="13503268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26896" name=""/>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a:xfrm>
                      <a:off x="0" y="0"/>
                      <a:ext cx="6800853" cy="7210424"/>
                    </a:xfrm>
                    <a:prstGeom prst="rect">
                      <a:avLst/>
                    </a:prstGeom>
                  </pic:spPr>
                </pic:pic>
              </a:graphicData>
            </a:graphic>
          </wp:inline>
        </w:drawing>
      </w:r>
    </w:p>
    <w:p w:rsidR="2A5AF0AA" w:rsidP="75BCBE61" w14:paraId="0F29FD2E" w14:textId="35890B79">
      <w:pPr>
        <w:ind w:left="720"/>
        <w:rPr>
          <w:color w:val="auto"/>
        </w:rPr>
      </w:pPr>
    </w:p>
    <w:p w:rsidR="3AC26B61" w:rsidP="3AC26B61" w14:paraId="081E1B01" w14:textId="7711A5D5">
      <w:pPr>
        <w:ind w:left="0"/>
        <w:rPr>
          <w:color w:val="00B050"/>
          <w:sz w:val="32"/>
          <w:szCs w:val="32"/>
        </w:rPr>
      </w:pPr>
    </w:p>
    <w:p w:rsidR="3AC26B61" w:rsidP="3AC26B61" w14:paraId="37DEA544" w14:textId="06DE4ABC">
      <w:pPr>
        <w:ind w:left="0"/>
        <w:rPr>
          <w:color w:val="00B050"/>
          <w:sz w:val="32"/>
          <w:szCs w:val="32"/>
        </w:rPr>
      </w:pPr>
    </w:p>
    <w:p w:rsidR="6D873459" w:rsidP="3AC26B61" w14:paraId="584CE3BF" w14:textId="4C9BDD27">
      <w:pPr>
        <w:ind w:left="0"/>
        <w:rPr>
          <w:b/>
          <w:bCs/>
          <w:color w:val="00B050"/>
          <w:sz w:val="32"/>
          <w:szCs w:val="32"/>
        </w:rPr>
      </w:pPr>
      <w:r w:rsidRPr="3AC26B61">
        <w:rPr>
          <w:b/>
          <w:bCs/>
          <w:color w:val="00B050"/>
          <w:sz w:val="32"/>
          <w:szCs w:val="32"/>
        </w:rPr>
        <w:t>INFERENCES:</w:t>
      </w:r>
    </w:p>
    <w:p w:rsidR="2A5AF0AA" w:rsidP="75BCBE61" w14:paraId="3EE6F39E" w14:textId="3C7EAF7D">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781B4B9E">
        <w:rPr>
          <w:rFonts w:ascii="Calibri" w:eastAsia="Calibri" w:hAnsi="Calibri" w:cs="Calibri"/>
          <w:b/>
          <w:bCs/>
          <w:noProof w:val="0"/>
          <w:color w:val="auto"/>
          <w:sz w:val="30"/>
          <w:szCs w:val="30"/>
          <w:lang w:val="en-IN"/>
        </w:rPr>
        <w:t>Widespread Post‑2018 Recovery</w:t>
      </w:r>
    </w:p>
    <w:p w:rsidR="2A5AF0AA" w:rsidP="75BCBE61" w14:paraId="1FC94D8A" w14:textId="2D34EDD9">
      <w:pPr>
        <w:pStyle w:val="ListParagraph"/>
        <w:spacing w:before="240" w:beforeAutospacing="0" w:after="240" w:afterAutospacing="0"/>
        <w:ind w:left="720"/>
        <w:rPr>
          <w:rFonts w:ascii="Calibri" w:eastAsia="Calibri" w:hAnsi="Calibri" w:cs="Calibri"/>
          <w:noProof w:val="0"/>
          <w:color w:val="auto"/>
          <w:sz w:val="30"/>
          <w:szCs w:val="30"/>
          <w:lang w:val="en-IN"/>
        </w:rPr>
      </w:pPr>
      <w:r w:rsidRPr="3AC26B61" w:rsidR="781B4B9E">
        <w:rPr>
          <w:rFonts w:ascii="Calibri" w:eastAsia="Calibri" w:hAnsi="Calibri" w:cs="Calibri"/>
          <w:noProof w:val="0"/>
          <w:color w:val="auto"/>
          <w:sz w:val="30"/>
          <w:szCs w:val="30"/>
          <w:lang w:val="en-IN"/>
        </w:rPr>
        <w:t>Nearly every</w:t>
      </w:r>
      <w:r w:rsidRPr="3AC26B61" w:rsidR="781B4B9E">
        <w:rPr>
          <w:rFonts w:ascii="Calibri" w:eastAsia="Calibri" w:hAnsi="Calibri" w:cs="Calibri"/>
          <w:noProof w:val="0"/>
          <w:color w:val="auto"/>
          <w:sz w:val="30"/>
          <w:szCs w:val="30"/>
          <w:lang w:val="en-IN"/>
        </w:rPr>
        <w:t xml:space="preserve"> site shows a </w:t>
      </w:r>
      <w:r w:rsidRPr="3AC26B61" w:rsidR="781B4B9E">
        <w:rPr>
          <w:rFonts w:ascii="Calibri" w:eastAsia="Calibri" w:hAnsi="Calibri" w:cs="Calibri"/>
          <w:b/>
          <w:bCs/>
          <w:noProof w:val="0"/>
          <w:color w:val="auto"/>
          <w:sz w:val="30"/>
          <w:szCs w:val="30"/>
          <w:lang w:val="en-IN"/>
        </w:rPr>
        <w:t>low or flat phase</w:t>
      </w:r>
      <w:r w:rsidRPr="3AC26B61" w:rsidR="781B4B9E">
        <w:rPr>
          <w:rFonts w:ascii="Calibri" w:eastAsia="Calibri" w:hAnsi="Calibri" w:cs="Calibri"/>
          <w:noProof w:val="0"/>
          <w:color w:val="auto"/>
          <w:sz w:val="30"/>
          <w:szCs w:val="30"/>
          <w:lang w:val="en-IN"/>
        </w:rPr>
        <w:t xml:space="preserve"> ~2014–2018 followed by a </w:t>
      </w:r>
      <w:r w:rsidRPr="3AC26B61" w:rsidR="781B4B9E">
        <w:rPr>
          <w:rFonts w:ascii="Calibri" w:eastAsia="Calibri" w:hAnsi="Calibri" w:cs="Calibri"/>
          <w:b/>
          <w:bCs/>
          <w:noProof w:val="0"/>
          <w:color w:val="auto"/>
          <w:sz w:val="30"/>
          <w:szCs w:val="30"/>
          <w:lang w:val="en-IN"/>
        </w:rPr>
        <w:t>strong uptick</w:t>
      </w:r>
      <w:r w:rsidRPr="3AC26B61" w:rsidR="781B4B9E">
        <w:rPr>
          <w:rFonts w:ascii="Calibri" w:eastAsia="Calibri" w:hAnsi="Calibri" w:cs="Calibri"/>
          <w:noProof w:val="0"/>
          <w:color w:val="auto"/>
          <w:sz w:val="30"/>
          <w:szCs w:val="30"/>
          <w:lang w:val="en-IN"/>
        </w:rPr>
        <w:t xml:space="preserve"> in octocoral density starting around 2019.</w:t>
      </w:r>
    </w:p>
    <w:p w:rsidR="2A5AF0AA" w:rsidP="75BCBE61" w14:paraId="19DE7945" w14:textId="25778377">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781B4B9E">
        <w:rPr>
          <w:rFonts w:ascii="Calibri" w:eastAsia="Calibri" w:hAnsi="Calibri" w:cs="Calibri"/>
          <w:noProof w:val="0"/>
          <w:color w:val="auto"/>
          <w:sz w:val="30"/>
          <w:szCs w:val="30"/>
          <w:lang w:val="en-IN"/>
        </w:rPr>
        <w:t>This synchronous rebound suggests a region‑wide driver (</w:t>
      </w:r>
      <w:r w:rsidRPr="75BCBE61" w:rsidR="781B4B9E">
        <w:rPr>
          <w:rFonts w:ascii="Calibri" w:eastAsia="Calibri" w:hAnsi="Calibri" w:cs="Calibri"/>
          <w:noProof w:val="0"/>
          <w:color w:val="auto"/>
          <w:sz w:val="30"/>
          <w:szCs w:val="30"/>
          <w:lang w:val="en-IN"/>
        </w:rPr>
        <w:t>e.g.</w:t>
      </w:r>
      <w:r w:rsidRPr="75BCBE61" w:rsidR="781B4B9E">
        <w:rPr>
          <w:rFonts w:ascii="Calibri" w:eastAsia="Calibri" w:hAnsi="Calibri" w:cs="Calibri"/>
          <w:noProof w:val="0"/>
          <w:color w:val="auto"/>
          <w:sz w:val="30"/>
          <w:szCs w:val="30"/>
          <w:lang w:val="en-IN"/>
        </w:rPr>
        <w:t xml:space="preserve"> reduced disturbance, improved water quality, or a mass larval recruitment event).</w:t>
      </w:r>
    </w:p>
    <w:p w:rsidR="2A5AF0AA" w:rsidP="75BCBE61" w14:paraId="412F9540" w14:textId="45DF2BE4">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781B4B9E">
        <w:rPr>
          <w:rFonts w:ascii="Calibri" w:eastAsia="Calibri" w:hAnsi="Calibri" w:cs="Calibri"/>
          <w:b/>
          <w:bCs/>
          <w:noProof w:val="0"/>
          <w:color w:val="auto"/>
          <w:sz w:val="30"/>
          <w:szCs w:val="30"/>
          <w:lang w:val="en-IN"/>
        </w:rPr>
        <w:t>Shallow vs. Deep Contrast</w:t>
      </w:r>
    </w:p>
    <w:p w:rsidR="2A5AF0AA" w:rsidP="75BCBE61" w14:paraId="4CACDBB0" w14:textId="7261EFD3">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781B4B9E">
        <w:rPr>
          <w:rFonts w:ascii="Calibri" w:eastAsia="Calibri" w:hAnsi="Calibri" w:cs="Calibri"/>
          <w:noProof w:val="0"/>
          <w:color w:val="auto"/>
          <w:sz w:val="30"/>
          <w:szCs w:val="30"/>
          <w:lang w:val="en-IN"/>
        </w:rPr>
        <w:t>For most paired “Shallow”</w:t>
      </w:r>
      <w:r w:rsidRPr="75BCBE61" w:rsidR="781B4B9E">
        <w:rPr>
          <w:rFonts w:ascii="Calibri" w:eastAsia="Calibri" w:hAnsi="Calibri" w:cs="Calibri"/>
          <w:noProof w:val="0"/>
          <w:color w:val="auto"/>
          <w:sz w:val="30"/>
          <w:szCs w:val="30"/>
          <w:lang w:val="en-IN"/>
        </w:rPr>
        <w:t>/“</w:t>
      </w:r>
      <w:r w:rsidRPr="75BCBE61" w:rsidR="781B4B9E">
        <w:rPr>
          <w:rFonts w:ascii="Calibri" w:eastAsia="Calibri" w:hAnsi="Calibri" w:cs="Calibri"/>
          <w:noProof w:val="0"/>
          <w:color w:val="auto"/>
          <w:sz w:val="30"/>
          <w:szCs w:val="30"/>
          <w:lang w:val="en-IN"/>
        </w:rPr>
        <w:t>Deep” sites (</w:t>
      </w:r>
      <w:r w:rsidRPr="75BCBE61" w:rsidR="781B4B9E">
        <w:rPr>
          <w:rFonts w:ascii="Calibri" w:eastAsia="Calibri" w:hAnsi="Calibri" w:cs="Calibri"/>
          <w:noProof w:val="0"/>
          <w:color w:val="auto"/>
          <w:sz w:val="30"/>
          <w:szCs w:val="30"/>
          <w:lang w:val="en-IN"/>
        </w:rPr>
        <w:t>e.g.</w:t>
      </w:r>
      <w:r w:rsidRPr="75BCBE61" w:rsidR="781B4B9E">
        <w:rPr>
          <w:rFonts w:ascii="Calibri" w:eastAsia="Calibri" w:hAnsi="Calibri" w:cs="Calibri"/>
          <w:noProof w:val="0"/>
          <w:color w:val="auto"/>
          <w:sz w:val="30"/>
          <w:szCs w:val="30"/>
          <w:lang w:val="en-IN"/>
        </w:rPr>
        <w:t xml:space="preserve"> Sombrero, Tennessee, </w:t>
      </w:r>
      <w:r w:rsidRPr="75BCBE61" w:rsidR="781B4B9E">
        <w:rPr>
          <w:rFonts w:ascii="Calibri" w:eastAsia="Calibri" w:hAnsi="Calibri" w:cs="Calibri"/>
          <w:noProof w:val="0"/>
          <w:color w:val="auto"/>
          <w:sz w:val="30"/>
          <w:szCs w:val="30"/>
          <w:lang w:val="en-IN"/>
        </w:rPr>
        <w:t>Carysf</w:t>
      </w:r>
      <w:r w:rsidRPr="75BCBE61" w:rsidR="781B4B9E">
        <w:rPr>
          <w:rFonts w:ascii="Calibri" w:eastAsia="Calibri" w:hAnsi="Calibri" w:cs="Calibri"/>
          <w:noProof w:val="0"/>
          <w:color w:val="auto"/>
          <w:sz w:val="30"/>
          <w:szCs w:val="30"/>
          <w:lang w:val="en-IN"/>
        </w:rPr>
        <w:t>‑ port), shallow transects not only recover faster but often reach higher absolute densities.</w:t>
      </w:r>
    </w:p>
    <w:p w:rsidR="2A5AF0AA" w:rsidP="75BCBE61" w14:paraId="122B2DD0" w14:textId="4F84F4EA">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781B4B9E">
        <w:rPr>
          <w:rFonts w:ascii="Calibri" w:eastAsia="Calibri" w:hAnsi="Calibri" w:cs="Calibri"/>
          <w:noProof w:val="0"/>
          <w:color w:val="auto"/>
          <w:sz w:val="30"/>
          <w:szCs w:val="30"/>
          <w:lang w:val="en-IN"/>
        </w:rPr>
        <w:t>Deep zones tend to lag by a year or two and plateau at lower maxima—pointing to habitat‑specific resilience.</w:t>
      </w:r>
    </w:p>
    <w:p w:rsidR="2A5AF0AA" w:rsidP="75BCBE61" w14:paraId="38AAF57E" w14:textId="3AE1AD22">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781B4B9E">
        <w:rPr>
          <w:rFonts w:ascii="Calibri" w:eastAsia="Calibri" w:hAnsi="Calibri" w:cs="Calibri"/>
          <w:b/>
          <w:bCs/>
          <w:noProof w:val="0"/>
          <w:color w:val="auto"/>
          <w:sz w:val="30"/>
          <w:szCs w:val="30"/>
          <w:lang w:val="en-IN"/>
        </w:rPr>
        <w:t>Hotspot Sites</w:t>
      </w:r>
    </w:p>
    <w:p w:rsidR="2A5AF0AA" w:rsidP="75BCBE61" w14:paraId="39691F9F" w14:textId="2955FF04">
      <w:pPr>
        <w:pStyle w:val="ListParagraph"/>
        <w:spacing w:before="240" w:beforeAutospacing="0" w:after="240" w:afterAutospacing="0"/>
        <w:ind w:left="720"/>
        <w:rPr>
          <w:rFonts w:ascii="Calibri" w:eastAsia="Calibri" w:hAnsi="Calibri" w:cs="Calibri"/>
          <w:noProof w:val="0"/>
          <w:color w:val="auto"/>
          <w:sz w:val="30"/>
          <w:szCs w:val="30"/>
          <w:lang w:val="en-IN"/>
        </w:rPr>
      </w:pPr>
      <w:r w:rsidRPr="3AC26B61" w:rsidR="781B4B9E">
        <w:rPr>
          <w:rFonts w:ascii="Calibri" w:eastAsia="Calibri" w:hAnsi="Calibri" w:cs="Calibri"/>
          <w:b/>
          <w:bCs/>
          <w:noProof w:val="0"/>
          <w:color w:val="auto"/>
          <w:sz w:val="30"/>
          <w:szCs w:val="30"/>
          <w:lang w:val="en-IN"/>
        </w:rPr>
        <w:t>Alligator Shallow</w:t>
      </w:r>
      <w:r w:rsidRPr="3AC26B61" w:rsidR="781B4B9E">
        <w:rPr>
          <w:rFonts w:ascii="Calibri" w:eastAsia="Calibri" w:hAnsi="Calibri" w:cs="Calibri"/>
          <w:noProof w:val="0"/>
          <w:color w:val="auto"/>
          <w:sz w:val="30"/>
          <w:szCs w:val="30"/>
          <w:lang w:val="en-IN"/>
        </w:rPr>
        <w:t xml:space="preserve"> and </w:t>
      </w:r>
      <w:r w:rsidRPr="3AC26B61" w:rsidR="781B4B9E">
        <w:rPr>
          <w:rFonts w:ascii="Calibri" w:eastAsia="Calibri" w:hAnsi="Calibri" w:cs="Calibri"/>
          <w:b/>
          <w:bCs/>
          <w:noProof w:val="0"/>
          <w:color w:val="auto"/>
          <w:sz w:val="30"/>
          <w:szCs w:val="30"/>
          <w:lang w:val="en-IN"/>
        </w:rPr>
        <w:t>Alligator Deep</w:t>
      </w:r>
      <w:r w:rsidRPr="3AC26B61" w:rsidR="781B4B9E">
        <w:rPr>
          <w:rFonts w:ascii="Calibri" w:eastAsia="Calibri" w:hAnsi="Calibri" w:cs="Calibri"/>
          <w:noProof w:val="0"/>
          <w:color w:val="auto"/>
          <w:sz w:val="30"/>
          <w:szCs w:val="30"/>
          <w:lang w:val="en-IN"/>
        </w:rPr>
        <w:t xml:space="preserve"> jump from</w:t>
      </w:r>
      <w:r w:rsidRPr="3AC26B61" w:rsidR="781B4B9E">
        <w:rPr>
          <w:rFonts w:ascii="Calibri" w:eastAsia="Calibri" w:hAnsi="Calibri" w:cs="Calibri"/>
          <w:b/>
          <w:bCs/>
          <w:noProof w:val="0"/>
          <w:color w:val="auto"/>
          <w:sz w:val="30"/>
          <w:szCs w:val="30"/>
          <w:lang w:val="en-IN"/>
        </w:rPr>
        <w:t xml:space="preserve"> ≈8 m⁻² to ≈35–45 m⁻² </w:t>
      </w:r>
      <w:r w:rsidRPr="3AC26B61" w:rsidR="781B4B9E">
        <w:rPr>
          <w:rFonts w:ascii="Calibri" w:eastAsia="Calibri" w:hAnsi="Calibri" w:cs="Calibri"/>
          <w:noProof w:val="0"/>
          <w:color w:val="auto"/>
          <w:sz w:val="30"/>
          <w:szCs w:val="30"/>
          <w:lang w:val="en-IN"/>
        </w:rPr>
        <w:t xml:space="preserve">in just </w:t>
      </w:r>
      <w:r w:rsidRPr="3AC26B61" w:rsidR="781B4B9E">
        <w:rPr>
          <w:rFonts w:ascii="Calibri" w:eastAsia="Calibri" w:hAnsi="Calibri" w:cs="Calibri"/>
          <w:b/>
          <w:bCs/>
          <w:noProof w:val="0"/>
          <w:color w:val="auto"/>
          <w:sz w:val="30"/>
          <w:szCs w:val="30"/>
          <w:lang w:val="en-IN"/>
        </w:rPr>
        <w:t xml:space="preserve">3 </w:t>
      </w:r>
      <w:r w:rsidRPr="3AC26B61" w:rsidR="781B4B9E">
        <w:rPr>
          <w:rFonts w:ascii="Calibri" w:eastAsia="Calibri" w:hAnsi="Calibri" w:cs="Calibri"/>
          <w:noProof w:val="0"/>
          <w:color w:val="auto"/>
          <w:sz w:val="30"/>
          <w:szCs w:val="30"/>
          <w:lang w:val="en-IN"/>
        </w:rPr>
        <w:t>years, making Alligator one of the fastest‑recovering subregions.</w:t>
      </w:r>
    </w:p>
    <w:p w:rsidR="2A5AF0AA" w:rsidP="75BCBE61" w14:paraId="39ED648A" w14:textId="099025F0">
      <w:pPr>
        <w:pStyle w:val="ListParagraph"/>
        <w:spacing w:before="240" w:beforeAutospacing="0" w:after="240" w:afterAutospacing="0"/>
        <w:ind w:left="720"/>
        <w:rPr>
          <w:rFonts w:ascii="Calibri" w:eastAsia="Calibri" w:hAnsi="Calibri" w:cs="Calibri"/>
          <w:noProof w:val="0"/>
          <w:color w:val="auto"/>
          <w:sz w:val="30"/>
          <w:szCs w:val="30"/>
          <w:lang w:val="en-IN"/>
        </w:rPr>
      </w:pPr>
      <w:r w:rsidRPr="3AC26B61" w:rsidR="781B4B9E">
        <w:rPr>
          <w:rFonts w:ascii="Calibri" w:eastAsia="Calibri" w:hAnsi="Calibri" w:cs="Calibri"/>
          <w:b/>
          <w:bCs/>
          <w:noProof w:val="0"/>
          <w:color w:val="auto"/>
          <w:sz w:val="30"/>
          <w:szCs w:val="30"/>
          <w:lang w:val="en-IN"/>
        </w:rPr>
        <w:t>Admiral</w:t>
      </w:r>
      <w:r w:rsidRPr="3AC26B61" w:rsidR="781B4B9E">
        <w:rPr>
          <w:rFonts w:ascii="Calibri" w:eastAsia="Calibri" w:hAnsi="Calibri" w:cs="Calibri"/>
          <w:noProof w:val="0"/>
          <w:color w:val="auto"/>
          <w:sz w:val="30"/>
          <w:szCs w:val="30"/>
          <w:lang w:val="en-IN"/>
        </w:rPr>
        <w:t xml:space="preserve"> and </w:t>
      </w:r>
      <w:r w:rsidRPr="3AC26B61" w:rsidR="781B4B9E">
        <w:rPr>
          <w:rFonts w:ascii="Calibri" w:eastAsia="Calibri" w:hAnsi="Calibri" w:cs="Calibri"/>
          <w:b/>
          <w:bCs/>
          <w:noProof w:val="0"/>
          <w:color w:val="auto"/>
          <w:sz w:val="30"/>
          <w:szCs w:val="30"/>
          <w:lang w:val="en-IN"/>
        </w:rPr>
        <w:t>Sand Key Deep</w:t>
      </w:r>
      <w:r w:rsidRPr="3AC26B61" w:rsidR="781B4B9E">
        <w:rPr>
          <w:rFonts w:ascii="Calibri" w:eastAsia="Calibri" w:hAnsi="Calibri" w:cs="Calibri"/>
          <w:noProof w:val="0"/>
          <w:color w:val="auto"/>
          <w:sz w:val="30"/>
          <w:szCs w:val="30"/>
          <w:lang w:val="en-IN"/>
        </w:rPr>
        <w:t xml:space="preserve"> similarly achieve </w:t>
      </w:r>
      <w:r w:rsidRPr="3AC26B61" w:rsidR="781B4B9E">
        <w:rPr>
          <w:rFonts w:ascii="Calibri" w:eastAsia="Calibri" w:hAnsi="Calibri" w:cs="Calibri"/>
          <w:noProof w:val="0"/>
          <w:color w:val="auto"/>
          <w:sz w:val="30"/>
          <w:szCs w:val="30"/>
          <w:lang w:val="en-IN"/>
        </w:rPr>
        <w:t xml:space="preserve">very </w:t>
      </w:r>
      <w:r w:rsidRPr="3AC26B61" w:rsidR="781B4B9E">
        <w:rPr>
          <w:rFonts w:ascii="Calibri" w:eastAsia="Calibri" w:hAnsi="Calibri" w:cs="Calibri"/>
          <w:b/>
          <w:bCs/>
          <w:noProof w:val="0"/>
          <w:color w:val="auto"/>
          <w:sz w:val="30"/>
          <w:szCs w:val="30"/>
          <w:lang w:val="en-IN"/>
        </w:rPr>
        <w:t>high</w:t>
      </w:r>
      <w:r w:rsidRPr="3AC26B61" w:rsidR="781B4B9E">
        <w:rPr>
          <w:rFonts w:ascii="Calibri" w:eastAsia="Calibri" w:hAnsi="Calibri" w:cs="Calibri"/>
          <w:b/>
          <w:bCs/>
          <w:noProof w:val="0"/>
          <w:color w:val="auto"/>
          <w:sz w:val="30"/>
          <w:szCs w:val="30"/>
          <w:lang w:val="en-IN"/>
        </w:rPr>
        <w:t xml:space="preserve"> densities</w:t>
      </w:r>
      <w:r w:rsidRPr="3AC26B61" w:rsidR="781B4B9E">
        <w:rPr>
          <w:rFonts w:ascii="Calibri" w:eastAsia="Calibri" w:hAnsi="Calibri" w:cs="Calibri"/>
          <w:noProof w:val="0"/>
          <w:color w:val="auto"/>
          <w:sz w:val="30"/>
          <w:szCs w:val="30"/>
          <w:lang w:val="en-IN"/>
        </w:rPr>
        <w:t xml:space="preserve"> (25–30 m⁻²) post‑2019, marking them as octocoral hotspots.</w:t>
      </w:r>
    </w:p>
    <w:p w:rsidR="2A5AF0AA" w:rsidP="75BCBE61" w14:paraId="6B92B523" w14:textId="130B8467">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781B4B9E">
        <w:rPr>
          <w:rFonts w:ascii="Calibri" w:eastAsia="Calibri" w:hAnsi="Calibri" w:cs="Calibri"/>
          <w:b/>
          <w:bCs/>
          <w:noProof w:val="0"/>
          <w:color w:val="auto"/>
          <w:sz w:val="30"/>
          <w:szCs w:val="30"/>
          <w:lang w:val="en-IN"/>
        </w:rPr>
        <w:t>Persistent Low‑Density Patches</w:t>
      </w:r>
    </w:p>
    <w:p w:rsidR="2A5AF0AA" w:rsidP="75BCBE61" w14:paraId="1D1B8AC2" w14:textId="1621971C">
      <w:pPr>
        <w:pStyle w:val="ListParagraph"/>
        <w:spacing w:before="240" w:beforeAutospacing="0" w:after="240" w:afterAutospacing="0"/>
        <w:ind w:left="720"/>
        <w:rPr>
          <w:rFonts w:ascii="Calibri" w:eastAsia="Calibri" w:hAnsi="Calibri" w:cs="Calibri"/>
          <w:noProof w:val="0"/>
          <w:color w:val="auto"/>
          <w:sz w:val="30"/>
          <w:szCs w:val="30"/>
          <w:lang w:val="en-IN"/>
        </w:rPr>
      </w:pPr>
      <w:r w:rsidRPr="3AC26B61" w:rsidR="781B4B9E">
        <w:rPr>
          <w:rFonts w:ascii="Calibri" w:eastAsia="Calibri" w:hAnsi="Calibri" w:cs="Calibri"/>
          <w:b/>
          <w:bCs/>
          <w:noProof w:val="0"/>
          <w:color w:val="auto"/>
          <w:sz w:val="30"/>
          <w:szCs w:val="30"/>
          <w:lang w:val="en-IN"/>
        </w:rPr>
        <w:t>Cliff Green</w:t>
      </w:r>
      <w:r w:rsidRPr="3AC26B61" w:rsidR="781B4B9E">
        <w:rPr>
          <w:rFonts w:ascii="Calibri" w:eastAsia="Calibri" w:hAnsi="Calibri" w:cs="Calibri"/>
          <w:noProof w:val="0"/>
          <w:color w:val="auto"/>
          <w:sz w:val="30"/>
          <w:szCs w:val="30"/>
          <w:lang w:val="en-IN"/>
        </w:rPr>
        <w:t xml:space="preserve"> and </w:t>
      </w:r>
      <w:r w:rsidRPr="3AC26B61" w:rsidR="781B4B9E">
        <w:rPr>
          <w:rFonts w:ascii="Calibri" w:eastAsia="Calibri" w:hAnsi="Calibri" w:cs="Calibri"/>
          <w:b/>
          <w:bCs/>
          <w:noProof w:val="0"/>
          <w:color w:val="auto"/>
          <w:sz w:val="30"/>
          <w:szCs w:val="30"/>
          <w:lang w:val="en-IN"/>
        </w:rPr>
        <w:t>West Washer Women</w:t>
      </w:r>
      <w:r w:rsidRPr="3AC26B61" w:rsidR="781B4B9E">
        <w:rPr>
          <w:rFonts w:ascii="Calibri" w:eastAsia="Calibri" w:hAnsi="Calibri" w:cs="Calibri"/>
          <w:noProof w:val="0"/>
          <w:color w:val="auto"/>
          <w:sz w:val="30"/>
          <w:szCs w:val="30"/>
          <w:lang w:val="en-IN"/>
        </w:rPr>
        <w:t xml:space="preserve"> </w:t>
      </w:r>
      <w:r w:rsidRPr="3AC26B61" w:rsidR="781B4B9E">
        <w:rPr>
          <w:rFonts w:ascii="Calibri" w:eastAsia="Calibri" w:hAnsi="Calibri" w:cs="Calibri"/>
          <w:noProof w:val="0"/>
          <w:color w:val="auto"/>
          <w:sz w:val="30"/>
          <w:szCs w:val="30"/>
          <w:lang w:val="en-IN"/>
        </w:rPr>
        <w:t>remain</w:t>
      </w:r>
      <w:r w:rsidRPr="3AC26B61" w:rsidR="781B4B9E">
        <w:rPr>
          <w:rFonts w:ascii="Calibri" w:eastAsia="Calibri" w:hAnsi="Calibri" w:cs="Calibri"/>
          <w:noProof w:val="0"/>
          <w:color w:val="auto"/>
          <w:sz w:val="30"/>
          <w:szCs w:val="30"/>
          <w:lang w:val="en-IN"/>
        </w:rPr>
        <w:t xml:space="preserve"> </w:t>
      </w:r>
      <w:r w:rsidRPr="3AC26B61" w:rsidR="781B4B9E">
        <w:rPr>
          <w:rFonts w:ascii="Calibri" w:eastAsia="Calibri" w:hAnsi="Calibri" w:cs="Calibri"/>
          <w:b/>
          <w:bCs/>
          <w:noProof w:val="0"/>
          <w:color w:val="auto"/>
          <w:sz w:val="30"/>
          <w:szCs w:val="30"/>
          <w:lang w:val="en-IN"/>
        </w:rPr>
        <w:t>relatively low</w:t>
      </w:r>
      <w:r w:rsidRPr="3AC26B61" w:rsidR="781B4B9E">
        <w:rPr>
          <w:rFonts w:ascii="Calibri" w:eastAsia="Calibri" w:hAnsi="Calibri" w:cs="Calibri"/>
          <w:b/>
          <w:bCs/>
          <w:noProof w:val="0"/>
          <w:color w:val="auto"/>
          <w:sz w:val="30"/>
          <w:szCs w:val="30"/>
          <w:lang w:val="en-IN"/>
        </w:rPr>
        <w:t xml:space="preserve"> </w:t>
      </w:r>
      <w:r w:rsidRPr="3AC26B61" w:rsidR="781B4B9E">
        <w:rPr>
          <w:rFonts w:ascii="Calibri" w:eastAsia="Calibri" w:hAnsi="Calibri" w:cs="Calibri"/>
          <w:noProof w:val="0"/>
          <w:color w:val="auto"/>
          <w:sz w:val="30"/>
          <w:szCs w:val="30"/>
          <w:lang w:val="en-IN"/>
        </w:rPr>
        <w:t xml:space="preserve">(4–7 m⁻²) throughout, </w:t>
      </w:r>
      <w:r w:rsidRPr="3AC26B61" w:rsidR="781B4B9E">
        <w:rPr>
          <w:rFonts w:ascii="Calibri" w:eastAsia="Calibri" w:hAnsi="Calibri" w:cs="Calibri"/>
          <w:noProof w:val="0"/>
          <w:color w:val="auto"/>
          <w:sz w:val="30"/>
          <w:szCs w:val="30"/>
          <w:lang w:val="en-IN"/>
        </w:rPr>
        <w:t>indicating</w:t>
      </w:r>
      <w:r w:rsidRPr="3AC26B61" w:rsidR="781B4B9E">
        <w:rPr>
          <w:rFonts w:ascii="Calibri" w:eastAsia="Calibri" w:hAnsi="Calibri" w:cs="Calibri"/>
          <w:noProof w:val="0"/>
          <w:color w:val="auto"/>
          <w:sz w:val="30"/>
          <w:szCs w:val="30"/>
          <w:lang w:val="en-IN"/>
        </w:rPr>
        <w:t xml:space="preserve"> possible local stressors or poor settlement conditions.</w:t>
      </w:r>
    </w:p>
    <w:p w:rsidR="2A5AF0AA" w:rsidP="75BCBE61" w14:paraId="077A01C7" w14:textId="7E51B609">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781B4B9E">
        <w:rPr>
          <w:rFonts w:ascii="Calibri" w:eastAsia="Calibri" w:hAnsi="Calibri" w:cs="Calibri"/>
          <w:b/>
          <w:bCs/>
          <w:noProof w:val="0"/>
          <w:color w:val="auto"/>
          <w:sz w:val="30"/>
          <w:szCs w:val="30"/>
          <w:lang w:val="en-IN"/>
        </w:rPr>
        <w:t>Red Dun Reef</w:t>
      </w:r>
      <w:r w:rsidRPr="75BCBE61" w:rsidR="781B4B9E">
        <w:rPr>
          <w:rFonts w:ascii="Calibri" w:eastAsia="Calibri" w:hAnsi="Calibri" w:cs="Calibri"/>
          <w:noProof w:val="0"/>
          <w:color w:val="auto"/>
          <w:sz w:val="30"/>
          <w:szCs w:val="30"/>
          <w:lang w:val="en-IN"/>
        </w:rPr>
        <w:t xml:space="preserve"> shows </w:t>
      </w:r>
      <w:r w:rsidRPr="75BCBE61" w:rsidR="781B4B9E">
        <w:rPr>
          <w:rFonts w:ascii="Calibri" w:eastAsia="Calibri" w:hAnsi="Calibri" w:cs="Calibri"/>
          <w:noProof w:val="0"/>
          <w:color w:val="auto"/>
          <w:sz w:val="30"/>
          <w:szCs w:val="30"/>
          <w:lang w:val="en-IN"/>
        </w:rPr>
        <w:t>little change</w:t>
      </w:r>
      <w:r w:rsidRPr="75BCBE61" w:rsidR="781B4B9E">
        <w:rPr>
          <w:rFonts w:ascii="Calibri" w:eastAsia="Calibri" w:hAnsi="Calibri" w:cs="Calibri"/>
          <w:noProof w:val="0"/>
          <w:color w:val="auto"/>
          <w:sz w:val="30"/>
          <w:szCs w:val="30"/>
          <w:lang w:val="en-IN"/>
        </w:rPr>
        <w:t xml:space="preserve"> after 2016, hovering ≈8 m⁻²—suggesting either ongoing disturbance or saturated carrying capacity.</w:t>
      </w:r>
    </w:p>
    <w:p w:rsidR="2A5AF0AA" w:rsidP="75BCBE61" w14:paraId="1E8D4E4C" w14:textId="4E6B00CD">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781B4B9E">
        <w:rPr>
          <w:rFonts w:ascii="Calibri" w:eastAsia="Calibri" w:hAnsi="Calibri" w:cs="Calibri"/>
          <w:b/>
          <w:bCs/>
          <w:noProof w:val="0"/>
          <w:color w:val="auto"/>
          <w:sz w:val="30"/>
          <w:szCs w:val="30"/>
          <w:lang w:val="en-IN"/>
        </w:rPr>
        <w:t>Inter‑Annual Variability</w:t>
      </w:r>
    </w:p>
    <w:p w:rsidR="2A5AF0AA" w:rsidP="75BCBE61" w14:paraId="7B73A056" w14:textId="50881544">
      <w:pPr>
        <w:pStyle w:val="ListParagraph"/>
        <w:spacing w:before="240" w:beforeAutospacing="0" w:after="240" w:afterAutospacing="0"/>
        <w:ind w:left="720"/>
        <w:rPr>
          <w:rFonts w:ascii="Calibri" w:eastAsia="Calibri" w:hAnsi="Calibri" w:cs="Calibri"/>
          <w:noProof w:val="0"/>
          <w:color w:val="auto"/>
          <w:sz w:val="30"/>
          <w:szCs w:val="30"/>
          <w:lang w:val="en-IN"/>
        </w:rPr>
      </w:pPr>
      <w:r w:rsidRPr="3AC26B61" w:rsidR="781B4B9E">
        <w:rPr>
          <w:rFonts w:ascii="Calibri" w:eastAsia="Calibri" w:hAnsi="Calibri" w:cs="Calibri"/>
          <w:noProof w:val="0"/>
          <w:color w:val="auto"/>
          <w:sz w:val="30"/>
          <w:szCs w:val="30"/>
          <w:lang w:val="en-IN"/>
        </w:rPr>
        <w:t xml:space="preserve">Most sites </w:t>
      </w:r>
      <w:r w:rsidRPr="3AC26B61" w:rsidR="781B4B9E">
        <w:rPr>
          <w:rFonts w:ascii="Calibri" w:eastAsia="Calibri" w:hAnsi="Calibri" w:cs="Calibri"/>
          <w:noProof w:val="0"/>
          <w:color w:val="auto"/>
          <w:sz w:val="30"/>
          <w:szCs w:val="30"/>
          <w:lang w:val="en-IN"/>
        </w:rPr>
        <w:t>exhibit</w:t>
      </w:r>
      <w:r w:rsidRPr="3AC26B61" w:rsidR="781B4B9E">
        <w:rPr>
          <w:rFonts w:ascii="Calibri" w:eastAsia="Calibri" w:hAnsi="Calibri" w:cs="Calibri"/>
          <w:noProof w:val="0"/>
          <w:color w:val="auto"/>
          <w:sz w:val="30"/>
          <w:szCs w:val="30"/>
          <w:lang w:val="en-IN"/>
        </w:rPr>
        <w:t xml:space="preserve"> modest year‑to‑year fluctuations</w:t>
      </w:r>
      <w:r w:rsidRPr="3AC26B61" w:rsidR="781B4B9E">
        <w:rPr>
          <w:rFonts w:ascii="Calibri" w:eastAsia="Calibri" w:hAnsi="Calibri" w:cs="Calibri"/>
          <w:b/>
          <w:bCs/>
          <w:noProof w:val="0"/>
          <w:color w:val="auto"/>
          <w:sz w:val="30"/>
          <w:szCs w:val="30"/>
          <w:lang w:val="en-IN"/>
        </w:rPr>
        <w:t xml:space="preserve"> (±2–5 m⁻²)</w:t>
      </w:r>
      <w:r w:rsidRPr="3AC26B61" w:rsidR="781B4B9E">
        <w:rPr>
          <w:rFonts w:ascii="Calibri" w:eastAsia="Calibri" w:hAnsi="Calibri" w:cs="Calibri"/>
          <w:noProof w:val="0"/>
          <w:color w:val="auto"/>
          <w:sz w:val="30"/>
          <w:szCs w:val="30"/>
          <w:lang w:val="en-IN"/>
        </w:rPr>
        <w:t xml:space="preserve"> around their trend line, but the confidence bands widen notably at high‑density sites—implying heterogeneous patchiness as densities increase.</w:t>
      </w:r>
    </w:p>
    <w:p w:rsidR="2A5AF0AA" w:rsidP="1D91B618" w14:paraId="68A9A549" w14:textId="248CC2A3">
      <w:pPr>
        <w:ind w:left="720"/>
        <w:rPr>
          <w:color w:val="auto"/>
        </w:rPr>
      </w:pPr>
    </w:p>
    <w:p w:rsidR="2A5AF0AA" w:rsidP="1D91B618" w14:paraId="36F21F0D" w14:textId="1C8AD290">
      <w:pPr>
        <w:ind w:left="720"/>
        <w:rPr>
          <w:color w:val="auto"/>
        </w:rPr>
      </w:pPr>
    </w:p>
    <w:p w:rsidR="2A5AF0AA" w:rsidP="1D91B618" w14:paraId="6E6C954D" w14:textId="37E8D1FF">
      <w:pPr>
        <w:ind w:left="720"/>
        <w:rPr>
          <w:color w:val="auto"/>
        </w:rPr>
      </w:pPr>
    </w:p>
    <w:p w:rsidR="2A5AF0AA" w:rsidP="1D91B618" w14:paraId="0780B5B4" w14:textId="37EA4145">
      <w:pPr>
        <w:ind w:left="720"/>
        <w:rPr>
          <w:color w:val="auto"/>
        </w:rPr>
      </w:pPr>
    </w:p>
    <w:p w:rsidR="75BCBE61" w:rsidP="3AC26B61" w14:paraId="1649148B" w14:textId="649AB9F5">
      <w:pPr>
        <w:ind w:left="720"/>
        <w:rPr>
          <w:color w:val="auto"/>
        </w:rPr>
      </w:pPr>
    </w:p>
    <w:p w:rsidR="3AC26B61" w:rsidP="3AC26B61" w14:paraId="40104D8C" w14:textId="2CC82EF2">
      <w:pPr>
        <w:ind w:left="720"/>
        <w:rPr>
          <w:color w:val="auto"/>
        </w:rPr>
      </w:pPr>
    </w:p>
    <w:p w:rsidR="2AA3B687" w:rsidP="75BCBE61" w14:paraId="2C729749" w14:textId="1338E9A6">
      <w:pPr>
        <w:ind w:left="0"/>
        <w:rPr>
          <w:color w:val="auto"/>
        </w:rPr>
      </w:pPr>
      <w:r w:rsidRPr="75BCBE61">
        <w:rPr>
          <w:color w:val="auto"/>
        </w:rPr>
        <w:t xml:space="preserve">          </w:t>
      </w:r>
      <w:r w:rsidRPr="75BCBE61">
        <w:rPr>
          <w:b/>
          <w:bCs/>
          <w:color w:val="auto"/>
          <w:sz w:val="32"/>
          <w:szCs w:val="32"/>
        </w:rPr>
        <w:t xml:space="preserve">  STONY CORALS:</w:t>
      </w:r>
    </w:p>
    <w:p w:rsidR="2A5AF0AA" w:rsidP="1D91B618" w14:paraId="4798C98C" w14:textId="28626C2E">
      <w:pPr>
        <w:ind w:left="720"/>
        <w:rPr>
          <w:color w:val="auto"/>
        </w:rPr>
      </w:pPr>
      <w:r w:rsidR="2C00DECC">
        <w:drawing>
          <wp:inline>
            <wp:extent cx="4495628" cy="4395089"/>
            <wp:effectExtent l="0" t="0" r="0" b="0"/>
            <wp:docPr id="8259780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78090" name=""/>
                    <pic:cNvPicPr/>
                  </pic:nvPicPr>
                  <pic:blipFill>
                    <a:blip xmlns:r="http://schemas.openxmlformats.org/officeDocument/2006/relationships" r:embed="rId23">
                      <a:extLst>
                        <a:ext xmlns:a="http://schemas.openxmlformats.org/drawingml/2006/main" uri="{28A0092B-C50C-407E-A947-70E740481C1C}">
                          <a14:useLocalDpi xmlns:a14="http://schemas.microsoft.com/office/drawing/2010/main" val="0"/>
                        </a:ext>
                      </a:extLst>
                    </a:blip>
                    <a:stretch>
                      <a:fillRect/>
                    </a:stretch>
                  </pic:blipFill>
                  <pic:spPr>
                    <a:xfrm>
                      <a:off x="0" y="0"/>
                      <a:ext cx="4495628" cy="4395089"/>
                    </a:xfrm>
                    <a:prstGeom prst="rect">
                      <a:avLst/>
                    </a:prstGeom>
                  </pic:spPr>
                </pic:pic>
              </a:graphicData>
            </a:graphic>
          </wp:inline>
        </w:drawing>
      </w:r>
    </w:p>
    <w:p w:rsidR="2A5AF0AA" w:rsidP="3AC26B61" w14:paraId="47D75F0F" w14:textId="753D7B6F">
      <w:pPr>
        <w:ind w:left="0"/>
        <w:rPr>
          <w:b/>
          <w:bCs/>
          <w:color w:val="00B050"/>
          <w:sz w:val="32"/>
          <w:szCs w:val="32"/>
        </w:rPr>
      </w:pPr>
      <w:r w:rsidRPr="3AC26B61" w:rsidR="5F38CEF4">
        <w:rPr>
          <w:b/>
          <w:bCs/>
          <w:color w:val="00B050"/>
          <w:sz w:val="32"/>
          <w:szCs w:val="32"/>
        </w:rPr>
        <w:t>INFERENCES:</w:t>
      </w:r>
    </w:p>
    <w:p w:rsidR="2A5AF0AA" w:rsidP="75BCBE61" w14:paraId="555B2605" w14:textId="7DADB69F">
      <w:pPr>
        <w:pStyle w:val="ListParagraph"/>
        <w:numPr>
          <w:ilvl w:val="0"/>
          <w:numId w:val="37"/>
        </w:numPr>
        <w:spacing w:before="240" w:beforeAutospacing="0" w:after="240" w:afterAutospacing="0"/>
        <w:rPr>
          <w:rFonts w:ascii="Calibri" w:eastAsia="Calibri" w:hAnsi="Calibri" w:cs="Calibri"/>
          <w:noProof w:val="0"/>
          <w:color w:val="auto"/>
          <w:sz w:val="30"/>
          <w:szCs w:val="30"/>
          <w:lang w:val="en-IN"/>
        </w:rPr>
      </w:pPr>
      <w:r w:rsidRPr="3AC26B61" w:rsidR="495C1999">
        <w:rPr>
          <w:rFonts w:ascii="Calibri" w:eastAsia="Calibri" w:hAnsi="Calibri" w:cs="Calibri"/>
          <w:b/>
          <w:bCs/>
          <w:noProof w:val="0"/>
          <w:color w:val="auto"/>
          <w:sz w:val="30"/>
          <w:szCs w:val="30"/>
          <w:lang w:val="en-IN"/>
        </w:rPr>
        <w:t>Widespread Recovery:</w:t>
      </w:r>
      <w:r>
        <w:br/>
      </w:r>
      <w:r w:rsidRPr="3AC26B61" w:rsidR="495C1999">
        <w:rPr>
          <w:rFonts w:ascii="Calibri" w:eastAsia="Calibri" w:hAnsi="Calibri" w:cs="Calibri"/>
          <w:noProof w:val="0"/>
          <w:color w:val="auto"/>
          <w:sz w:val="30"/>
          <w:szCs w:val="30"/>
          <w:lang w:val="en-IN"/>
        </w:rPr>
        <w:t xml:space="preserve"> • ≈</w:t>
      </w:r>
      <w:r w:rsidRPr="3AC26B61" w:rsidR="495C1999">
        <w:rPr>
          <w:rFonts w:ascii="Calibri" w:eastAsia="Calibri" w:hAnsi="Calibri" w:cs="Calibri"/>
          <w:b/>
          <w:bCs/>
          <w:noProof w:val="0"/>
          <w:color w:val="auto"/>
          <w:sz w:val="30"/>
          <w:szCs w:val="30"/>
          <w:lang w:val="en-IN"/>
        </w:rPr>
        <w:t xml:space="preserve">70 % of sites </w:t>
      </w:r>
      <w:r w:rsidRPr="3AC26B61" w:rsidR="495C1999">
        <w:rPr>
          <w:rFonts w:ascii="Calibri" w:eastAsia="Calibri" w:hAnsi="Calibri" w:cs="Calibri"/>
          <w:noProof w:val="0"/>
          <w:color w:val="auto"/>
          <w:sz w:val="30"/>
          <w:szCs w:val="30"/>
          <w:lang w:val="en-IN"/>
        </w:rPr>
        <w:t xml:space="preserve">show a net </w:t>
      </w:r>
      <w:r w:rsidRPr="3AC26B61" w:rsidR="495C1999">
        <w:rPr>
          <w:rFonts w:ascii="Calibri" w:eastAsia="Calibri" w:hAnsi="Calibri" w:cs="Calibri"/>
          <w:b/>
          <w:bCs/>
          <w:noProof w:val="0"/>
          <w:color w:val="auto"/>
          <w:sz w:val="30"/>
          <w:szCs w:val="30"/>
          <w:lang w:val="en-IN"/>
        </w:rPr>
        <w:t xml:space="preserve">increase </w:t>
      </w:r>
      <w:r w:rsidRPr="3AC26B61" w:rsidR="495C1999">
        <w:rPr>
          <w:rFonts w:ascii="Calibri" w:eastAsia="Calibri" w:hAnsi="Calibri" w:cs="Calibri"/>
          <w:noProof w:val="0"/>
          <w:color w:val="auto"/>
          <w:sz w:val="30"/>
          <w:szCs w:val="30"/>
          <w:lang w:val="en-IN"/>
        </w:rPr>
        <w:t>in total stony‑coral density from 2012 to 2022 (</w:t>
      </w:r>
      <w:r w:rsidRPr="3AC26B61" w:rsidR="495C1999">
        <w:rPr>
          <w:rFonts w:ascii="Calibri" w:eastAsia="Calibri" w:hAnsi="Calibri" w:cs="Calibri"/>
          <w:noProof w:val="0"/>
          <w:color w:val="auto"/>
          <w:sz w:val="30"/>
          <w:szCs w:val="30"/>
          <w:lang w:val="en-IN"/>
        </w:rPr>
        <w:t>e.g.</w:t>
      </w:r>
      <w:r w:rsidRPr="3AC26B61" w:rsidR="495C1999">
        <w:rPr>
          <w:rFonts w:ascii="Calibri" w:eastAsia="Calibri" w:hAnsi="Calibri" w:cs="Calibri"/>
          <w:noProof w:val="0"/>
          <w:color w:val="auto"/>
          <w:sz w:val="30"/>
          <w:szCs w:val="30"/>
          <w:lang w:val="en-IN"/>
        </w:rPr>
        <w:t xml:space="preserve"> Admiral from ~3 → 11 m², Burr Fish ~15 → 38 m²).</w:t>
      </w:r>
    </w:p>
    <w:p w:rsidR="2A5AF0AA" w:rsidP="75BCBE61" w14:paraId="508200F4" w14:textId="673906CB">
      <w:pPr>
        <w:pStyle w:val="ListParagraph"/>
        <w:numPr>
          <w:ilvl w:val="0"/>
          <w:numId w:val="37"/>
        </w:numPr>
        <w:spacing w:before="240" w:beforeAutospacing="0" w:after="240" w:afterAutospacing="0"/>
        <w:rPr>
          <w:rFonts w:ascii="Calibri" w:eastAsia="Calibri" w:hAnsi="Calibri" w:cs="Calibri"/>
          <w:noProof w:val="0"/>
          <w:color w:val="auto"/>
          <w:sz w:val="30"/>
          <w:szCs w:val="30"/>
          <w:lang w:val="en-IN"/>
        </w:rPr>
      </w:pPr>
      <w:r w:rsidRPr="3AC26B61" w:rsidR="495C1999">
        <w:rPr>
          <w:rFonts w:ascii="Calibri" w:eastAsia="Calibri" w:hAnsi="Calibri" w:cs="Calibri"/>
          <w:b/>
          <w:bCs/>
          <w:noProof w:val="0"/>
          <w:color w:val="auto"/>
          <w:sz w:val="30"/>
          <w:szCs w:val="30"/>
          <w:lang w:val="en-IN"/>
        </w:rPr>
        <w:t>Hotspots of Growth:</w:t>
      </w:r>
      <w:r>
        <w:br/>
      </w:r>
      <w:r w:rsidRPr="3AC26B61" w:rsidR="495C1999">
        <w:rPr>
          <w:rFonts w:ascii="Calibri" w:eastAsia="Calibri" w:hAnsi="Calibri" w:cs="Calibri"/>
          <w:noProof w:val="0"/>
          <w:color w:val="auto"/>
          <w:sz w:val="30"/>
          <w:szCs w:val="30"/>
          <w:lang w:val="en-IN"/>
        </w:rPr>
        <w:t xml:space="preserve"> • Rawa Reef </w:t>
      </w:r>
      <w:r w:rsidRPr="3AC26B61" w:rsidR="495C1999">
        <w:rPr>
          <w:rFonts w:ascii="Calibri" w:eastAsia="Calibri" w:hAnsi="Calibri" w:cs="Calibri"/>
          <w:noProof w:val="0"/>
          <w:color w:val="auto"/>
          <w:sz w:val="30"/>
          <w:szCs w:val="30"/>
          <w:lang w:val="en-IN"/>
        </w:rPr>
        <w:t xml:space="preserve">nearly </w:t>
      </w:r>
      <w:r w:rsidRPr="3AC26B61" w:rsidR="495C1999">
        <w:rPr>
          <w:rFonts w:ascii="Calibri" w:eastAsia="Calibri" w:hAnsi="Calibri" w:cs="Calibri"/>
          <w:b/>
          <w:bCs/>
          <w:noProof w:val="0"/>
          <w:color w:val="auto"/>
          <w:sz w:val="30"/>
          <w:szCs w:val="30"/>
          <w:lang w:val="en-IN"/>
        </w:rPr>
        <w:t>quadrupled</w:t>
      </w:r>
      <w:r w:rsidRPr="3AC26B61" w:rsidR="495C1999">
        <w:rPr>
          <w:rFonts w:ascii="Calibri" w:eastAsia="Calibri" w:hAnsi="Calibri" w:cs="Calibri"/>
          <w:b/>
          <w:bCs/>
          <w:noProof w:val="0"/>
          <w:color w:val="auto"/>
          <w:sz w:val="30"/>
          <w:szCs w:val="30"/>
          <w:lang w:val="en-IN"/>
        </w:rPr>
        <w:t xml:space="preserve"> </w:t>
      </w:r>
      <w:r w:rsidRPr="3AC26B61" w:rsidR="495C1999">
        <w:rPr>
          <w:rFonts w:ascii="Calibri" w:eastAsia="Calibri" w:hAnsi="Calibri" w:cs="Calibri"/>
          <w:noProof w:val="0"/>
          <w:color w:val="auto"/>
          <w:sz w:val="30"/>
          <w:szCs w:val="30"/>
          <w:lang w:val="en-IN"/>
        </w:rPr>
        <w:t>(~12 → 45 m²) and Burr Fish more than doubled (~15 → 38 m²), highlighting strong local rebound.</w:t>
      </w:r>
    </w:p>
    <w:p w:rsidR="2A5AF0AA" w:rsidP="75BCBE61" w14:paraId="32E1DC37" w14:textId="3D930481">
      <w:pPr>
        <w:pStyle w:val="ListParagraph"/>
        <w:numPr>
          <w:ilvl w:val="0"/>
          <w:numId w:val="37"/>
        </w:numPr>
        <w:spacing w:before="240" w:beforeAutospacing="0" w:after="240" w:afterAutospacing="0"/>
        <w:rPr>
          <w:rFonts w:ascii="Calibri" w:eastAsia="Calibri" w:hAnsi="Calibri" w:cs="Calibri"/>
          <w:noProof w:val="0"/>
          <w:color w:val="auto"/>
          <w:sz w:val="30"/>
          <w:szCs w:val="30"/>
          <w:lang w:val="en-IN"/>
        </w:rPr>
      </w:pPr>
      <w:r w:rsidRPr="3AC26B61" w:rsidR="495C1999">
        <w:rPr>
          <w:rFonts w:ascii="Calibri" w:eastAsia="Calibri" w:hAnsi="Calibri" w:cs="Calibri"/>
          <w:b/>
          <w:bCs/>
          <w:noProof w:val="0"/>
          <w:color w:val="auto"/>
          <w:sz w:val="30"/>
          <w:szCs w:val="30"/>
          <w:lang w:val="en-IN"/>
        </w:rPr>
        <w:t>Persistent Declines:</w:t>
      </w:r>
      <w:r>
        <w:br/>
      </w:r>
      <w:r w:rsidRPr="3AC26B61" w:rsidR="495C1999">
        <w:rPr>
          <w:rFonts w:ascii="Calibri" w:eastAsia="Calibri" w:hAnsi="Calibri" w:cs="Calibri"/>
          <w:noProof w:val="0"/>
          <w:color w:val="auto"/>
          <w:sz w:val="30"/>
          <w:szCs w:val="30"/>
          <w:lang w:val="en-IN"/>
        </w:rPr>
        <w:t xml:space="preserve"> • Western Head </w:t>
      </w:r>
      <w:r w:rsidRPr="3AC26B61" w:rsidR="495C1999">
        <w:rPr>
          <w:rFonts w:ascii="Calibri" w:eastAsia="Calibri" w:hAnsi="Calibri" w:cs="Calibri"/>
          <w:b/>
          <w:bCs/>
          <w:noProof w:val="0"/>
          <w:color w:val="auto"/>
          <w:sz w:val="30"/>
          <w:szCs w:val="30"/>
          <w:lang w:val="en-IN"/>
        </w:rPr>
        <w:t xml:space="preserve">declined steadily </w:t>
      </w:r>
      <w:r w:rsidRPr="3AC26B61" w:rsidR="495C1999">
        <w:rPr>
          <w:rFonts w:ascii="Calibri" w:eastAsia="Calibri" w:hAnsi="Calibri" w:cs="Calibri"/>
          <w:noProof w:val="0"/>
          <w:color w:val="auto"/>
          <w:sz w:val="30"/>
          <w:szCs w:val="30"/>
          <w:lang w:val="en-IN"/>
        </w:rPr>
        <w:t>from ~47 → 30 m² (–36 %), and Molasses Deep fell from ~25 → 10 m² before partial recovery, suggesting chronic stress.</w:t>
      </w:r>
    </w:p>
    <w:p w:rsidR="2A5AF0AA" w:rsidP="75BCBE61" w14:paraId="55FB8155" w14:textId="54B4BC23">
      <w:pPr>
        <w:pStyle w:val="ListParagraph"/>
        <w:numPr>
          <w:ilvl w:val="0"/>
          <w:numId w:val="37"/>
        </w:numPr>
        <w:spacing w:before="240" w:beforeAutospacing="0" w:after="240" w:afterAutospacing="0"/>
        <w:rPr>
          <w:rFonts w:ascii="Calibri" w:eastAsia="Calibri" w:hAnsi="Calibri" w:cs="Calibri"/>
          <w:noProof w:val="0"/>
          <w:color w:val="auto"/>
          <w:sz w:val="30"/>
          <w:szCs w:val="30"/>
          <w:lang w:val="en-IN"/>
        </w:rPr>
      </w:pPr>
      <w:r w:rsidRPr="75BCBE61" w:rsidR="495C1999">
        <w:rPr>
          <w:rFonts w:ascii="Calibri" w:eastAsia="Calibri" w:hAnsi="Calibri" w:cs="Calibri"/>
          <w:b/>
          <w:bCs/>
          <w:noProof w:val="0"/>
          <w:color w:val="auto"/>
          <w:sz w:val="30"/>
          <w:szCs w:val="30"/>
          <w:lang w:val="en-IN"/>
        </w:rPr>
        <w:t>Mid‑Decade Peaks &amp; Dips:</w:t>
      </w:r>
      <w:r>
        <w:br/>
      </w:r>
      <w:r w:rsidRPr="75BCBE61" w:rsidR="495C1999">
        <w:rPr>
          <w:rFonts w:ascii="Calibri" w:eastAsia="Calibri" w:hAnsi="Calibri" w:cs="Calibri"/>
          <w:noProof w:val="0"/>
          <w:color w:val="auto"/>
          <w:sz w:val="30"/>
          <w:szCs w:val="30"/>
          <w:lang w:val="en-IN"/>
        </w:rPr>
        <w:t xml:space="preserve"> • Sand Key Deep and Tennessee Deep peaked in 2013–15 then dipped sharply, </w:t>
      </w:r>
      <w:r w:rsidRPr="75BCBE61" w:rsidR="495C1999">
        <w:rPr>
          <w:rFonts w:ascii="Calibri" w:eastAsia="Calibri" w:hAnsi="Calibri" w:cs="Calibri"/>
          <w:noProof w:val="0"/>
          <w:color w:val="auto"/>
          <w:sz w:val="30"/>
          <w:szCs w:val="30"/>
          <w:lang w:val="en-IN"/>
        </w:rPr>
        <w:t>indicating</w:t>
      </w:r>
      <w:r w:rsidRPr="75BCBE61" w:rsidR="495C1999">
        <w:rPr>
          <w:rFonts w:ascii="Calibri" w:eastAsia="Calibri" w:hAnsi="Calibri" w:cs="Calibri"/>
          <w:noProof w:val="0"/>
          <w:color w:val="auto"/>
          <w:sz w:val="30"/>
          <w:szCs w:val="30"/>
          <w:lang w:val="en-IN"/>
        </w:rPr>
        <w:t xml:space="preserve"> episodic disturbance events.</w:t>
      </w:r>
    </w:p>
    <w:p w:rsidR="2A5AF0AA" w:rsidP="1D91B618" w14:paraId="204CCE77" w14:textId="269EC38F">
      <w:pPr>
        <w:pStyle w:val="ListParagraph"/>
        <w:numPr>
          <w:ilvl w:val="0"/>
          <w:numId w:val="37"/>
        </w:numPr>
        <w:spacing w:before="240" w:beforeAutospacing="0" w:after="240" w:afterAutospacing="0"/>
        <w:rPr>
          <w:rFonts w:ascii="Calibri" w:eastAsia="Calibri" w:hAnsi="Calibri" w:cs="Calibri"/>
          <w:noProof w:val="0"/>
          <w:color w:val="auto"/>
          <w:sz w:val="32"/>
          <w:szCs w:val="32"/>
          <w:lang w:val="en-IN"/>
        </w:rPr>
      </w:pPr>
      <w:r w:rsidRPr="3AC26B61" w:rsidR="495C1999">
        <w:rPr>
          <w:rFonts w:ascii="Calibri" w:eastAsia="Calibri" w:hAnsi="Calibri" w:cs="Calibri"/>
          <w:b/>
          <w:bCs/>
          <w:noProof w:val="0"/>
          <w:color w:val="auto"/>
          <w:sz w:val="30"/>
          <w:szCs w:val="30"/>
          <w:lang w:val="en-IN"/>
        </w:rPr>
        <w:t>High Spatial Heterogeneity:</w:t>
      </w:r>
      <w:r>
        <w:br/>
      </w:r>
      <w:r w:rsidRPr="3AC26B61" w:rsidR="495C1999">
        <w:rPr>
          <w:rFonts w:ascii="Calibri" w:eastAsia="Calibri" w:hAnsi="Calibri" w:cs="Calibri"/>
          <w:noProof w:val="0"/>
          <w:color w:val="auto"/>
          <w:sz w:val="30"/>
          <w:szCs w:val="30"/>
          <w:lang w:val="en-IN"/>
        </w:rPr>
        <w:t xml:space="preserve"> • Trajectories vary dramatically between </w:t>
      </w:r>
      <w:r w:rsidRPr="3AC26B61" w:rsidR="495C1999">
        <w:rPr>
          <w:rFonts w:ascii="Calibri" w:eastAsia="Calibri" w:hAnsi="Calibri" w:cs="Calibri"/>
          <w:noProof w:val="0"/>
          <w:color w:val="auto"/>
          <w:sz w:val="30"/>
          <w:szCs w:val="30"/>
          <w:lang w:val="en-IN"/>
        </w:rPr>
        <w:t>neighboring</w:t>
      </w:r>
      <w:r w:rsidRPr="3AC26B61" w:rsidR="495C1999">
        <w:rPr>
          <w:rFonts w:ascii="Calibri" w:eastAsia="Calibri" w:hAnsi="Calibri" w:cs="Calibri"/>
          <w:noProof w:val="0"/>
          <w:color w:val="auto"/>
          <w:sz w:val="30"/>
          <w:szCs w:val="30"/>
          <w:lang w:val="en-IN"/>
        </w:rPr>
        <w:t xml:space="preserve"> sites, </w:t>
      </w:r>
      <w:r w:rsidRPr="3AC26B61" w:rsidR="495C1999">
        <w:rPr>
          <w:rFonts w:ascii="Calibri" w:eastAsia="Calibri" w:hAnsi="Calibri" w:cs="Calibri"/>
          <w:b/>
          <w:bCs/>
          <w:noProof w:val="0"/>
          <w:color w:val="auto"/>
          <w:sz w:val="30"/>
          <w:szCs w:val="30"/>
          <w:lang w:val="en-IN"/>
        </w:rPr>
        <w:t xml:space="preserve">underscoring </w:t>
      </w:r>
      <w:r w:rsidRPr="3AC26B61" w:rsidR="495C1999">
        <w:rPr>
          <w:rFonts w:ascii="Calibri" w:eastAsia="Calibri" w:hAnsi="Calibri" w:cs="Calibri"/>
          <w:noProof w:val="0"/>
          <w:color w:val="auto"/>
          <w:sz w:val="30"/>
          <w:szCs w:val="30"/>
          <w:lang w:val="en-IN"/>
        </w:rPr>
        <w:t>the need for tailored management and monitoring</w:t>
      </w:r>
      <w:r w:rsidRPr="3AC26B61" w:rsidR="495C1999">
        <w:rPr>
          <w:rFonts w:ascii="Calibri" w:eastAsia="Calibri" w:hAnsi="Calibri" w:cs="Calibri"/>
          <w:noProof w:val="0"/>
          <w:color w:val="auto"/>
          <w:sz w:val="32"/>
          <w:szCs w:val="32"/>
          <w:lang w:val="en-IN"/>
        </w:rPr>
        <w:t>.</w:t>
      </w:r>
    </w:p>
    <w:p w:rsidR="2A5AF0AA" w:rsidP="1D91B618" w14:paraId="58DFFA9F" w14:textId="16790FB2">
      <w:pPr>
        <w:ind w:left="720"/>
        <w:rPr>
          <w:color w:val="auto"/>
        </w:rPr>
      </w:pPr>
    </w:p>
    <w:p w:rsidR="2A5AF0AA" w:rsidP="3AC26B61" w14:paraId="00345CC5" w14:textId="1CB1385B">
      <w:pPr>
        <w:ind w:left="0"/>
        <w:rPr>
          <w:b/>
          <w:bCs/>
          <w:color w:val="auto"/>
          <w:sz w:val="32"/>
          <w:szCs w:val="32"/>
        </w:rPr>
      </w:pPr>
      <w:r w:rsidRPr="3AC26B61" w:rsidR="05341C3C">
        <w:rPr>
          <w:b/>
          <w:bCs/>
          <w:color w:val="auto"/>
          <w:sz w:val="32"/>
          <w:szCs w:val="32"/>
        </w:rPr>
        <w:t>#</w:t>
      </w:r>
      <w:r w:rsidRPr="3AC26B61" w:rsidR="6ADC1F4B">
        <w:rPr>
          <w:b/>
          <w:bCs/>
          <w:color w:val="auto"/>
          <w:sz w:val="32"/>
          <w:szCs w:val="32"/>
        </w:rPr>
        <w:t xml:space="preserve">COMMULATIVE PERCENT COVER INCLUDING THE </w:t>
      </w:r>
      <w:r w:rsidRPr="3AC26B61" w:rsidR="6ADC1F4B">
        <w:rPr>
          <w:b/>
          <w:bCs/>
          <w:color w:val="auto"/>
          <w:sz w:val="32"/>
          <w:szCs w:val="32"/>
        </w:rPr>
        <w:t>STONY,</w:t>
      </w:r>
      <w:r w:rsidRPr="3AC26B61" w:rsidR="55FD63CC">
        <w:rPr>
          <w:b/>
          <w:bCs/>
          <w:color w:val="auto"/>
          <w:sz w:val="32"/>
          <w:szCs w:val="32"/>
        </w:rPr>
        <w:t xml:space="preserve"> </w:t>
      </w:r>
      <w:r w:rsidRPr="3AC26B61" w:rsidR="6ADC1F4B">
        <w:rPr>
          <w:b/>
          <w:bCs/>
          <w:color w:val="auto"/>
          <w:sz w:val="32"/>
          <w:szCs w:val="32"/>
        </w:rPr>
        <w:t>OCTO</w:t>
      </w:r>
      <w:r w:rsidRPr="3AC26B61" w:rsidR="6ADC1F4B">
        <w:rPr>
          <w:b/>
          <w:bCs/>
          <w:color w:val="auto"/>
          <w:sz w:val="32"/>
          <w:szCs w:val="32"/>
        </w:rPr>
        <w:t xml:space="preserve"> CORAL AND ALGAE ACROSS THE STATIONS</w:t>
      </w:r>
    </w:p>
    <w:p w:rsidR="2A5AF0AA" w:rsidP="1D91B618" w14:paraId="6CB8440E" w14:textId="6AD5A840">
      <w:pPr>
        <w:ind w:left="720"/>
        <w:rPr>
          <w:color w:val="auto"/>
        </w:rPr>
      </w:pPr>
      <w:r w:rsidR="11142231">
        <w:drawing>
          <wp:inline>
            <wp:extent cx="4962839" cy="4903255"/>
            <wp:effectExtent l="0" t="0" r="0" b="0"/>
            <wp:docPr id="5114069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06931" name=""/>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tretch>
                      <a:fillRect/>
                    </a:stretch>
                  </pic:blipFill>
                  <pic:spPr>
                    <a:xfrm>
                      <a:off x="0" y="0"/>
                      <a:ext cx="4962839" cy="4903255"/>
                    </a:xfrm>
                    <a:prstGeom prst="rect">
                      <a:avLst/>
                    </a:prstGeom>
                  </pic:spPr>
                </pic:pic>
              </a:graphicData>
            </a:graphic>
          </wp:inline>
        </w:drawing>
      </w:r>
    </w:p>
    <w:p w:rsidR="28FAE9B9" w:rsidP="75BCBE61" w14:paraId="7E4A9CC8" w14:textId="6788354D">
      <w:pPr>
        <w:ind w:left="0"/>
        <w:rPr>
          <w:b/>
          <w:bCs/>
          <w:color w:val="00B050"/>
          <w:sz w:val="32"/>
          <w:szCs w:val="32"/>
        </w:rPr>
      </w:pPr>
      <w:r w:rsidRPr="75BCBE61">
        <w:rPr>
          <w:b/>
          <w:bCs/>
          <w:color w:val="00B050"/>
          <w:sz w:val="32"/>
          <w:szCs w:val="32"/>
        </w:rPr>
        <w:t>INFERENCES:</w:t>
      </w:r>
    </w:p>
    <w:p w:rsidR="2A5AF0AA" w:rsidP="75BCBE61" w14:paraId="49EACC54" w14:textId="54D8EC44">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51F1B45E">
        <w:rPr>
          <w:rFonts w:ascii="Calibri" w:eastAsia="Calibri" w:hAnsi="Calibri" w:cs="Calibri"/>
          <w:b/>
          <w:bCs/>
          <w:noProof w:val="0"/>
          <w:color w:val="auto"/>
          <w:sz w:val="30"/>
          <w:szCs w:val="30"/>
          <w:lang w:val="en-IN"/>
        </w:rPr>
        <w:t>Strong Rebounds at Shallow Patch Reefs</w:t>
      </w:r>
    </w:p>
    <w:p w:rsidR="2A5AF0AA" w:rsidP="75BCBE61" w14:paraId="0B055CDC" w14:textId="2E0AFF34">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51F1B45E">
        <w:rPr>
          <w:rFonts w:ascii="Calibri" w:eastAsia="Calibri" w:hAnsi="Calibri" w:cs="Calibri"/>
          <w:b/>
          <w:bCs/>
          <w:noProof w:val="0"/>
          <w:color w:val="auto"/>
          <w:sz w:val="30"/>
          <w:szCs w:val="30"/>
          <w:lang w:val="en-IN"/>
        </w:rPr>
        <w:t>Burr Fish</w:t>
      </w:r>
      <w:r w:rsidRPr="75BCBE61" w:rsidR="51F1B45E">
        <w:rPr>
          <w:rFonts w:ascii="Calibri" w:eastAsia="Calibri" w:hAnsi="Calibri" w:cs="Calibri"/>
          <w:noProof w:val="0"/>
          <w:color w:val="auto"/>
          <w:sz w:val="30"/>
          <w:szCs w:val="30"/>
          <w:lang w:val="en-IN"/>
        </w:rPr>
        <w:t xml:space="preserve"> rose from ~0.2 total cover in the early 2000s to </w:t>
      </w:r>
      <w:r w:rsidRPr="75BCBE61" w:rsidR="51F1B45E">
        <w:rPr>
          <w:rFonts w:ascii="Calibri" w:eastAsia="Calibri" w:hAnsi="Calibri" w:cs="Calibri"/>
          <w:noProof w:val="0"/>
          <w:color w:val="auto"/>
          <w:sz w:val="30"/>
          <w:szCs w:val="30"/>
          <w:lang w:val="en-IN"/>
        </w:rPr>
        <w:t>nearly 0.6</w:t>
      </w:r>
      <w:r w:rsidRPr="75BCBE61" w:rsidR="51F1B45E">
        <w:rPr>
          <w:rFonts w:ascii="Calibri" w:eastAsia="Calibri" w:hAnsi="Calibri" w:cs="Calibri"/>
          <w:noProof w:val="0"/>
          <w:color w:val="auto"/>
          <w:sz w:val="30"/>
          <w:szCs w:val="30"/>
          <w:lang w:val="en-IN"/>
        </w:rPr>
        <w:t xml:space="preserve"> by 2022.</w:t>
      </w:r>
    </w:p>
    <w:p w:rsidR="2A5AF0AA" w:rsidP="75BCBE61" w14:paraId="2D7A9EB1" w14:textId="250074F9">
      <w:pPr>
        <w:pStyle w:val="ListParagraph"/>
        <w:spacing w:before="240" w:beforeAutospacing="0" w:after="240" w:afterAutospacing="0"/>
        <w:ind w:left="720"/>
        <w:rPr>
          <w:rFonts w:ascii="Calibri" w:eastAsia="Calibri" w:hAnsi="Calibri" w:cs="Calibri"/>
          <w:noProof w:val="0"/>
          <w:color w:val="auto"/>
          <w:sz w:val="30"/>
          <w:szCs w:val="30"/>
          <w:lang w:val="en-IN"/>
        </w:rPr>
      </w:pPr>
      <w:r w:rsidRPr="3AC26B61" w:rsidR="51F1B45E">
        <w:rPr>
          <w:rFonts w:ascii="Calibri" w:eastAsia="Calibri" w:hAnsi="Calibri" w:cs="Calibri"/>
          <w:b/>
          <w:bCs/>
          <w:noProof w:val="0"/>
          <w:color w:val="auto"/>
          <w:sz w:val="30"/>
          <w:szCs w:val="30"/>
          <w:lang w:val="en-IN"/>
        </w:rPr>
        <w:t>Looe Key Shallow</w:t>
      </w:r>
      <w:r w:rsidRPr="3AC26B61" w:rsidR="51F1B45E">
        <w:rPr>
          <w:rFonts w:ascii="Calibri" w:eastAsia="Calibri" w:hAnsi="Calibri" w:cs="Calibri"/>
          <w:noProof w:val="0"/>
          <w:color w:val="auto"/>
          <w:sz w:val="30"/>
          <w:szCs w:val="30"/>
          <w:lang w:val="en-IN"/>
        </w:rPr>
        <w:t xml:space="preserve"> climbed steadily from </w:t>
      </w:r>
      <w:r w:rsidRPr="3AC26B61" w:rsidR="51F1B45E">
        <w:rPr>
          <w:rFonts w:ascii="Calibri" w:eastAsia="Calibri" w:hAnsi="Calibri" w:cs="Calibri"/>
          <w:b/>
          <w:bCs/>
          <w:noProof w:val="0"/>
          <w:color w:val="auto"/>
          <w:sz w:val="30"/>
          <w:szCs w:val="30"/>
          <w:lang w:val="en-IN"/>
        </w:rPr>
        <w:t>~0.25 up to ~0.6</w:t>
      </w:r>
      <w:r w:rsidRPr="3AC26B61" w:rsidR="51F1B45E">
        <w:rPr>
          <w:rFonts w:ascii="Calibri" w:eastAsia="Calibri" w:hAnsi="Calibri" w:cs="Calibri"/>
          <w:noProof w:val="0"/>
          <w:color w:val="auto"/>
          <w:sz w:val="30"/>
          <w:szCs w:val="30"/>
          <w:lang w:val="en-IN"/>
        </w:rPr>
        <w:t xml:space="preserve"> over the same period.</w:t>
      </w:r>
    </w:p>
    <w:p w:rsidR="2A5AF0AA" w:rsidP="75BCBE61" w14:paraId="6CADAE32" w14:textId="2FE3EFC8">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51F1B45E">
        <w:rPr>
          <w:rFonts w:ascii="Calibri" w:eastAsia="Calibri" w:hAnsi="Calibri" w:cs="Calibri"/>
          <w:b/>
          <w:bCs/>
          <w:noProof w:val="0"/>
          <w:color w:val="auto"/>
          <w:sz w:val="30"/>
          <w:szCs w:val="30"/>
          <w:lang w:val="en-IN"/>
        </w:rPr>
        <w:t>Persistent Decline at Red Dun Reef</w:t>
      </w:r>
    </w:p>
    <w:p w:rsidR="2A5AF0AA" w:rsidP="75BCBE61" w14:paraId="6ED1A97B" w14:textId="18F32060">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51F1B45E">
        <w:rPr>
          <w:rFonts w:ascii="Calibri" w:eastAsia="Calibri" w:hAnsi="Calibri" w:cs="Calibri"/>
          <w:noProof w:val="0"/>
          <w:color w:val="auto"/>
          <w:sz w:val="30"/>
          <w:szCs w:val="30"/>
          <w:lang w:val="en-IN"/>
        </w:rPr>
        <w:t xml:space="preserve">Red Dun Reef shows a near‑linear drop from ~0.5 total cover in 2002 down to ~0.3 by 2022, </w:t>
      </w:r>
      <w:r w:rsidRPr="75BCBE61" w:rsidR="51F1B45E">
        <w:rPr>
          <w:rFonts w:ascii="Calibri" w:eastAsia="Calibri" w:hAnsi="Calibri" w:cs="Calibri"/>
          <w:noProof w:val="0"/>
          <w:color w:val="auto"/>
          <w:sz w:val="30"/>
          <w:szCs w:val="30"/>
          <w:lang w:val="en-IN"/>
        </w:rPr>
        <w:t>indicating</w:t>
      </w:r>
      <w:r w:rsidRPr="75BCBE61" w:rsidR="51F1B45E">
        <w:rPr>
          <w:rFonts w:ascii="Calibri" w:eastAsia="Calibri" w:hAnsi="Calibri" w:cs="Calibri"/>
          <w:noProof w:val="0"/>
          <w:color w:val="auto"/>
          <w:sz w:val="30"/>
          <w:szCs w:val="30"/>
          <w:lang w:val="en-IN"/>
        </w:rPr>
        <w:t xml:space="preserve"> ongoing habitat degradation.</w:t>
      </w:r>
    </w:p>
    <w:p w:rsidR="2A5AF0AA" w:rsidP="75BCBE61" w14:paraId="29405E05" w14:textId="10EB1DC4">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51F1B45E">
        <w:rPr>
          <w:rFonts w:ascii="Calibri" w:eastAsia="Calibri" w:hAnsi="Calibri" w:cs="Calibri"/>
          <w:b/>
          <w:bCs/>
          <w:noProof w:val="0"/>
          <w:color w:val="auto"/>
          <w:sz w:val="30"/>
          <w:szCs w:val="30"/>
          <w:lang w:val="en-IN"/>
        </w:rPr>
        <w:t>Mid‑Decade Peaks Followed by Slumps</w:t>
      </w:r>
    </w:p>
    <w:p w:rsidR="2A5AF0AA" w:rsidP="75BCBE61" w14:paraId="2CCF8E16" w14:textId="6E7CA063">
      <w:pPr>
        <w:pStyle w:val="ListParagraph"/>
        <w:spacing w:before="240" w:beforeAutospacing="0" w:after="240" w:afterAutospacing="0"/>
        <w:ind w:left="720"/>
        <w:rPr>
          <w:rFonts w:ascii="Calibri" w:eastAsia="Calibri" w:hAnsi="Calibri" w:cs="Calibri"/>
          <w:noProof w:val="0"/>
          <w:color w:val="auto"/>
          <w:sz w:val="30"/>
          <w:szCs w:val="30"/>
          <w:lang w:val="en-IN"/>
        </w:rPr>
      </w:pPr>
      <w:r w:rsidRPr="3AC26B61" w:rsidR="51F1B45E">
        <w:rPr>
          <w:rFonts w:ascii="Calibri" w:eastAsia="Calibri" w:hAnsi="Calibri" w:cs="Calibri"/>
          <w:b/>
          <w:bCs/>
          <w:noProof w:val="0"/>
          <w:color w:val="auto"/>
          <w:sz w:val="30"/>
          <w:szCs w:val="30"/>
          <w:lang w:val="en-IN"/>
        </w:rPr>
        <w:t>Smith Shoal</w:t>
      </w:r>
      <w:r w:rsidRPr="3AC26B61" w:rsidR="51F1B45E">
        <w:rPr>
          <w:rFonts w:ascii="Calibri" w:eastAsia="Calibri" w:hAnsi="Calibri" w:cs="Calibri"/>
          <w:noProof w:val="0"/>
          <w:color w:val="auto"/>
          <w:sz w:val="30"/>
          <w:szCs w:val="30"/>
          <w:lang w:val="en-IN"/>
        </w:rPr>
        <w:t xml:space="preserve"> and </w:t>
      </w:r>
      <w:r w:rsidRPr="3AC26B61" w:rsidR="51F1B45E">
        <w:rPr>
          <w:rFonts w:ascii="Calibri" w:eastAsia="Calibri" w:hAnsi="Calibri" w:cs="Calibri"/>
          <w:b/>
          <w:bCs/>
          <w:noProof w:val="0"/>
          <w:color w:val="auto"/>
          <w:sz w:val="30"/>
          <w:szCs w:val="30"/>
          <w:lang w:val="en-IN"/>
        </w:rPr>
        <w:t>Wonderland</w:t>
      </w:r>
      <w:r w:rsidRPr="3AC26B61" w:rsidR="51F1B45E">
        <w:rPr>
          <w:rFonts w:ascii="Calibri" w:eastAsia="Calibri" w:hAnsi="Calibri" w:cs="Calibri"/>
          <w:noProof w:val="0"/>
          <w:color w:val="auto"/>
          <w:sz w:val="30"/>
          <w:szCs w:val="30"/>
          <w:lang w:val="en-IN"/>
        </w:rPr>
        <w:t xml:space="preserve"> both peaked around 2006–2010 (0.7–0.8 cover), then fell back to ~0.3–0.4 by 2022—signatures of </w:t>
      </w:r>
      <w:r w:rsidRPr="3AC26B61" w:rsidR="51F1B45E">
        <w:rPr>
          <w:rFonts w:ascii="Calibri" w:eastAsia="Calibri" w:hAnsi="Calibri" w:cs="Calibri"/>
          <w:b/>
          <w:bCs/>
          <w:noProof w:val="0"/>
          <w:color w:val="auto"/>
          <w:sz w:val="30"/>
          <w:szCs w:val="30"/>
          <w:lang w:val="en-IN"/>
        </w:rPr>
        <w:t>episodic disturbance</w:t>
      </w:r>
      <w:r w:rsidRPr="3AC26B61" w:rsidR="51F1B45E">
        <w:rPr>
          <w:rFonts w:ascii="Calibri" w:eastAsia="Calibri" w:hAnsi="Calibri" w:cs="Calibri"/>
          <w:noProof w:val="0"/>
          <w:color w:val="auto"/>
          <w:sz w:val="30"/>
          <w:szCs w:val="30"/>
          <w:lang w:val="en-IN"/>
        </w:rPr>
        <w:t xml:space="preserve"> (e.g., storms, bleaching).</w:t>
      </w:r>
    </w:p>
    <w:p w:rsidR="2A5AF0AA" w:rsidP="75BCBE61" w14:paraId="0837FCB9" w14:textId="043EDE69">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51F1B45E">
        <w:rPr>
          <w:rFonts w:ascii="Calibri" w:eastAsia="Calibri" w:hAnsi="Calibri" w:cs="Calibri"/>
          <w:b/>
          <w:bCs/>
          <w:noProof w:val="0"/>
          <w:color w:val="auto"/>
          <w:sz w:val="30"/>
          <w:szCs w:val="30"/>
          <w:lang w:val="en-IN"/>
        </w:rPr>
        <w:t>Relative Stability on Offshore Banks</w:t>
      </w:r>
    </w:p>
    <w:p w:rsidR="2A5AF0AA" w:rsidP="75BCBE61" w14:paraId="09714953" w14:textId="27E60080">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51F1B45E">
        <w:rPr>
          <w:rFonts w:ascii="Calibri" w:eastAsia="Calibri" w:hAnsi="Calibri" w:cs="Calibri"/>
          <w:b/>
          <w:bCs/>
          <w:noProof w:val="0"/>
          <w:color w:val="auto"/>
          <w:sz w:val="30"/>
          <w:szCs w:val="30"/>
          <w:lang w:val="en-IN"/>
        </w:rPr>
        <w:t>Alligator Deep</w:t>
      </w:r>
      <w:r w:rsidRPr="75BCBE61" w:rsidR="51F1B45E">
        <w:rPr>
          <w:rFonts w:ascii="Calibri" w:eastAsia="Calibri" w:hAnsi="Calibri" w:cs="Calibri"/>
          <w:noProof w:val="0"/>
          <w:color w:val="auto"/>
          <w:sz w:val="30"/>
          <w:szCs w:val="30"/>
          <w:lang w:val="en-IN"/>
        </w:rPr>
        <w:t xml:space="preserve">, </w:t>
      </w:r>
      <w:r w:rsidRPr="75BCBE61" w:rsidR="51F1B45E">
        <w:rPr>
          <w:rFonts w:ascii="Calibri" w:eastAsia="Calibri" w:hAnsi="Calibri" w:cs="Calibri"/>
          <w:b/>
          <w:bCs/>
          <w:noProof w:val="0"/>
          <w:color w:val="auto"/>
          <w:sz w:val="30"/>
          <w:szCs w:val="30"/>
          <w:lang w:val="en-IN"/>
        </w:rPr>
        <w:t>Carysfort Deep</w:t>
      </w:r>
      <w:r w:rsidRPr="75BCBE61" w:rsidR="51F1B45E">
        <w:rPr>
          <w:rFonts w:ascii="Calibri" w:eastAsia="Calibri" w:hAnsi="Calibri" w:cs="Calibri"/>
          <w:noProof w:val="0"/>
          <w:color w:val="auto"/>
          <w:sz w:val="30"/>
          <w:szCs w:val="30"/>
          <w:lang w:val="en-IN"/>
        </w:rPr>
        <w:t xml:space="preserve">, and </w:t>
      </w:r>
      <w:r w:rsidRPr="75BCBE61" w:rsidR="51F1B45E">
        <w:rPr>
          <w:rFonts w:ascii="Calibri" w:eastAsia="Calibri" w:hAnsi="Calibri" w:cs="Calibri"/>
          <w:b/>
          <w:bCs/>
          <w:noProof w:val="0"/>
          <w:color w:val="auto"/>
          <w:sz w:val="30"/>
          <w:szCs w:val="30"/>
          <w:lang w:val="en-IN"/>
        </w:rPr>
        <w:t>Rock Key Deep</w:t>
      </w:r>
      <w:r w:rsidRPr="75BCBE61" w:rsidR="51F1B45E">
        <w:rPr>
          <w:rFonts w:ascii="Calibri" w:eastAsia="Calibri" w:hAnsi="Calibri" w:cs="Calibri"/>
          <w:noProof w:val="0"/>
          <w:color w:val="auto"/>
          <w:sz w:val="30"/>
          <w:szCs w:val="30"/>
          <w:lang w:val="en-IN"/>
        </w:rPr>
        <w:t xml:space="preserve"> all hover in a tight band (~0.3–0.5) with only moderate year‑to‑year swings, suggesting greater resistance to local stressors.</w:t>
      </w:r>
    </w:p>
    <w:p w:rsidR="2A5AF0AA" w:rsidP="75BCBE61" w14:paraId="05B2457C" w14:textId="731F7C10">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51F1B45E">
        <w:rPr>
          <w:rFonts w:ascii="Calibri" w:eastAsia="Calibri" w:hAnsi="Calibri" w:cs="Calibri"/>
          <w:b/>
          <w:bCs/>
          <w:noProof w:val="0"/>
          <w:color w:val="auto"/>
          <w:sz w:val="30"/>
          <w:szCs w:val="30"/>
          <w:lang w:val="en-IN"/>
        </w:rPr>
        <w:t>High Site‑to‑Site Variability</w:t>
      </w:r>
    </w:p>
    <w:p w:rsidR="2A5AF0AA" w:rsidP="75BCBE61" w14:paraId="0640DACB" w14:textId="094466CD">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51F1B45E">
        <w:rPr>
          <w:rFonts w:ascii="Calibri" w:eastAsia="Calibri" w:hAnsi="Calibri" w:cs="Calibri"/>
          <w:noProof w:val="0"/>
          <w:color w:val="auto"/>
          <w:sz w:val="30"/>
          <w:szCs w:val="30"/>
          <w:lang w:val="en-IN"/>
        </w:rPr>
        <w:t xml:space="preserve">Some sites (e.g., </w:t>
      </w:r>
      <w:r w:rsidRPr="75BCBE61" w:rsidR="51F1B45E">
        <w:rPr>
          <w:rFonts w:ascii="Calibri" w:eastAsia="Calibri" w:hAnsi="Calibri" w:cs="Calibri"/>
          <w:b/>
          <w:bCs/>
          <w:noProof w:val="0"/>
          <w:color w:val="auto"/>
          <w:sz w:val="30"/>
          <w:szCs w:val="30"/>
          <w:lang w:val="en-IN"/>
        </w:rPr>
        <w:t>Molasses Shallow</w:t>
      </w:r>
      <w:r w:rsidRPr="75BCBE61" w:rsidR="51F1B45E">
        <w:rPr>
          <w:rFonts w:ascii="Calibri" w:eastAsia="Calibri" w:hAnsi="Calibri" w:cs="Calibri"/>
          <w:noProof w:val="0"/>
          <w:color w:val="auto"/>
          <w:sz w:val="30"/>
          <w:szCs w:val="30"/>
          <w:lang w:val="en-IN"/>
        </w:rPr>
        <w:t xml:space="preserve">) more than tripled cover mid‑decade, while </w:t>
      </w:r>
      <w:r w:rsidRPr="75BCBE61" w:rsidR="51F1B45E">
        <w:rPr>
          <w:rFonts w:ascii="Calibri" w:eastAsia="Calibri" w:hAnsi="Calibri" w:cs="Calibri"/>
          <w:noProof w:val="0"/>
          <w:color w:val="auto"/>
          <w:sz w:val="30"/>
          <w:szCs w:val="30"/>
          <w:lang w:val="en-IN"/>
        </w:rPr>
        <w:t>neighbors</w:t>
      </w:r>
      <w:r w:rsidRPr="75BCBE61" w:rsidR="51F1B45E">
        <w:rPr>
          <w:rFonts w:ascii="Calibri" w:eastAsia="Calibri" w:hAnsi="Calibri" w:cs="Calibri"/>
          <w:noProof w:val="0"/>
          <w:color w:val="auto"/>
          <w:sz w:val="30"/>
          <w:szCs w:val="30"/>
          <w:lang w:val="en-IN"/>
        </w:rPr>
        <w:t xml:space="preserve"> like </w:t>
      </w:r>
      <w:r w:rsidRPr="75BCBE61" w:rsidR="51F1B45E">
        <w:rPr>
          <w:rFonts w:ascii="Calibri" w:eastAsia="Calibri" w:hAnsi="Calibri" w:cs="Calibri"/>
          <w:b/>
          <w:bCs/>
          <w:noProof w:val="0"/>
          <w:color w:val="auto"/>
          <w:sz w:val="30"/>
          <w:szCs w:val="30"/>
          <w:lang w:val="en-IN"/>
        </w:rPr>
        <w:t>Molasses Deep</w:t>
      </w:r>
      <w:r w:rsidRPr="75BCBE61" w:rsidR="51F1B45E">
        <w:rPr>
          <w:rFonts w:ascii="Calibri" w:eastAsia="Calibri" w:hAnsi="Calibri" w:cs="Calibri"/>
          <w:noProof w:val="0"/>
          <w:color w:val="auto"/>
          <w:sz w:val="30"/>
          <w:szCs w:val="30"/>
          <w:lang w:val="en-IN"/>
        </w:rPr>
        <w:t xml:space="preserve"> dipped then partially recovered—underscoring that even adjacent sites can follow </w:t>
      </w:r>
      <w:r w:rsidRPr="75BCBE61" w:rsidR="51F1B45E">
        <w:rPr>
          <w:rFonts w:ascii="Calibri" w:eastAsia="Calibri" w:hAnsi="Calibri" w:cs="Calibri"/>
          <w:noProof w:val="0"/>
          <w:color w:val="auto"/>
          <w:sz w:val="30"/>
          <w:szCs w:val="30"/>
          <w:lang w:val="en-IN"/>
        </w:rPr>
        <w:t>very different</w:t>
      </w:r>
      <w:r w:rsidRPr="75BCBE61" w:rsidR="51F1B45E">
        <w:rPr>
          <w:rFonts w:ascii="Calibri" w:eastAsia="Calibri" w:hAnsi="Calibri" w:cs="Calibri"/>
          <w:noProof w:val="0"/>
          <w:color w:val="auto"/>
          <w:sz w:val="30"/>
          <w:szCs w:val="30"/>
          <w:lang w:val="en-IN"/>
        </w:rPr>
        <w:t xml:space="preserve"> trajectories.</w:t>
      </w:r>
    </w:p>
    <w:p w:rsidR="2A5AF0AA" w:rsidP="75BCBE61" w14:paraId="7E433D55" w14:textId="309D303C">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51F1B45E">
        <w:rPr>
          <w:rFonts w:ascii="Calibri" w:eastAsia="Calibri" w:hAnsi="Calibri" w:cs="Calibri"/>
          <w:b/>
          <w:bCs/>
          <w:noProof w:val="0"/>
          <w:color w:val="auto"/>
          <w:sz w:val="30"/>
          <w:szCs w:val="30"/>
          <w:lang w:val="en-IN"/>
        </w:rPr>
        <w:t>Overall Upward Bias</w:t>
      </w:r>
    </w:p>
    <w:p w:rsidR="2A5AF0AA" w:rsidP="3AC26B61" w14:paraId="1831B949" w14:textId="3D27B9E6">
      <w:pPr>
        <w:pStyle w:val="ListParagraph"/>
        <w:spacing w:before="240" w:beforeAutospacing="0" w:after="240" w:afterAutospacing="0"/>
        <w:ind w:left="720"/>
        <w:rPr>
          <w:rFonts w:ascii="Calibri" w:eastAsia="Calibri" w:hAnsi="Calibri" w:cs="Calibri"/>
          <w:noProof w:val="0"/>
          <w:color w:val="auto"/>
          <w:sz w:val="30"/>
          <w:szCs w:val="30"/>
          <w:lang w:val="en-IN"/>
        </w:rPr>
      </w:pPr>
      <w:r w:rsidRPr="3AC26B61" w:rsidR="51F1B45E">
        <w:rPr>
          <w:rFonts w:ascii="Calibri" w:eastAsia="Calibri" w:hAnsi="Calibri" w:cs="Calibri"/>
          <w:noProof w:val="0"/>
          <w:color w:val="auto"/>
          <w:sz w:val="30"/>
          <w:szCs w:val="30"/>
          <w:lang w:val="en-IN"/>
        </w:rPr>
        <w:t xml:space="preserve">Counting all 50+ sites, </w:t>
      </w:r>
      <w:r w:rsidRPr="3AC26B61" w:rsidR="51F1B45E">
        <w:rPr>
          <w:rFonts w:ascii="Calibri" w:eastAsia="Calibri" w:hAnsi="Calibri" w:cs="Calibri"/>
          <w:noProof w:val="0"/>
          <w:color w:val="auto"/>
          <w:sz w:val="30"/>
          <w:szCs w:val="30"/>
          <w:lang w:val="en-IN"/>
        </w:rPr>
        <w:t xml:space="preserve">roughly </w:t>
      </w:r>
      <w:r w:rsidRPr="3AC26B61" w:rsidR="51F1B45E">
        <w:rPr>
          <w:rFonts w:ascii="Calibri" w:eastAsia="Calibri" w:hAnsi="Calibri" w:cs="Calibri"/>
          <w:b/>
          <w:bCs/>
          <w:noProof w:val="0"/>
          <w:color w:val="auto"/>
          <w:sz w:val="30"/>
          <w:szCs w:val="30"/>
          <w:lang w:val="en-IN"/>
        </w:rPr>
        <w:t>two‑thirds</w:t>
      </w:r>
      <w:r w:rsidRPr="3AC26B61" w:rsidR="51F1B45E">
        <w:rPr>
          <w:rFonts w:ascii="Calibri" w:eastAsia="Calibri" w:hAnsi="Calibri" w:cs="Calibri"/>
          <w:noProof w:val="0"/>
          <w:color w:val="auto"/>
          <w:sz w:val="30"/>
          <w:szCs w:val="30"/>
          <w:lang w:val="en-IN"/>
        </w:rPr>
        <w:t xml:space="preserve"> show a net increase in combined cover since </w:t>
      </w:r>
      <w:r w:rsidRPr="3AC26B61" w:rsidR="51F1B45E">
        <w:rPr>
          <w:rFonts w:ascii="Calibri" w:eastAsia="Calibri" w:hAnsi="Calibri" w:cs="Calibri"/>
          <w:b/>
          <w:bCs/>
          <w:noProof w:val="0"/>
          <w:color w:val="auto"/>
          <w:sz w:val="30"/>
          <w:szCs w:val="30"/>
          <w:lang w:val="en-IN"/>
        </w:rPr>
        <w:t>2000</w:t>
      </w:r>
      <w:r w:rsidRPr="3AC26B61" w:rsidR="51F1B45E">
        <w:rPr>
          <w:rFonts w:ascii="Calibri" w:eastAsia="Calibri" w:hAnsi="Calibri" w:cs="Calibri"/>
          <w:noProof w:val="0"/>
          <w:color w:val="auto"/>
          <w:sz w:val="30"/>
          <w:szCs w:val="30"/>
          <w:lang w:val="en-IN"/>
        </w:rPr>
        <w:t>, hinting at broad—but uneven—ecosystem recovery or shifts in community composition.</w:t>
      </w:r>
    </w:p>
    <w:p w:rsidR="3AC26B61" w:rsidP="3AC26B61" w14:paraId="05F9FBA4" w14:textId="7F3DE763">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609D536D" w14:textId="3E50A9B2">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768858FA" w14:textId="2AFC094E">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00198CEC" w14:textId="71512492">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469D0849" w14:textId="3DE965BA">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6BCAC876" w14:textId="457EAA09">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36F73D79" w14:textId="3D888A91">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1AF18429" w14:textId="7BBD968B">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14953D83" w14:textId="4A2673A3">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0E92EFF1" w14:textId="06F8B2DE">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50F6276C" w14:textId="715F728F">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5C310784" w14:textId="24175148">
      <w:pPr>
        <w:pStyle w:val="ListParagraph"/>
        <w:spacing w:before="240" w:beforeAutospacing="0" w:after="240" w:afterAutospacing="0"/>
        <w:ind w:left="720"/>
        <w:rPr>
          <w:rFonts w:ascii="Calibri" w:eastAsia="Calibri" w:hAnsi="Calibri" w:cs="Calibri"/>
          <w:noProof w:val="0"/>
          <w:color w:val="auto"/>
          <w:sz w:val="30"/>
          <w:szCs w:val="30"/>
          <w:lang w:val="en-IN"/>
        </w:rPr>
      </w:pPr>
    </w:p>
    <w:p w:rsidR="3AC26B61" w:rsidP="3AC26B61" w14:paraId="2C39F42E" w14:textId="158F80C9">
      <w:pPr>
        <w:ind w:left="720"/>
        <w:rPr>
          <w:b/>
          <w:bCs/>
          <w:color w:val="auto"/>
          <w:sz w:val="32"/>
          <w:szCs w:val="32"/>
        </w:rPr>
      </w:pPr>
    </w:p>
    <w:p w:rsidR="3AC26B61" w:rsidP="3AC26B61" w14:paraId="78A764CD" w14:textId="6950F02B">
      <w:pPr>
        <w:ind w:left="720"/>
        <w:rPr>
          <w:b/>
          <w:bCs/>
          <w:color w:val="auto"/>
          <w:sz w:val="32"/>
          <w:szCs w:val="32"/>
        </w:rPr>
      </w:pPr>
    </w:p>
    <w:p w:rsidR="3AC26B61" w:rsidP="3AC26B61" w14:paraId="6476122C" w14:textId="595C4252">
      <w:pPr>
        <w:ind w:left="720"/>
        <w:rPr>
          <w:b/>
          <w:bCs/>
          <w:color w:val="auto"/>
          <w:sz w:val="32"/>
          <w:szCs w:val="32"/>
        </w:rPr>
      </w:pPr>
    </w:p>
    <w:p w:rsidR="09D578EC" w:rsidP="75BCBE61" w14:paraId="4C972382" w14:textId="4F4DC2B9">
      <w:pPr>
        <w:ind w:left="720"/>
        <w:rPr>
          <w:b/>
          <w:bCs/>
          <w:color w:val="auto"/>
          <w:sz w:val="32"/>
          <w:szCs w:val="32"/>
        </w:rPr>
      </w:pPr>
      <w:r w:rsidRPr="3AC26B61">
        <w:rPr>
          <w:b/>
          <w:bCs/>
          <w:color w:val="auto"/>
          <w:sz w:val="32"/>
          <w:szCs w:val="32"/>
        </w:rPr>
        <w:t xml:space="preserve">#SPECIES </w:t>
      </w:r>
      <w:r w:rsidRPr="3AC26B61">
        <w:rPr>
          <w:b/>
          <w:bCs/>
          <w:color w:val="auto"/>
          <w:sz w:val="32"/>
          <w:szCs w:val="32"/>
        </w:rPr>
        <w:t>COMPOSTION</w:t>
      </w:r>
      <w:r w:rsidRPr="3AC26B61">
        <w:rPr>
          <w:b/>
          <w:bCs/>
          <w:color w:val="auto"/>
          <w:sz w:val="32"/>
          <w:szCs w:val="32"/>
        </w:rPr>
        <w:t>:</w:t>
      </w:r>
    </w:p>
    <w:p w:rsidR="78F089B1" w:rsidP="3AC26B61" w14:paraId="3FE3DD5E" w14:textId="5E02F8E2">
      <w:pPr>
        <w:ind w:left="720"/>
        <w:rPr>
          <w:b/>
          <w:bCs/>
          <w:color w:val="auto"/>
          <w:sz w:val="32"/>
          <w:szCs w:val="32"/>
        </w:rPr>
      </w:pPr>
      <w:r w:rsidRPr="3AC26B61">
        <w:rPr>
          <w:b/>
          <w:bCs/>
          <w:color w:val="auto"/>
          <w:sz w:val="32"/>
          <w:szCs w:val="32"/>
        </w:rPr>
        <w:t xml:space="preserve">  FOR OCTOCORALS:</w:t>
      </w:r>
    </w:p>
    <w:p w:rsidR="2A5AF0AA" w:rsidP="1D91B618" w14:paraId="3B2110A2" w14:textId="6258EF8D">
      <w:pPr>
        <w:ind w:left="720"/>
        <w:rPr>
          <w:color w:val="auto"/>
        </w:rPr>
      </w:pPr>
      <w:r w:rsidR="09D578EC">
        <w:drawing>
          <wp:inline>
            <wp:extent cx="6619874" cy="3943941"/>
            <wp:effectExtent l="0" t="0" r="0" b="0"/>
            <wp:docPr id="1782678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8339" name=""/>
                    <pic:cNvPicPr/>
                  </pic:nvPicPr>
                  <pic:blipFill>
                    <a:blip xmlns:r="http://schemas.openxmlformats.org/officeDocument/2006/relationships" r:embed="rId25">
                      <a:extLst>
                        <a:ext xmlns:a="http://schemas.openxmlformats.org/drawingml/2006/main" uri="{28A0092B-C50C-407E-A947-70E740481C1C}">
                          <a14:useLocalDpi xmlns:a14="http://schemas.microsoft.com/office/drawing/2010/main" val="0"/>
                        </a:ext>
                      </a:extLst>
                    </a:blip>
                    <a:stretch>
                      <a:fillRect/>
                    </a:stretch>
                  </pic:blipFill>
                  <pic:spPr>
                    <a:xfrm>
                      <a:off x="0" y="0"/>
                      <a:ext cx="6619874" cy="3943941"/>
                    </a:xfrm>
                    <a:prstGeom prst="rect">
                      <a:avLst/>
                    </a:prstGeom>
                  </pic:spPr>
                </pic:pic>
              </a:graphicData>
            </a:graphic>
          </wp:inline>
        </w:drawing>
      </w:r>
    </w:p>
    <w:p w:rsidR="1FE8A79B" w:rsidP="3AC26B61" w14:paraId="38BD8215" w14:textId="7D15D984">
      <w:pPr>
        <w:spacing w:before="240" w:beforeAutospacing="0" w:after="240" w:afterAutospacing="0"/>
        <w:rPr>
          <w:rFonts w:ascii="Calibri" w:eastAsia="Calibri" w:hAnsi="Calibri" w:cs="Calibri"/>
          <w:b/>
          <w:bCs/>
          <w:noProof w:val="0"/>
          <w:color w:val="FFC000" w:themeColor="accent4" w:themeShade="FF" w:themeTint="FF"/>
          <w:sz w:val="32"/>
          <w:szCs w:val="32"/>
          <w:lang w:val="en-IN"/>
        </w:rPr>
      </w:pPr>
      <w:r w:rsidRPr="3AC26B61">
        <w:rPr>
          <w:rFonts w:ascii="Calibri" w:eastAsia="Calibri" w:hAnsi="Calibri" w:cs="Calibri"/>
          <w:b/>
          <w:bCs/>
          <w:noProof w:val="0"/>
          <w:color w:val="FFC000" w:themeColor="accent4" w:themeShade="FF" w:themeTint="FF"/>
          <w:sz w:val="32"/>
          <w:szCs w:val="32"/>
          <w:lang w:val="en-IN"/>
        </w:rPr>
        <w:t>ABOUT GRAPH:</w:t>
      </w:r>
    </w:p>
    <w:p w:rsidR="1FE8A79B" w:rsidP="75BCBE61" w14:paraId="7D17E1E9" w14:textId="0CF3EFB5">
      <w:pPr>
        <w:pStyle w:val="ListParagraph"/>
        <w:numPr>
          <w:ilvl w:val="0"/>
          <w:numId w:val="20"/>
        </w:numPr>
        <w:spacing w:before="240" w:beforeAutospacing="0" w:after="240" w:afterAutospacing="0"/>
        <w:rPr>
          <w:rFonts w:ascii="Calibri" w:eastAsia="Calibri" w:hAnsi="Calibri" w:cs="Calibri"/>
          <w:noProof w:val="0"/>
          <w:color w:val="auto"/>
          <w:sz w:val="24"/>
          <w:szCs w:val="24"/>
          <w:lang w:val="en-IN"/>
        </w:rPr>
      </w:pPr>
      <w:r w:rsidRPr="75BCBE61">
        <w:rPr>
          <w:rFonts w:ascii="Calibri" w:eastAsia="Calibri" w:hAnsi="Calibri" w:cs="Calibri"/>
          <w:noProof w:val="0"/>
          <w:color w:val="auto"/>
          <w:sz w:val="30"/>
          <w:szCs w:val="30"/>
          <w:lang w:val="en-IN"/>
        </w:rPr>
        <w:t>This is called a Stacked Area Chart.</w:t>
      </w:r>
    </w:p>
    <w:p w:rsidR="1FE8A79B" w:rsidP="75BCBE61" w14:paraId="4E719921" w14:textId="7DA741CE">
      <w:pPr>
        <w:pStyle w:val="ListParagraph"/>
        <w:spacing w:before="240" w:beforeAutospacing="0" w:after="240" w:afterAutospacing="0"/>
        <w:ind w:left="720"/>
        <w:rPr>
          <w:rFonts w:ascii="Calibri" w:eastAsia="Calibri" w:hAnsi="Calibri" w:cs="Calibri"/>
          <w:noProof w:val="0"/>
          <w:color w:val="auto"/>
          <w:sz w:val="24"/>
          <w:szCs w:val="24"/>
          <w:lang w:val="en-IN"/>
        </w:rPr>
      </w:pPr>
      <w:r w:rsidRPr="75BCBE61">
        <w:rPr>
          <w:rFonts w:ascii="Calibri" w:eastAsia="Calibri" w:hAnsi="Calibri" w:cs="Calibri"/>
          <w:noProof w:val="0"/>
          <w:color w:val="auto"/>
          <w:sz w:val="30"/>
          <w:szCs w:val="30"/>
          <w:lang w:val="en-IN"/>
        </w:rPr>
        <w:t xml:space="preserve">Think of it like layers showing how </w:t>
      </w:r>
      <w:r w:rsidRPr="75BCBE61">
        <w:rPr>
          <w:rFonts w:ascii="Calibri" w:eastAsia="Calibri" w:hAnsi="Calibri" w:cs="Calibri"/>
          <w:noProof w:val="0"/>
          <w:color w:val="auto"/>
          <w:sz w:val="30"/>
          <w:szCs w:val="30"/>
          <w:lang w:val="en-IN"/>
        </w:rPr>
        <w:t>different parts</w:t>
      </w:r>
      <w:r w:rsidRPr="75BCBE61">
        <w:rPr>
          <w:rFonts w:ascii="Calibri" w:eastAsia="Calibri" w:hAnsi="Calibri" w:cs="Calibri"/>
          <w:noProof w:val="0"/>
          <w:color w:val="auto"/>
          <w:sz w:val="30"/>
          <w:szCs w:val="30"/>
          <w:lang w:val="en-IN"/>
        </w:rPr>
        <w:t xml:space="preserve"> make up a total over time.</w:t>
      </w:r>
    </w:p>
    <w:p w:rsidR="1FE8A79B" w:rsidP="75BCBE61" w14:paraId="06F134CF" w14:textId="6EA65E9B">
      <w:pPr>
        <w:pStyle w:val="ListParagraph"/>
        <w:spacing w:before="240" w:beforeAutospacing="0" w:after="240" w:afterAutospacing="0"/>
        <w:ind w:left="720"/>
        <w:rPr>
          <w:rFonts w:ascii="Calibri" w:eastAsia="Calibri" w:hAnsi="Calibri" w:cs="Calibri"/>
          <w:noProof w:val="0"/>
          <w:color w:val="auto"/>
          <w:sz w:val="24"/>
          <w:szCs w:val="24"/>
          <w:lang w:val="en-IN"/>
        </w:rPr>
      </w:pPr>
      <w:r w:rsidRPr="75BCBE61">
        <w:rPr>
          <w:rFonts w:ascii="Calibri" w:eastAsia="Calibri" w:hAnsi="Calibri" w:cs="Calibri"/>
          <w:noProof w:val="0"/>
          <w:color w:val="auto"/>
          <w:sz w:val="30"/>
          <w:szCs w:val="30"/>
          <w:lang w:val="en-IN"/>
        </w:rPr>
        <w:t>Here's</w:t>
      </w:r>
      <w:r w:rsidRPr="75BCBE61">
        <w:rPr>
          <w:rFonts w:ascii="Calibri" w:eastAsia="Calibri" w:hAnsi="Calibri" w:cs="Calibri"/>
          <w:noProof w:val="0"/>
          <w:color w:val="auto"/>
          <w:sz w:val="30"/>
          <w:szCs w:val="30"/>
          <w:lang w:val="en-IN"/>
        </w:rPr>
        <w:t xml:space="preserve"> why </w:t>
      </w:r>
      <w:r w:rsidRPr="75BCBE61">
        <w:rPr>
          <w:rFonts w:ascii="Calibri" w:eastAsia="Calibri" w:hAnsi="Calibri" w:cs="Calibri"/>
          <w:noProof w:val="0"/>
          <w:color w:val="auto"/>
          <w:sz w:val="30"/>
          <w:szCs w:val="30"/>
          <w:lang w:val="en-IN"/>
        </w:rPr>
        <w:t>it's</w:t>
      </w:r>
      <w:r w:rsidRPr="75BCBE61">
        <w:rPr>
          <w:rFonts w:ascii="Calibri" w:eastAsia="Calibri" w:hAnsi="Calibri" w:cs="Calibri"/>
          <w:noProof w:val="0"/>
          <w:color w:val="auto"/>
          <w:sz w:val="30"/>
          <w:szCs w:val="30"/>
          <w:lang w:val="en-IN"/>
        </w:rPr>
        <w:t xml:space="preserve"> used and what it shows, simply put:</w:t>
      </w:r>
    </w:p>
    <w:p w:rsidR="1FE8A79B" w:rsidP="75BCBE61" w14:paraId="71CFD17A" w14:textId="50FDAAE9">
      <w:pPr>
        <w:pStyle w:val="ListParagraph"/>
        <w:numPr>
          <w:ilvl w:val="0"/>
          <w:numId w:val="20"/>
        </w:numPr>
        <w:spacing w:before="240" w:beforeAutospacing="0" w:after="240" w:afterAutospacing="0"/>
        <w:rPr>
          <w:rFonts w:ascii="Calibri" w:eastAsia="Calibri" w:hAnsi="Calibri" w:cs="Calibri"/>
          <w:noProof w:val="0"/>
          <w:color w:val="auto"/>
          <w:sz w:val="24"/>
          <w:szCs w:val="24"/>
          <w:lang w:val="en-IN"/>
        </w:rPr>
      </w:pPr>
      <w:r w:rsidRPr="75BCBE61">
        <w:rPr>
          <w:rFonts w:ascii="Calibri" w:eastAsia="Calibri" w:hAnsi="Calibri" w:cs="Calibri"/>
          <w:noProof w:val="0"/>
          <w:color w:val="auto"/>
          <w:sz w:val="30"/>
          <w:szCs w:val="30"/>
          <w:lang w:val="en-IN"/>
        </w:rPr>
        <w:t xml:space="preserve">Showing Total Over Time: The graph goes from left to right </w:t>
      </w:r>
      <w:r w:rsidRPr="75BCBE61">
        <w:rPr>
          <w:rFonts w:ascii="Calibri" w:eastAsia="Calibri" w:hAnsi="Calibri" w:cs="Calibri"/>
          <w:noProof w:val="0"/>
          <w:color w:val="auto"/>
          <w:sz w:val="30"/>
          <w:szCs w:val="30"/>
          <w:lang w:val="en-IN"/>
        </w:rPr>
        <w:t>representing</w:t>
      </w:r>
      <w:r w:rsidRPr="75BCBE61">
        <w:rPr>
          <w:rFonts w:ascii="Calibri" w:eastAsia="Calibri" w:hAnsi="Calibri" w:cs="Calibri"/>
          <w:noProof w:val="0"/>
          <w:color w:val="auto"/>
          <w:sz w:val="30"/>
          <w:szCs w:val="30"/>
          <w:lang w:val="en-IN"/>
        </w:rPr>
        <w:t xml:space="preserve"> different Years (from 2011 to 2023). The very top line of the stacked areas shows the Total Average Height of all the octocorals measured </w:t>
      </w:r>
      <w:r w:rsidRPr="75BCBE61">
        <w:rPr>
          <w:rFonts w:ascii="Calibri" w:eastAsia="Calibri" w:hAnsi="Calibri" w:cs="Calibri"/>
          <w:noProof w:val="0"/>
          <w:color w:val="auto"/>
          <w:sz w:val="30"/>
          <w:szCs w:val="30"/>
          <w:lang w:val="en-IN"/>
        </w:rPr>
        <w:t>in a given year</w:t>
      </w:r>
      <w:r w:rsidRPr="75BCBE61">
        <w:rPr>
          <w:rFonts w:ascii="Calibri" w:eastAsia="Calibri" w:hAnsi="Calibri" w:cs="Calibri"/>
          <w:noProof w:val="0"/>
          <w:color w:val="auto"/>
          <w:sz w:val="30"/>
          <w:szCs w:val="30"/>
          <w:lang w:val="en-IN"/>
        </w:rPr>
        <w:t xml:space="preserve">. You can see how </w:t>
      </w:r>
      <w:r w:rsidRPr="75BCBE61">
        <w:rPr>
          <w:rFonts w:ascii="Calibri" w:eastAsia="Calibri" w:hAnsi="Calibri" w:cs="Calibri"/>
          <w:noProof w:val="0"/>
          <w:color w:val="auto"/>
          <w:sz w:val="30"/>
          <w:szCs w:val="30"/>
          <w:lang w:val="en-IN"/>
        </w:rPr>
        <w:t>this total changes</w:t>
      </w:r>
      <w:r w:rsidRPr="75BCBE61">
        <w:rPr>
          <w:rFonts w:ascii="Calibri" w:eastAsia="Calibri" w:hAnsi="Calibri" w:cs="Calibri"/>
          <w:noProof w:val="0"/>
          <w:color w:val="auto"/>
          <w:sz w:val="30"/>
          <w:szCs w:val="30"/>
          <w:lang w:val="en-IN"/>
        </w:rPr>
        <w:t xml:space="preserve"> over time.</w:t>
      </w:r>
    </w:p>
    <w:p w:rsidR="1FE8A79B" w:rsidP="75BCBE61" w14:paraId="249640FF" w14:textId="49588018">
      <w:pPr>
        <w:pStyle w:val="ListParagraph"/>
        <w:numPr>
          <w:ilvl w:val="0"/>
          <w:numId w:val="20"/>
        </w:numPr>
        <w:spacing w:before="240" w:beforeAutospacing="0" w:after="240" w:afterAutospacing="0"/>
        <w:rPr>
          <w:rFonts w:ascii="Calibri" w:eastAsia="Calibri" w:hAnsi="Calibri" w:cs="Calibri"/>
          <w:noProof w:val="0"/>
          <w:color w:val="auto"/>
          <w:sz w:val="24"/>
          <w:szCs w:val="24"/>
          <w:lang w:val="en-IN"/>
        </w:rPr>
      </w:pPr>
      <w:r w:rsidRPr="75BCBE61">
        <w:rPr>
          <w:rFonts w:ascii="Calibri" w:eastAsia="Calibri" w:hAnsi="Calibri" w:cs="Calibri"/>
          <w:noProof w:val="0"/>
          <w:color w:val="auto"/>
          <w:sz w:val="30"/>
          <w:szCs w:val="30"/>
          <w:lang w:val="en-IN"/>
        </w:rPr>
        <w:t xml:space="preserve">Showing How the Total is Made Up: The </w:t>
      </w:r>
      <w:r w:rsidRPr="75BCBE61">
        <w:rPr>
          <w:rFonts w:ascii="Calibri" w:eastAsia="Calibri" w:hAnsi="Calibri" w:cs="Calibri"/>
          <w:noProof w:val="0"/>
          <w:color w:val="auto"/>
          <w:sz w:val="30"/>
          <w:szCs w:val="30"/>
          <w:lang w:val="en-IN"/>
        </w:rPr>
        <w:t>colored</w:t>
      </w:r>
      <w:r w:rsidRPr="75BCBE61">
        <w:rPr>
          <w:rFonts w:ascii="Calibri" w:eastAsia="Calibri" w:hAnsi="Calibri" w:cs="Calibri"/>
          <w:noProof w:val="0"/>
          <w:color w:val="auto"/>
          <w:sz w:val="30"/>
          <w:szCs w:val="30"/>
          <w:lang w:val="en-IN"/>
        </w:rPr>
        <w:t xml:space="preserve"> areas in the stack represent the different Species. The thickness of a specific </w:t>
      </w:r>
      <w:r w:rsidRPr="75BCBE61">
        <w:rPr>
          <w:rFonts w:ascii="Calibri" w:eastAsia="Calibri" w:hAnsi="Calibri" w:cs="Calibri"/>
          <w:noProof w:val="0"/>
          <w:color w:val="auto"/>
          <w:sz w:val="30"/>
          <w:szCs w:val="30"/>
          <w:lang w:val="en-IN"/>
        </w:rPr>
        <w:t>color</w:t>
      </w:r>
      <w:r w:rsidRPr="75BCBE61">
        <w:rPr>
          <w:rFonts w:ascii="Calibri" w:eastAsia="Calibri" w:hAnsi="Calibri" w:cs="Calibri"/>
          <w:noProof w:val="0"/>
          <w:color w:val="auto"/>
          <w:sz w:val="30"/>
          <w:szCs w:val="30"/>
          <w:lang w:val="en-IN"/>
        </w:rPr>
        <w:t xml:space="preserve"> (species) at any point in time tells you the Average Height of that specific species for that year.</w:t>
      </w:r>
    </w:p>
    <w:p w:rsidR="1FE8A79B" w:rsidP="75BCBE61" w14:paraId="1E9B2A21" w14:textId="2944289E">
      <w:pPr>
        <w:pStyle w:val="ListParagraph"/>
        <w:numPr>
          <w:ilvl w:val="0"/>
          <w:numId w:val="20"/>
        </w:numPr>
        <w:spacing w:before="240" w:beforeAutospacing="0" w:after="240" w:afterAutospacing="0"/>
        <w:rPr>
          <w:rFonts w:ascii="Calibri" w:eastAsia="Calibri" w:hAnsi="Calibri" w:cs="Calibri"/>
          <w:noProof w:val="0"/>
          <w:color w:val="auto"/>
          <w:sz w:val="24"/>
          <w:szCs w:val="24"/>
          <w:lang w:val="en-IN"/>
        </w:rPr>
      </w:pPr>
      <w:r w:rsidRPr="75BCBE61">
        <w:rPr>
          <w:rFonts w:ascii="Calibri" w:eastAsia="Calibri" w:hAnsi="Calibri" w:cs="Calibri"/>
          <w:noProof w:val="0"/>
          <w:color w:val="auto"/>
          <w:sz w:val="30"/>
          <w:szCs w:val="30"/>
          <w:lang w:val="en-IN"/>
        </w:rPr>
        <w:t>Seeing Changes in Composition: By stacking the areas, you can easily see how the contribution of each species to the overall average height changes from year to year. Did one species get taller on average while another shrunk? Did a certain species become a larger proportion of the total height compared to others?</w:t>
      </w:r>
    </w:p>
    <w:p w:rsidR="75BCBE61" w:rsidP="75BCBE61" w14:paraId="7FFB8BD8" w14:textId="30FA039F">
      <w:pPr>
        <w:spacing w:before="240" w:beforeAutospacing="0" w:after="240" w:afterAutospacing="0"/>
        <w:rPr>
          <w:rFonts w:ascii="Calibri" w:eastAsia="Calibri" w:hAnsi="Calibri" w:cs="Calibri"/>
          <w:noProof w:val="0"/>
          <w:color w:val="92D050"/>
          <w:sz w:val="32"/>
          <w:szCs w:val="32"/>
          <w:lang w:val="en-IN"/>
        </w:rPr>
      </w:pPr>
    </w:p>
    <w:p w:rsidR="24DE09C9" w:rsidP="3AC26B61" w14:paraId="54760806" w14:textId="4254E574">
      <w:pPr>
        <w:spacing w:before="240" w:beforeAutospacing="0" w:after="240" w:afterAutospacing="0"/>
        <w:rPr>
          <w:rFonts w:ascii="Calibri" w:eastAsia="Calibri" w:hAnsi="Calibri" w:cs="Calibri"/>
          <w:b/>
          <w:bCs/>
          <w:noProof w:val="0"/>
          <w:color w:val="00B050"/>
          <w:sz w:val="32"/>
          <w:szCs w:val="32"/>
          <w:lang w:val="en-IN"/>
        </w:rPr>
      </w:pPr>
      <w:r w:rsidRPr="3AC26B61">
        <w:rPr>
          <w:rFonts w:ascii="Calibri" w:eastAsia="Calibri" w:hAnsi="Calibri" w:cs="Calibri"/>
          <w:b/>
          <w:bCs/>
          <w:noProof w:val="0"/>
          <w:color w:val="00B050"/>
          <w:sz w:val="32"/>
          <w:szCs w:val="32"/>
          <w:lang w:val="en-IN"/>
        </w:rPr>
        <w:t>INFERENCES</w:t>
      </w:r>
      <w:r w:rsidRPr="3AC26B61">
        <w:rPr>
          <w:rFonts w:ascii="Calibri" w:eastAsia="Calibri" w:hAnsi="Calibri" w:cs="Calibri"/>
          <w:b/>
          <w:bCs/>
          <w:noProof w:val="0"/>
          <w:color w:val="00B050"/>
          <w:sz w:val="32"/>
          <w:szCs w:val="32"/>
          <w:lang w:val="en-IN"/>
        </w:rPr>
        <w:t>:</w:t>
      </w:r>
    </w:p>
    <w:p w:rsidR="2A5AF0AA" w:rsidP="75BCBE61" w14:paraId="3F27D723" w14:textId="759D3FF3">
      <w:pPr>
        <w:spacing w:before="240" w:beforeAutospacing="0" w:after="240" w:afterAutospacing="0"/>
        <w:rPr>
          <w:rFonts w:ascii="Calibri" w:eastAsia="Calibri" w:hAnsi="Calibri" w:cs="Calibri"/>
          <w:noProof w:val="0"/>
          <w:color w:val="auto"/>
          <w:sz w:val="30"/>
          <w:szCs w:val="30"/>
          <w:lang w:val="en-IN"/>
        </w:rPr>
      </w:pPr>
      <w:r w:rsidRPr="75BCBE61" w:rsidR="76B1FB0C">
        <w:rPr>
          <w:rFonts w:ascii="Calibri" w:eastAsia="Calibri" w:hAnsi="Calibri" w:cs="Calibri"/>
          <w:noProof w:val="0"/>
          <w:color w:val="auto"/>
          <w:sz w:val="30"/>
          <w:szCs w:val="30"/>
          <w:lang w:val="en-IN"/>
        </w:rPr>
        <w:t>A very clear</w:t>
      </w:r>
      <w:r w:rsidRPr="75BCBE61" w:rsidR="76B1FB0C">
        <w:rPr>
          <w:rFonts w:ascii="Calibri" w:eastAsia="Calibri" w:hAnsi="Calibri" w:cs="Calibri"/>
          <w:noProof w:val="0"/>
          <w:color w:val="auto"/>
          <w:sz w:val="30"/>
          <w:szCs w:val="30"/>
          <w:lang w:val="en-IN"/>
        </w:rPr>
        <w:t xml:space="preserve"> signal of a community “regime shift” around 2017–18:</w:t>
      </w:r>
    </w:p>
    <w:p w:rsidR="2A5AF0AA" w:rsidP="75BCBE61" w14:paraId="38E3ADB9" w14:textId="19109928">
      <w:pPr>
        <w:pStyle w:val="ListParagraph"/>
        <w:numPr>
          <w:ilvl w:val="0"/>
          <w:numId w:val="36"/>
        </w:numPr>
        <w:spacing w:before="240" w:beforeAutospacing="0" w:after="240" w:afterAutospacing="0"/>
        <w:rPr>
          <w:rFonts w:ascii="Calibri" w:eastAsia="Calibri" w:hAnsi="Calibri" w:cs="Calibri"/>
          <w:noProof w:val="0"/>
          <w:color w:val="auto"/>
          <w:sz w:val="30"/>
          <w:szCs w:val="30"/>
          <w:lang w:val="en-IN"/>
        </w:rPr>
      </w:pPr>
      <w:r w:rsidRPr="75BCBE61" w:rsidR="76B1FB0C">
        <w:rPr>
          <w:rFonts w:ascii="Calibri" w:eastAsia="Calibri" w:hAnsi="Calibri" w:cs="Calibri"/>
          <w:b/>
          <w:bCs/>
          <w:noProof w:val="0"/>
          <w:color w:val="auto"/>
          <w:sz w:val="30"/>
          <w:szCs w:val="30"/>
          <w:lang w:val="en-IN"/>
        </w:rPr>
        <w:t>Eunicea</w:t>
      </w:r>
      <w:r w:rsidRPr="75BCBE61" w:rsidR="76B1FB0C">
        <w:rPr>
          <w:rFonts w:ascii="Calibri" w:eastAsia="Calibri" w:hAnsi="Calibri" w:cs="Calibri"/>
          <w:b/>
          <w:bCs/>
          <w:noProof w:val="0"/>
          <w:color w:val="auto"/>
          <w:sz w:val="30"/>
          <w:szCs w:val="30"/>
          <w:lang w:val="en-IN"/>
        </w:rPr>
        <w:t xml:space="preserve"> </w:t>
      </w:r>
      <w:r w:rsidRPr="75BCBE61" w:rsidR="76B1FB0C">
        <w:rPr>
          <w:rFonts w:ascii="Calibri" w:eastAsia="Calibri" w:hAnsi="Calibri" w:cs="Calibri"/>
          <w:b/>
          <w:bCs/>
          <w:noProof w:val="0"/>
          <w:color w:val="auto"/>
          <w:sz w:val="30"/>
          <w:szCs w:val="30"/>
          <w:lang w:val="en-IN"/>
        </w:rPr>
        <w:t>calyculata</w:t>
      </w:r>
      <w:r w:rsidRPr="75BCBE61" w:rsidR="76B1FB0C">
        <w:rPr>
          <w:rFonts w:ascii="Calibri" w:eastAsia="Calibri" w:hAnsi="Calibri" w:cs="Calibri"/>
          <w:noProof w:val="0"/>
          <w:color w:val="auto"/>
          <w:sz w:val="30"/>
          <w:szCs w:val="30"/>
          <w:lang w:val="en-IN"/>
        </w:rPr>
        <w:t>, which contributed ~20–30 cm of the mean vertical structure from 2011–17, drops to zero thereafter.</w:t>
      </w:r>
    </w:p>
    <w:p w:rsidR="2A5AF0AA" w:rsidP="75BCBE61" w14:paraId="792C14FE" w14:textId="749FA34E">
      <w:pPr>
        <w:pStyle w:val="ListParagraph"/>
        <w:numPr>
          <w:ilvl w:val="0"/>
          <w:numId w:val="36"/>
        </w:numPr>
        <w:spacing w:before="240" w:beforeAutospacing="0" w:after="240" w:afterAutospacing="0"/>
        <w:rPr>
          <w:rFonts w:ascii="Calibri" w:eastAsia="Calibri" w:hAnsi="Calibri" w:cs="Calibri"/>
          <w:noProof w:val="0"/>
          <w:color w:val="auto"/>
          <w:sz w:val="30"/>
          <w:szCs w:val="30"/>
          <w:lang w:val="en-IN"/>
        </w:rPr>
      </w:pPr>
      <w:r w:rsidRPr="75BCBE61" w:rsidR="76B1FB0C">
        <w:rPr>
          <w:rFonts w:ascii="Calibri" w:eastAsia="Calibri" w:hAnsi="Calibri" w:cs="Calibri"/>
          <w:noProof w:val="0"/>
          <w:color w:val="auto"/>
          <w:sz w:val="30"/>
          <w:szCs w:val="30"/>
          <w:lang w:val="en-IN"/>
        </w:rPr>
        <w:t xml:space="preserve">In its wake, </w:t>
      </w:r>
      <w:r w:rsidRPr="75BCBE61" w:rsidR="76B1FB0C">
        <w:rPr>
          <w:rFonts w:ascii="Calibri" w:eastAsia="Calibri" w:hAnsi="Calibri" w:cs="Calibri"/>
          <w:b/>
          <w:bCs/>
          <w:noProof w:val="0"/>
          <w:color w:val="auto"/>
          <w:sz w:val="30"/>
          <w:szCs w:val="30"/>
          <w:lang w:val="en-IN"/>
        </w:rPr>
        <w:t>Eunicea</w:t>
      </w:r>
      <w:r w:rsidRPr="75BCBE61" w:rsidR="76B1FB0C">
        <w:rPr>
          <w:rFonts w:ascii="Calibri" w:eastAsia="Calibri" w:hAnsi="Calibri" w:cs="Calibri"/>
          <w:b/>
          <w:bCs/>
          <w:noProof w:val="0"/>
          <w:color w:val="auto"/>
          <w:sz w:val="30"/>
          <w:szCs w:val="30"/>
          <w:lang w:val="en-IN"/>
        </w:rPr>
        <w:t xml:space="preserve"> </w:t>
      </w:r>
      <w:r w:rsidRPr="75BCBE61" w:rsidR="76B1FB0C">
        <w:rPr>
          <w:rFonts w:ascii="Calibri" w:eastAsia="Calibri" w:hAnsi="Calibri" w:cs="Calibri"/>
          <w:b/>
          <w:bCs/>
          <w:noProof w:val="0"/>
          <w:color w:val="auto"/>
          <w:sz w:val="30"/>
          <w:szCs w:val="30"/>
          <w:lang w:val="en-IN"/>
        </w:rPr>
        <w:t>flexuosa</w:t>
      </w:r>
      <w:r w:rsidRPr="75BCBE61" w:rsidR="76B1FB0C">
        <w:rPr>
          <w:rFonts w:ascii="Calibri" w:eastAsia="Calibri" w:hAnsi="Calibri" w:cs="Calibri"/>
          <w:noProof w:val="0"/>
          <w:color w:val="auto"/>
          <w:sz w:val="30"/>
          <w:szCs w:val="30"/>
          <w:lang w:val="en-IN"/>
        </w:rPr>
        <w:t xml:space="preserve"> (orange) steps up to become the single largest height contributor, and the “Not Slimy” </w:t>
      </w:r>
      <w:r w:rsidRPr="75BCBE61" w:rsidR="76B1FB0C">
        <w:rPr>
          <w:rFonts w:ascii="Calibri" w:eastAsia="Calibri" w:hAnsi="Calibri" w:cs="Calibri"/>
          <w:b/>
          <w:bCs/>
          <w:noProof w:val="0"/>
          <w:color w:val="auto"/>
          <w:sz w:val="30"/>
          <w:szCs w:val="30"/>
          <w:lang w:val="en-IN"/>
        </w:rPr>
        <w:t>Pseudopterogorgia</w:t>
      </w:r>
      <w:r w:rsidRPr="75BCBE61" w:rsidR="76B1FB0C">
        <w:rPr>
          <w:rFonts w:ascii="Calibri" w:eastAsia="Calibri" w:hAnsi="Calibri" w:cs="Calibri"/>
          <w:b/>
          <w:bCs/>
          <w:noProof w:val="0"/>
          <w:color w:val="auto"/>
          <w:sz w:val="30"/>
          <w:szCs w:val="30"/>
          <w:lang w:val="en-IN"/>
        </w:rPr>
        <w:t xml:space="preserve"> americana</w:t>
      </w:r>
      <w:r w:rsidRPr="75BCBE61" w:rsidR="76B1FB0C">
        <w:rPr>
          <w:rFonts w:ascii="Calibri" w:eastAsia="Calibri" w:hAnsi="Calibri" w:cs="Calibri"/>
          <w:noProof w:val="0"/>
          <w:color w:val="auto"/>
          <w:sz w:val="30"/>
          <w:szCs w:val="30"/>
          <w:lang w:val="en-IN"/>
        </w:rPr>
        <w:t xml:space="preserve"> (red) pulses into the mid‑canopy in 2019–21.</w:t>
      </w:r>
    </w:p>
    <w:p w:rsidR="2A5AF0AA" w:rsidP="75BCBE61" w14:paraId="39759BE5" w14:textId="4A70FAD6">
      <w:pPr>
        <w:pStyle w:val="ListParagraph"/>
        <w:numPr>
          <w:ilvl w:val="0"/>
          <w:numId w:val="36"/>
        </w:numPr>
        <w:spacing w:before="240" w:beforeAutospacing="0" w:after="240" w:afterAutospacing="0"/>
        <w:rPr>
          <w:rFonts w:ascii="Calibri" w:eastAsia="Calibri" w:hAnsi="Calibri" w:cs="Calibri"/>
          <w:b/>
          <w:bCs/>
          <w:noProof w:val="0"/>
          <w:color w:val="auto"/>
          <w:sz w:val="30"/>
          <w:szCs w:val="30"/>
          <w:lang w:val="en-IN"/>
        </w:rPr>
      </w:pPr>
      <w:r w:rsidRPr="75BCBE61" w:rsidR="76B1FB0C">
        <w:rPr>
          <w:rFonts w:ascii="Calibri" w:eastAsia="Calibri" w:hAnsi="Calibri" w:cs="Calibri"/>
          <w:noProof w:val="0"/>
          <w:color w:val="auto"/>
          <w:sz w:val="30"/>
          <w:szCs w:val="30"/>
          <w:lang w:val="en-IN"/>
        </w:rPr>
        <w:t xml:space="preserve">Meanwhile the overall mean octocoral height stays </w:t>
      </w:r>
      <w:r w:rsidRPr="75BCBE61" w:rsidR="76B1FB0C">
        <w:rPr>
          <w:rFonts w:ascii="Calibri" w:eastAsia="Calibri" w:hAnsi="Calibri" w:cs="Calibri"/>
          <w:noProof w:val="0"/>
          <w:color w:val="auto"/>
          <w:sz w:val="30"/>
          <w:szCs w:val="30"/>
          <w:lang w:val="en-IN"/>
        </w:rPr>
        <w:t>roughly constant</w:t>
      </w:r>
      <w:r w:rsidRPr="75BCBE61" w:rsidR="76B1FB0C">
        <w:rPr>
          <w:rFonts w:ascii="Calibri" w:eastAsia="Calibri" w:hAnsi="Calibri" w:cs="Calibri"/>
          <w:noProof w:val="0"/>
          <w:color w:val="auto"/>
          <w:sz w:val="30"/>
          <w:szCs w:val="30"/>
          <w:lang w:val="en-IN"/>
        </w:rPr>
        <w:t xml:space="preserve">, but </w:t>
      </w:r>
      <w:r w:rsidRPr="75BCBE61" w:rsidR="76B1FB0C">
        <w:rPr>
          <w:rFonts w:ascii="Calibri" w:eastAsia="Calibri" w:hAnsi="Calibri" w:cs="Calibri"/>
          <w:noProof w:val="0"/>
          <w:color w:val="auto"/>
          <w:sz w:val="30"/>
          <w:szCs w:val="30"/>
          <w:lang w:val="en-IN"/>
        </w:rPr>
        <w:t>it’s</w:t>
      </w:r>
      <w:r w:rsidRPr="75BCBE61" w:rsidR="76B1FB0C">
        <w:rPr>
          <w:rFonts w:ascii="Calibri" w:eastAsia="Calibri" w:hAnsi="Calibri" w:cs="Calibri"/>
          <w:noProof w:val="0"/>
          <w:color w:val="auto"/>
          <w:sz w:val="30"/>
          <w:szCs w:val="30"/>
          <w:lang w:val="en-IN"/>
        </w:rPr>
        <w:t xml:space="preserve"> now held up by a completely different suite of species.</w:t>
      </w:r>
    </w:p>
    <w:p w:rsidR="2A5AF0AA" w:rsidP="75BCBE61" w14:paraId="6686974B" w14:textId="1839A137">
      <w:pPr>
        <w:pStyle w:val="ListParagraph"/>
        <w:spacing w:before="240" w:beforeAutospacing="0" w:after="240" w:afterAutospacing="0"/>
        <w:ind w:left="720"/>
        <w:rPr>
          <w:rFonts w:ascii="Calibri" w:eastAsia="Calibri" w:hAnsi="Calibri" w:cs="Calibri"/>
          <w:b/>
          <w:bCs/>
          <w:noProof w:val="0"/>
          <w:color w:val="auto"/>
          <w:sz w:val="30"/>
          <w:szCs w:val="30"/>
          <w:lang w:val="en-IN"/>
        </w:rPr>
      </w:pPr>
      <w:r w:rsidRPr="75BCBE61" w:rsidR="76B1FB0C">
        <w:rPr>
          <w:rFonts w:ascii="Calibri" w:eastAsia="Calibri" w:hAnsi="Calibri" w:cs="Calibri"/>
          <w:b/>
          <w:bCs/>
          <w:noProof w:val="0"/>
          <w:color w:val="auto"/>
          <w:sz w:val="30"/>
          <w:szCs w:val="30"/>
          <w:lang w:val="en-IN"/>
        </w:rPr>
        <w:t xml:space="preserve">the loss of one foundational canopy‑former (E. </w:t>
      </w:r>
      <w:r w:rsidRPr="75BCBE61" w:rsidR="76B1FB0C">
        <w:rPr>
          <w:rFonts w:ascii="Calibri" w:eastAsia="Calibri" w:hAnsi="Calibri" w:cs="Calibri"/>
          <w:b/>
          <w:bCs/>
          <w:noProof w:val="0"/>
          <w:color w:val="auto"/>
          <w:sz w:val="30"/>
          <w:szCs w:val="30"/>
          <w:lang w:val="en-IN"/>
        </w:rPr>
        <w:t>calyculata</w:t>
      </w:r>
      <w:r w:rsidRPr="75BCBE61" w:rsidR="76B1FB0C">
        <w:rPr>
          <w:rFonts w:ascii="Calibri" w:eastAsia="Calibri" w:hAnsi="Calibri" w:cs="Calibri"/>
          <w:b/>
          <w:bCs/>
          <w:noProof w:val="0"/>
          <w:color w:val="auto"/>
          <w:sz w:val="30"/>
          <w:szCs w:val="30"/>
          <w:lang w:val="en-IN"/>
        </w:rPr>
        <w:t xml:space="preserve">) was </w:t>
      </w:r>
      <w:r w:rsidRPr="75BCBE61" w:rsidR="76B1FB0C">
        <w:rPr>
          <w:rFonts w:ascii="Calibri" w:eastAsia="Calibri" w:hAnsi="Calibri" w:cs="Calibri"/>
          <w:b/>
          <w:bCs/>
          <w:noProof w:val="0"/>
          <w:color w:val="auto"/>
          <w:sz w:val="30"/>
          <w:szCs w:val="30"/>
          <w:lang w:val="en-IN"/>
        </w:rPr>
        <w:t>almost perfectly</w:t>
      </w:r>
      <w:r w:rsidRPr="75BCBE61" w:rsidR="76B1FB0C">
        <w:rPr>
          <w:rFonts w:ascii="Calibri" w:eastAsia="Calibri" w:hAnsi="Calibri" w:cs="Calibri"/>
          <w:b/>
          <w:bCs/>
          <w:noProof w:val="0"/>
          <w:color w:val="auto"/>
          <w:sz w:val="30"/>
          <w:szCs w:val="30"/>
          <w:lang w:val="en-IN"/>
        </w:rPr>
        <w:t xml:space="preserve"> compensated by a rise in other taxa, marking a wholesale turnover in the height structure of the octocoral community.</w:t>
      </w:r>
    </w:p>
    <w:p w:rsidR="2A5AF0AA" w:rsidP="1D91B618" w14:paraId="71A24910" w14:textId="2DDC615A">
      <w:pPr>
        <w:spacing w:before="0" w:beforeAutospacing="0" w:after="0" w:afterAutospacing="0"/>
        <w:rPr>
          <w:rFonts w:ascii="Calibri" w:eastAsia="Calibri" w:hAnsi="Calibri" w:cs="Calibri"/>
          <w:noProof w:val="0"/>
          <w:color w:val="auto"/>
          <w:sz w:val="24"/>
          <w:szCs w:val="24"/>
          <w:lang w:val="en-IN"/>
        </w:rPr>
      </w:pPr>
    </w:p>
    <w:p w:rsidR="2A5AF0AA" w:rsidP="1D91B618" w14:paraId="7C442BC0" w14:textId="0486D237">
      <w:pPr>
        <w:ind w:left="720"/>
        <w:rPr>
          <w:color w:val="auto"/>
        </w:rPr>
      </w:pPr>
    </w:p>
    <w:p w:rsidR="3AC26B61" w:rsidP="3AC26B61" w14:paraId="1798D5C8" w14:textId="2EE64103">
      <w:pPr>
        <w:ind w:left="720"/>
        <w:rPr>
          <w:color w:val="auto"/>
        </w:rPr>
      </w:pPr>
    </w:p>
    <w:p w:rsidR="3AC26B61" w:rsidP="3AC26B61" w14:paraId="6C2D5C06" w14:textId="379EE9F6">
      <w:pPr>
        <w:ind w:left="720"/>
        <w:rPr>
          <w:color w:val="auto"/>
        </w:rPr>
      </w:pPr>
    </w:p>
    <w:p w:rsidR="3AC26B61" w:rsidP="3AC26B61" w14:paraId="3223B84A" w14:textId="79F7302C">
      <w:pPr>
        <w:ind w:left="720"/>
        <w:rPr>
          <w:color w:val="auto"/>
        </w:rPr>
      </w:pPr>
    </w:p>
    <w:p w:rsidR="3AC26B61" w:rsidP="3AC26B61" w14:paraId="47C8A517" w14:textId="13D83C47">
      <w:pPr>
        <w:ind w:left="720"/>
        <w:rPr>
          <w:color w:val="auto"/>
        </w:rPr>
      </w:pPr>
    </w:p>
    <w:p w:rsidR="3AC26B61" w:rsidP="3AC26B61" w14:paraId="7FD49B26" w14:textId="380E439F">
      <w:pPr>
        <w:ind w:left="720"/>
        <w:rPr>
          <w:color w:val="auto"/>
        </w:rPr>
      </w:pPr>
    </w:p>
    <w:p w:rsidR="3AC26B61" w:rsidP="3AC26B61" w14:paraId="57D5BFBE" w14:textId="51A43A6D">
      <w:pPr>
        <w:ind w:left="720"/>
        <w:rPr>
          <w:color w:val="auto"/>
        </w:rPr>
      </w:pPr>
    </w:p>
    <w:p w:rsidR="11951B88" w:rsidP="3AC26B61" w14:paraId="65F3676D" w14:textId="46418367">
      <w:pPr>
        <w:ind w:left="720"/>
        <w:rPr>
          <w:color w:val="auto"/>
        </w:rPr>
      </w:pPr>
      <w:r w:rsidRPr="3AC26B61">
        <w:rPr>
          <w:color w:val="auto"/>
        </w:rPr>
        <w:t xml:space="preserve">   </w:t>
      </w:r>
      <w:r w:rsidRPr="3AC26B61">
        <w:rPr>
          <w:b/>
          <w:bCs/>
          <w:color w:val="auto"/>
          <w:sz w:val="32"/>
          <w:szCs w:val="32"/>
        </w:rPr>
        <w:t>FOR STONY CORALS</w:t>
      </w:r>
    </w:p>
    <w:p w:rsidR="2A5AF0AA" w:rsidP="1D91B618" w14:paraId="438F75CC" w14:textId="332A2E70">
      <w:pPr>
        <w:spacing w:before="240" w:beforeAutospacing="0" w:after="240" w:afterAutospacing="0"/>
        <w:ind w:left="720"/>
        <w:rPr>
          <w:color w:val="auto"/>
        </w:rPr>
      </w:pPr>
      <w:r w:rsidR="10A3E8C7">
        <w:drawing>
          <wp:inline>
            <wp:extent cx="6562726" cy="3790520"/>
            <wp:effectExtent l="0" t="0" r="0" b="0"/>
            <wp:docPr id="376322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2463" name=""/>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rcRect b="47430"/>
                    <a:stretch>
                      <a:fillRect/>
                    </a:stretch>
                  </pic:blipFill>
                  <pic:spPr>
                    <a:xfrm>
                      <a:off x="0" y="0"/>
                      <a:ext cx="6562726" cy="3790520"/>
                    </a:xfrm>
                    <a:prstGeom prst="rect">
                      <a:avLst/>
                    </a:prstGeom>
                  </pic:spPr>
                </pic:pic>
              </a:graphicData>
            </a:graphic>
          </wp:inline>
        </w:drawing>
      </w:r>
    </w:p>
    <w:p w:rsidR="392D401C" w:rsidP="3AC26B61" w14:paraId="64294D8F" w14:textId="6B9CC9B3">
      <w:pPr>
        <w:spacing w:before="240" w:beforeAutospacing="0" w:after="240" w:afterAutospacing="0"/>
        <w:ind w:left="0"/>
        <w:rPr>
          <w:rFonts w:ascii="Calibri" w:eastAsia="Calibri" w:hAnsi="Calibri" w:cs="Calibri"/>
          <w:b/>
          <w:bCs/>
          <w:noProof w:val="0"/>
          <w:color w:val="00B050"/>
          <w:sz w:val="32"/>
          <w:szCs w:val="32"/>
          <w:lang w:val="en-IN"/>
        </w:rPr>
      </w:pPr>
      <w:r w:rsidRPr="3AC26B61">
        <w:rPr>
          <w:rFonts w:ascii="Calibri" w:eastAsia="Calibri" w:hAnsi="Calibri" w:cs="Calibri"/>
          <w:b/>
          <w:bCs/>
          <w:noProof w:val="0"/>
          <w:color w:val="00B050"/>
          <w:sz w:val="32"/>
          <w:szCs w:val="32"/>
          <w:lang w:val="en-IN"/>
        </w:rPr>
        <w:t>INFERENCES:</w:t>
      </w:r>
    </w:p>
    <w:p w:rsidR="2A5AF0AA" w:rsidP="75BCBE61" w14:paraId="7A2812FB" w14:textId="75E0CB79">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10A3E8C7">
        <w:rPr>
          <w:rFonts w:ascii="Calibri" w:eastAsia="Calibri" w:hAnsi="Calibri" w:cs="Calibri"/>
          <w:b/>
          <w:bCs/>
          <w:noProof w:val="0"/>
          <w:color w:val="auto"/>
          <w:sz w:val="30"/>
          <w:szCs w:val="30"/>
          <w:lang w:val="en-IN"/>
        </w:rPr>
        <w:t>Overall decline–recovery pulse.</w:t>
      </w:r>
    </w:p>
    <w:p w:rsidR="2A5AF0AA" w:rsidP="75BCBE61" w14:paraId="5335E163" w14:textId="68626528">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10A3E8C7">
        <w:rPr>
          <w:rFonts w:ascii="Calibri" w:eastAsia="Calibri" w:hAnsi="Calibri" w:cs="Calibri"/>
          <w:noProof w:val="0"/>
          <w:color w:val="auto"/>
          <w:sz w:val="30"/>
          <w:szCs w:val="30"/>
          <w:lang w:val="en-IN"/>
        </w:rPr>
        <w:t>Total mean counts dip noticeably in 2018 (</w:t>
      </w:r>
      <w:r w:rsidRPr="75BCBE61" w:rsidR="10A3E8C7">
        <w:rPr>
          <w:rFonts w:ascii="Calibri" w:eastAsia="Calibri" w:hAnsi="Calibri" w:cs="Calibri"/>
          <w:noProof w:val="0"/>
          <w:color w:val="auto"/>
          <w:sz w:val="30"/>
          <w:szCs w:val="30"/>
          <w:lang w:val="en-IN"/>
        </w:rPr>
        <w:t>likely a</w:t>
      </w:r>
      <w:r w:rsidRPr="75BCBE61" w:rsidR="10A3E8C7">
        <w:rPr>
          <w:rFonts w:ascii="Calibri" w:eastAsia="Calibri" w:hAnsi="Calibri" w:cs="Calibri"/>
          <w:noProof w:val="0"/>
          <w:color w:val="auto"/>
          <w:sz w:val="30"/>
          <w:szCs w:val="30"/>
          <w:lang w:val="en-IN"/>
        </w:rPr>
        <w:t xml:space="preserve"> disturbance year), then rebound steadily to a new high by 2023—surpassing 2011 levels.</w:t>
      </w:r>
    </w:p>
    <w:p w:rsidR="2A5AF0AA" w:rsidP="75BCBE61" w14:paraId="13ACD1B7" w14:textId="6F1FD056">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10A3E8C7">
        <w:rPr>
          <w:rFonts w:ascii="Calibri" w:eastAsia="Calibri" w:hAnsi="Calibri" w:cs="Calibri"/>
          <w:b/>
          <w:bCs/>
          <w:noProof w:val="0"/>
          <w:color w:val="auto"/>
          <w:sz w:val="30"/>
          <w:szCs w:val="30"/>
          <w:lang w:val="en-IN"/>
        </w:rPr>
        <w:t>Shift to massive/robust species.</w:t>
      </w:r>
    </w:p>
    <w:p w:rsidR="2A5AF0AA" w:rsidP="75BCBE61" w14:paraId="4958B125" w14:textId="63EB5BA9">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10A3E8C7">
        <w:rPr>
          <w:rFonts w:ascii="Calibri" w:eastAsia="Calibri" w:hAnsi="Calibri" w:cs="Calibri"/>
          <w:b/>
          <w:bCs/>
          <w:noProof w:val="0"/>
          <w:color w:val="auto"/>
          <w:sz w:val="30"/>
          <w:szCs w:val="30"/>
          <w:lang w:val="en-IN"/>
        </w:rPr>
        <w:t>Cladocora</w:t>
      </w:r>
      <w:r w:rsidRPr="75BCBE61" w:rsidR="10A3E8C7">
        <w:rPr>
          <w:rFonts w:ascii="Calibri" w:eastAsia="Calibri" w:hAnsi="Calibri" w:cs="Calibri"/>
          <w:b/>
          <w:bCs/>
          <w:noProof w:val="0"/>
          <w:color w:val="auto"/>
          <w:sz w:val="30"/>
          <w:szCs w:val="30"/>
          <w:lang w:val="en-IN"/>
        </w:rPr>
        <w:t xml:space="preserve"> </w:t>
      </w:r>
      <w:r w:rsidRPr="75BCBE61" w:rsidR="10A3E8C7">
        <w:rPr>
          <w:rFonts w:ascii="Calibri" w:eastAsia="Calibri" w:hAnsi="Calibri" w:cs="Calibri"/>
          <w:b/>
          <w:bCs/>
          <w:noProof w:val="0"/>
          <w:color w:val="auto"/>
          <w:sz w:val="30"/>
          <w:szCs w:val="30"/>
          <w:lang w:val="en-IN"/>
        </w:rPr>
        <w:t>arbustula</w:t>
      </w:r>
      <w:r w:rsidRPr="75BCBE61" w:rsidR="10A3E8C7">
        <w:rPr>
          <w:rFonts w:ascii="Calibri" w:eastAsia="Calibri" w:hAnsi="Calibri" w:cs="Calibri"/>
          <w:noProof w:val="0"/>
          <w:color w:val="auto"/>
          <w:sz w:val="30"/>
          <w:szCs w:val="30"/>
          <w:lang w:val="en-IN"/>
        </w:rPr>
        <w:t xml:space="preserve"> rises from ~60 → 100 mean counts (2011→2023).</w:t>
      </w:r>
    </w:p>
    <w:p w:rsidR="2A5AF0AA" w:rsidP="75BCBE61" w14:paraId="6159E85D" w14:textId="55C01E4C">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10A3E8C7">
        <w:rPr>
          <w:rFonts w:ascii="Calibri" w:eastAsia="Calibri" w:hAnsi="Calibri" w:cs="Calibri"/>
          <w:b/>
          <w:bCs/>
          <w:noProof w:val="0"/>
          <w:color w:val="auto"/>
          <w:sz w:val="30"/>
          <w:szCs w:val="30"/>
          <w:lang w:val="en-IN"/>
        </w:rPr>
        <w:t>Colpophyllia</w:t>
      </w:r>
      <w:r w:rsidRPr="75BCBE61" w:rsidR="10A3E8C7">
        <w:rPr>
          <w:rFonts w:ascii="Calibri" w:eastAsia="Calibri" w:hAnsi="Calibri" w:cs="Calibri"/>
          <w:b/>
          <w:bCs/>
          <w:noProof w:val="0"/>
          <w:color w:val="auto"/>
          <w:sz w:val="30"/>
          <w:szCs w:val="30"/>
          <w:lang w:val="en-IN"/>
        </w:rPr>
        <w:t xml:space="preserve"> natans</w:t>
      </w:r>
      <w:r w:rsidRPr="75BCBE61" w:rsidR="10A3E8C7">
        <w:rPr>
          <w:rFonts w:ascii="Calibri" w:eastAsia="Calibri" w:hAnsi="Calibri" w:cs="Calibri"/>
          <w:noProof w:val="0"/>
          <w:color w:val="auto"/>
          <w:sz w:val="30"/>
          <w:szCs w:val="30"/>
          <w:lang w:val="en-IN"/>
        </w:rPr>
        <w:t xml:space="preserve"> climbs from ~45 → 80 over the same period.</w:t>
      </w:r>
    </w:p>
    <w:p w:rsidR="2A5AF0AA" w:rsidP="75BCBE61" w14:paraId="5343D552" w14:textId="7B257DAF">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10A3E8C7">
        <w:rPr>
          <w:rFonts w:ascii="Calibri" w:eastAsia="Calibri" w:hAnsi="Calibri" w:cs="Calibri"/>
          <w:b/>
          <w:bCs/>
          <w:noProof w:val="0"/>
          <w:color w:val="auto"/>
          <w:sz w:val="30"/>
          <w:szCs w:val="30"/>
          <w:lang w:val="en-IN"/>
        </w:rPr>
        <w:t>Dichocoenia</w:t>
      </w:r>
      <w:r w:rsidRPr="75BCBE61" w:rsidR="10A3E8C7">
        <w:rPr>
          <w:rFonts w:ascii="Calibri" w:eastAsia="Calibri" w:hAnsi="Calibri" w:cs="Calibri"/>
          <w:b/>
          <w:bCs/>
          <w:noProof w:val="0"/>
          <w:color w:val="auto"/>
          <w:sz w:val="30"/>
          <w:szCs w:val="30"/>
          <w:lang w:val="en-IN"/>
        </w:rPr>
        <w:t xml:space="preserve"> </w:t>
      </w:r>
      <w:r w:rsidRPr="75BCBE61" w:rsidR="10A3E8C7">
        <w:rPr>
          <w:rFonts w:ascii="Calibri" w:eastAsia="Calibri" w:hAnsi="Calibri" w:cs="Calibri"/>
          <w:b/>
          <w:bCs/>
          <w:noProof w:val="0"/>
          <w:color w:val="auto"/>
          <w:sz w:val="30"/>
          <w:szCs w:val="30"/>
          <w:lang w:val="en-IN"/>
        </w:rPr>
        <w:t>stokessii</w:t>
      </w:r>
      <w:r w:rsidRPr="75BCBE61" w:rsidR="10A3E8C7">
        <w:rPr>
          <w:rFonts w:ascii="Calibri" w:eastAsia="Calibri" w:hAnsi="Calibri" w:cs="Calibri"/>
          <w:noProof w:val="0"/>
          <w:color w:val="auto"/>
          <w:sz w:val="30"/>
          <w:szCs w:val="30"/>
          <w:lang w:val="en-IN"/>
        </w:rPr>
        <w:t xml:space="preserve"> and </w:t>
      </w:r>
      <w:r w:rsidRPr="75BCBE61" w:rsidR="10A3E8C7">
        <w:rPr>
          <w:rFonts w:ascii="Calibri" w:eastAsia="Calibri" w:hAnsi="Calibri" w:cs="Calibri"/>
          <w:b/>
          <w:bCs/>
          <w:noProof w:val="0"/>
          <w:color w:val="auto"/>
          <w:sz w:val="30"/>
          <w:szCs w:val="30"/>
          <w:lang w:val="en-IN"/>
        </w:rPr>
        <w:t>Diploria</w:t>
      </w:r>
      <w:r w:rsidRPr="75BCBE61" w:rsidR="10A3E8C7">
        <w:rPr>
          <w:rFonts w:ascii="Calibri" w:eastAsia="Calibri" w:hAnsi="Calibri" w:cs="Calibri"/>
          <w:b/>
          <w:bCs/>
          <w:noProof w:val="0"/>
          <w:color w:val="auto"/>
          <w:sz w:val="30"/>
          <w:szCs w:val="30"/>
          <w:lang w:val="en-IN"/>
        </w:rPr>
        <w:t xml:space="preserve"> </w:t>
      </w:r>
      <w:r w:rsidRPr="75BCBE61" w:rsidR="10A3E8C7">
        <w:rPr>
          <w:rFonts w:ascii="Calibri" w:eastAsia="Calibri" w:hAnsi="Calibri" w:cs="Calibri"/>
          <w:b/>
          <w:bCs/>
          <w:noProof w:val="0"/>
          <w:color w:val="auto"/>
          <w:sz w:val="30"/>
          <w:szCs w:val="30"/>
          <w:lang w:val="en-IN"/>
        </w:rPr>
        <w:t>labyrinthiformis</w:t>
      </w:r>
      <w:r w:rsidRPr="75BCBE61" w:rsidR="10A3E8C7">
        <w:rPr>
          <w:rFonts w:ascii="Calibri" w:eastAsia="Calibri" w:hAnsi="Calibri" w:cs="Calibri"/>
          <w:noProof w:val="0"/>
          <w:color w:val="auto"/>
          <w:sz w:val="30"/>
          <w:szCs w:val="30"/>
          <w:lang w:val="en-IN"/>
        </w:rPr>
        <w:t xml:space="preserve"> also trend upward, filling in the bulk of the community.</w:t>
      </w:r>
    </w:p>
    <w:p w:rsidR="2A5AF0AA" w:rsidP="75BCBE61" w14:paraId="53634B84" w14:textId="5DF9F416">
      <w:pPr>
        <w:pStyle w:val="ListParagraph"/>
        <w:spacing w:before="240" w:beforeAutospacing="0" w:after="240" w:afterAutospacing="0"/>
        <w:ind w:left="720"/>
        <w:rPr>
          <w:rFonts w:ascii="Calibri" w:eastAsia="Calibri" w:hAnsi="Calibri" w:cs="Calibri"/>
          <w:b/>
          <w:bCs/>
          <w:noProof w:val="0"/>
          <w:color w:val="auto"/>
          <w:sz w:val="30"/>
          <w:szCs w:val="30"/>
          <w:lang w:val="en-IN"/>
        </w:rPr>
      </w:pPr>
      <w:r w:rsidRPr="75BCBE61" w:rsidR="10A3E8C7">
        <w:rPr>
          <w:rFonts w:ascii="Calibri" w:eastAsia="Calibri" w:hAnsi="Calibri" w:cs="Calibri"/>
          <w:b/>
          <w:bCs/>
          <w:noProof w:val="0"/>
          <w:color w:val="auto"/>
          <w:sz w:val="30"/>
          <w:szCs w:val="30"/>
          <w:lang w:val="en-IN"/>
        </w:rPr>
        <w:t xml:space="preserve">Branching </w:t>
      </w:r>
      <w:r w:rsidRPr="75BCBE61" w:rsidR="10A3E8C7">
        <w:rPr>
          <w:rFonts w:ascii="Calibri" w:eastAsia="Calibri" w:hAnsi="Calibri" w:cs="Calibri"/>
          <w:b/>
          <w:bCs/>
          <w:noProof w:val="0"/>
          <w:color w:val="auto"/>
          <w:sz w:val="30"/>
          <w:szCs w:val="30"/>
          <w:lang w:val="en-IN"/>
        </w:rPr>
        <w:t>Acroporas</w:t>
      </w:r>
      <w:r w:rsidRPr="75BCBE61" w:rsidR="10A3E8C7">
        <w:rPr>
          <w:rFonts w:ascii="Calibri" w:eastAsia="Calibri" w:hAnsi="Calibri" w:cs="Calibri"/>
          <w:b/>
          <w:bCs/>
          <w:noProof w:val="0"/>
          <w:color w:val="auto"/>
          <w:sz w:val="30"/>
          <w:szCs w:val="30"/>
          <w:lang w:val="en-IN"/>
        </w:rPr>
        <w:t xml:space="preserve"> remain functionally absent.</w:t>
      </w:r>
    </w:p>
    <w:p w:rsidR="2A5AF0AA" w:rsidP="75BCBE61" w14:paraId="18D3F77C" w14:textId="6175BA93">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10A3E8C7">
        <w:rPr>
          <w:rFonts w:ascii="Calibri" w:eastAsia="Calibri" w:hAnsi="Calibri" w:cs="Calibri"/>
          <w:b/>
          <w:bCs/>
          <w:noProof w:val="0"/>
          <w:color w:val="auto"/>
          <w:sz w:val="30"/>
          <w:szCs w:val="30"/>
          <w:lang w:val="en-IN"/>
        </w:rPr>
        <w:t xml:space="preserve">A. </w:t>
      </w:r>
      <w:r w:rsidRPr="75BCBE61" w:rsidR="10A3E8C7">
        <w:rPr>
          <w:rFonts w:ascii="Calibri" w:eastAsia="Calibri" w:hAnsi="Calibri" w:cs="Calibri"/>
          <w:b/>
          <w:bCs/>
          <w:noProof w:val="0"/>
          <w:color w:val="auto"/>
          <w:sz w:val="30"/>
          <w:szCs w:val="30"/>
          <w:lang w:val="en-IN"/>
        </w:rPr>
        <w:t>cervicornis</w:t>
      </w:r>
      <w:r w:rsidRPr="75BCBE61" w:rsidR="10A3E8C7">
        <w:rPr>
          <w:rFonts w:ascii="Calibri" w:eastAsia="Calibri" w:hAnsi="Calibri" w:cs="Calibri"/>
          <w:noProof w:val="0"/>
          <w:color w:val="auto"/>
          <w:sz w:val="30"/>
          <w:szCs w:val="30"/>
          <w:lang w:val="en-IN"/>
        </w:rPr>
        <w:t xml:space="preserve">, </w:t>
      </w:r>
      <w:r w:rsidRPr="75BCBE61" w:rsidR="10A3E8C7">
        <w:rPr>
          <w:rFonts w:ascii="Calibri" w:eastAsia="Calibri" w:hAnsi="Calibri" w:cs="Calibri"/>
          <w:b/>
          <w:bCs/>
          <w:noProof w:val="0"/>
          <w:color w:val="auto"/>
          <w:sz w:val="30"/>
          <w:szCs w:val="30"/>
          <w:lang w:val="en-IN"/>
        </w:rPr>
        <w:t>A. palmata</w:t>
      </w:r>
      <w:r w:rsidRPr="75BCBE61" w:rsidR="10A3E8C7">
        <w:rPr>
          <w:rFonts w:ascii="Calibri" w:eastAsia="Calibri" w:hAnsi="Calibri" w:cs="Calibri"/>
          <w:noProof w:val="0"/>
          <w:color w:val="auto"/>
          <w:sz w:val="30"/>
          <w:szCs w:val="30"/>
          <w:lang w:val="en-IN"/>
        </w:rPr>
        <w:t xml:space="preserve">, </w:t>
      </w:r>
      <w:r w:rsidRPr="75BCBE61" w:rsidR="10A3E8C7">
        <w:rPr>
          <w:rFonts w:ascii="Calibri" w:eastAsia="Calibri" w:hAnsi="Calibri" w:cs="Calibri"/>
          <w:b/>
          <w:bCs/>
          <w:noProof w:val="0"/>
          <w:color w:val="auto"/>
          <w:sz w:val="30"/>
          <w:szCs w:val="30"/>
          <w:lang w:val="en-IN"/>
        </w:rPr>
        <w:t xml:space="preserve">A. </w:t>
      </w:r>
      <w:r w:rsidRPr="75BCBE61" w:rsidR="10A3E8C7">
        <w:rPr>
          <w:rFonts w:ascii="Calibri" w:eastAsia="Calibri" w:hAnsi="Calibri" w:cs="Calibri"/>
          <w:b/>
          <w:bCs/>
          <w:noProof w:val="0"/>
          <w:color w:val="auto"/>
          <w:sz w:val="30"/>
          <w:szCs w:val="30"/>
          <w:lang w:val="en-IN"/>
        </w:rPr>
        <w:t>prolifera</w:t>
      </w:r>
      <w:r w:rsidRPr="75BCBE61" w:rsidR="10A3E8C7">
        <w:rPr>
          <w:rFonts w:ascii="Calibri" w:eastAsia="Calibri" w:hAnsi="Calibri" w:cs="Calibri"/>
          <w:noProof w:val="0"/>
          <w:color w:val="auto"/>
          <w:sz w:val="30"/>
          <w:szCs w:val="30"/>
          <w:lang w:val="en-IN"/>
        </w:rPr>
        <w:t xml:space="preserve"> all stay below ~5 – 10 mean counts throughout, </w:t>
      </w:r>
      <w:r w:rsidRPr="75BCBE61" w:rsidR="10A3E8C7">
        <w:rPr>
          <w:rFonts w:ascii="Calibri" w:eastAsia="Calibri" w:hAnsi="Calibri" w:cs="Calibri"/>
          <w:noProof w:val="0"/>
          <w:color w:val="auto"/>
          <w:sz w:val="30"/>
          <w:szCs w:val="30"/>
          <w:lang w:val="en-IN"/>
        </w:rPr>
        <w:t>indicating</w:t>
      </w:r>
      <w:r w:rsidRPr="75BCBE61" w:rsidR="10A3E8C7">
        <w:rPr>
          <w:rFonts w:ascii="Calibri" w:eastAsia="Calibri" w:hAnsi="Calibri" w:cs="Calibri"/>
          <w:noProof w:val="0"/>
          <w:color w:val="auto"/>
          <w:sz w:val="30"/>
          <w:szCs w:val="30"/>
          <w:lang w:val="en-IN"/>
        </w:rPr>
        <w:t xml:space="preserve"> ongoing recruitment failure.</w:t>
      </w:r>
    </w:p>
    <w:p w:rsidR="2A5AF0AA" w:rsidP="75BCBE61" w14:paraId="01248AFE" w14:textId="783580CE">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10A3E8C7">
        <w:rPr>
          <w:rFonts w:ascii="Calibri" w:eastAsia="Calibri" w:hAnsi="Calibri" w:cs="Calibri"/>
          <w:b/>
          <w:bCs/>
          <w:noProof w:val="0"/>
          <w:color w:val="auto"/>
          <w:sz w:val="30"/>
          <w:szCs w:val="30"/>
          <w:lang w:val="en-IN"/>
        </w:rPr>
        <w:t>Low-diversity, opportunist‑driven recovery.</w:t>
      </w:r>
    </w:p>
    <w:p w:rsidR="2A5AF0AA" w:rsidP="75BCBE61" w14:paraId="285F2ACC" w14:textId="7103A754">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10A3E8C7">
        <w:rPr>
          <w:rFonts w:ascii="Calibri" w:eastAsia="Calibri" w:hAnsi="Calibri" w:cs="Calibri"/>
          <w:noProof w:val="0"/>
          <w:color w:val="auto"/>
          <w:sz w:val="30"/>
          <w:szCs w:val="30"/>
          <w:lang w:val="en-IN"/>
        </w:rPr>
        <w:t>Rare or historically important taxa (</w:t>
      </w:r>
      <w:r w:rsidRPr="75BCBE61" w:rsidR="10A3E8C7">
        <w:rPr>
          <w:rFonts w:ascii="Calibri" w:eastAsia="Calibri" w:hAnsi="Calibri" w:cs="Calibri"/>
          <w:noProof w:val="0"/>
          <w:color w:val="auto"/>
          <w:sz w:val="30"/>
          <w:szCs w:val="30"/>
          <w:lang w:val="en-IN"/>
        </w:rPr>
        <w:t>e.g.</w:t>
      </w:r>
      <w:r w:rsidRPr="75BCBE61" w:rsidR="10A3E8C7">
        <w:rPr>
          <w:rFonts w:ascii="Calibri" w:eastAsia="Calibri" w:hAnsi="Calibri" w:cs="Calibri"/>
          <w:noProof w:val="0"/>
          <w:color w:val="auto"/>
          <w:sz w:val="30"/>
          <w:szCs w:val="30"/>
          <w:lang w:val="en-IN"/>
        </w:rPr>
        <w:t xml:space="preserve"> </w:t>
      </w:r>
      <w:r w:rsidRPr="75BCBE61" w:rsidR="10A3E8C7">
        <w:rPr>
          <w:rFonts w:ascii="Calibri" w:eastAsia="Calibri" w:hAnsi="Calibri" w:cs="Calibri"/>
          <w:b/>
          <w:bCs/>
          <w:noProof w:val="0"/>
          <w:color w:val="auto"/>
          <w:sz w:val="30"/>
          <w:szCs w:val="30"/>
          <w:lang w:val="en-IN"/>
        </w:rPr>
        <w:t>Millepora</w:t>
      </w:r>
      <w:r w:rsidRPr="75BCBE61" w:rsidR="10A3E8C7">
        <w:rPr>
          <w:rFonts w:ascii="Calibri" w:eastAsia="Calibri" w:hAnsi="Calibri" w:cs="Calibri"/>
          <w:noProof w:val="0"/>
          <w:color w:val="auto"/>
          <w:sz w:val="30"/>
          <w:szCs w:val="30"/>
          <w:lang w:val="en-IN"/>
        </w:rPr>
        <w:t xml:space="preserve">, </w:t>
      </w:r>
      <w:r w:rsidRPr="75BCBE61" w:rsidR="10A3E8C7">
        <w:rPr>
          <w:rFonts w:ascii="Calibri" w:eastAsia="Calibri" w:hAnsi="Calibri" w:cs="Calibri"/>
          <w:b/>
          <w:bCs/>
          <w:noProof w:val="0"/>
          <w:color w:val="auto"/>
          <w:sz w:val="30"/>
          <w:szCs w:val="30"/>
          <w:lang w:val="en-IN"/>
        </w:rPr>
        <w:t>Eusmilia</w:t>
      </w:r>
      <w:r w:rsidRPr="75BCBE61" w:rsidR="10A3E8C7">
        <w:rPr>
          <w:rFonts w:ascii="Calibri" w:eastAsia="Calibri" w:hAnsi="Calibri" w:cs="Calibri"/>
          <w:noProof w:val="0"/>
          <w:color w:val="auto"/>
          <w:sz w:val="30"/>
          <w:szCs w:val="30"/>
          <w:lang w:val="en-IN"/>
        </w:rPr>
        <w:t xml:space="preserve">, </w:t>
      </w:r>
      <w:r w:rsidRPr="75BCBE61" w:rsidR="10A3E8C7">
        <w:rPr>
          <w:rFonts w:ascii="Calibri" w:eastAsia="Calibri" w:hAnsi="Calibri" w:cs="Calibri"/>
          <w:b/>
          <w:bCs/>
          <w:noProof w:val="0"/>
          <w:color w:val="auto"/>
          <w:sz w:val="30"/>
          <w:szCs w:val="30"/>
          <w:lang w:val="en-IN"/>
        </w:rPr>
        <w:t>Montastrea</w:t>
      </w:r>
      <w:r w:rsidRPr="75BCBE61" w:rsidR="10A3E8C7">
        <w:rPr>
          <w:rFonts w:ascii="Calibri" w:eastAsia="Calibri" w:hAnsi="Calibri" w:cs="Calibri"/>
          <w:noProof w:val="0"/>
          <w:color w:val="auto"/>
          <w:sz w:val="30"/>
          <w:szCs w:val="30"/>
          <w:lang w:val="en-IN"/>
        </w:rPr>
        <w:t>) remain flat at near zero.</w:t>
      </w:r>
    </w:p>
    <w:p w:rsidR="2A5AF0AA" w:rsidP="75BCBE61" w14:paraId="226A373C" w14:textId="557AD7FD">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10A3E8C7">
        <w:rPr>
          <w:rFonts w:ascii="Calibri" w:eastAsia="Calibri" w:hAnsi="Calibri" w:cs="Calibri"/>
          <w:noProof w:val="0"/>
          <w:color w:val="auto"/>
          <w:sz w:val="30"/>
          <w:szCs w:val="30"/>
          <w:lang w:val="en-IN"/>
        </w:rPr>
        <w:t>Recovery is dominated by a handful of resilient massive corals rather than a broad suite of once‑common species.</w:t>
      </w:r>
    </w:p>
    <w:p w:rsidR="2A5AF0AA" w:rsidP="75BCBE61" w14:paraId="0A16FF7D" w14:textId="24EDCAFD">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10A3E8C7">
        <w:rPr>
          <w:rFonts w:ascii="Calibri" w:eastAsia="Calibri" w:hAnsi="Calibri" w:cs="Calibri"/>
          <w:b/>
          <w:bCs/>
          <w:noProof w:val="0"/>
          <w:color w:val="auto"/>
          <w:sz w:val="30"/>
          <w:szCs w:val="30"/>
          <w:lang w:val="en-IN"/>
        </w:rPr>
        <w:t>Implication for reef structure.</w:t>
      </w:r>
    </w:p>
    <w:p w:rsidR="2A5AF0AA" w:rsidP="75BCBE61" w14:paraId="5A073DCD" w14:textId="5C2928CB">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10A3E8C7">
        <w:rPr>
          <w:rFonts w:ascii="Calibri" w:eastAsia="Calibri" w:hAnsi="Calibri" w:cs="Calibri"/>
          <w:noProof w:val="0"/>
          <w:color w:val="auto"/>
          <w:sz w:val="30"/>
          <w:szCs w:val="30"/>
          <w:lang w:val="en-IN"/>
        </w:rPr>
        <w:t xml:space="preserve">A “regime shift” from structurally complex, fast‑growing branching corals to slower‑growing, massive builders may alter habitat complexity, carbonate production, and associated </w:t>
      </w:r>
      <w:r w:rsidRPr="75BCBE61" w:rsidR="79E4C28F">
        <w:rPr>
          <w:rFonts w:ascii="Calibri" w:eastAsia="Calibri" w:hAnsi="Calibri" w:cs="Calibri"/>
          <w:noProof w:val="0"/>
          <w:color w:val="auto"/>
          <w:sz w:val="30"/>
          <w:szCs w:val="30"/>
          <w:lang w:val="en-IN"/>
        </w:rPr>
        <w:t>biodiversity.</w:t>
      </w:r>
    </w:p>
    <w:p w:rsidR="75BCBE61" w:rsidP="3AC26B61" w14:paraId="65AEF9AA" w14:textId="51362FF2">
      <w:pPr>
        <w:spacing w:before="240" w:beforeAutospacing="0" w:after="240" w:afterAutospacing="0"/>
        <w:ind w:left="720"/>
        <w:rPr>
          <w:rFonts w:ascii="Calibri" w:eastAsia="Calibri" w:hAnsi="Calibri" w:cs="Calibri"/>
          <w:noProof w:val="0"/>
          <w:color w:val="auto"/>
          <w:sz w:val="30"/>
          <w:szCs w:val="30"/>
          <w:lang w:val="en-IN"/>
        </w:rPr>
      </w:pPr>
    </w:p>
    <w:p w:rsidR="2A5AF0AA" w:rsidP="3AC26B61" w14:paraId="2AA796BB" w14:textId="0BA74BD5">
      <w:pPr>
        <w:spacing w:before="240" w:beforeAutospacing="0" w:after="240" w:afterAutospacing="0"/>
        <w:ind w:left="0"/>
        <w:rPr>
          <w:rFonts w:ascii="Calibri" w:eastAsia="Calibri" w:hAnsi="Calibri" w:cs="Calibri"/>
          <w:b/>
          <w:bCs/>
          <w:noProof w:val="0"/>
          <w:color w:val="auto"/>
          <w:sz w:val="32"/>
          <w:szCs w:val="32"/>
          <w:lang w:val="en-IN"/>
        </w:rPr>
      </w:pPr>
      <w:r w:rsidRPr="3AC26B61" w:rsidR="17AAA6D5">
        <w:rPr>
          <w:rFonts w:ascii="Calibri" w:eastAsia="Calibri" w:hAnsi="Calibri" w:cs="Calibri"/>
          <w:b/>
          <w:bCs/>
          <w:noProof w:val="0"/>
          <w:color w:val="auto"/>
          <w:sz w:val="32"/>
          <w:szCs w:val="32"/>
          <w:lang w:val="en-IN"/>
        </w:rPr>
        <w:t>#</w:t>
      </w:r>
      <w:r w:rsidRPr="3AC26B61" w:rsidR="7E6DC2BC">
        <w:rPr>
          <w:rFonts w:ascii="Calibri" w:eastAsia="Calibri" w:hAnsi="Calibri" w:cs="Calibri"/>
          <w:b/>
          <w:bCs/>
          <w:noProof w:val="0"/>
          <w:color w:val="auto"/>
          <w:sz w:val="32"/>
          <w:szCs w:val="32"/>
          <w:lang w:val="en-IN"/>
        </w:rPr>
        <w:t>ILLUSTRAT</w:t>
      </w:r>
      <w:r w:rsidRPr="3AC26B61" w:rsidR="17AAA6D5">
        <w:rPr>
          <w:rFonts w:ascii="Calibri" w:eastAsia="Calibri" w:hAnsi="Calibri" w:cs="Calibri"/>
          <w:b/>
          <w:bCs/>
          <w:noProof w:val="0"/>
          <w:color w:val="auto"/>
          <w:sz w:val="32"/>
          <w:szCs w:val="32"/>
          <w:lang w:val="en-IN"/>
        </w:rPr>
        <w:t>E</w:t>
      </w:r>
      <w:r w:rsidRPr="3AC26B61" w:rsidR="7E6DC2BC">
        <w:rPr>
          <w:rFonts w:ascii="Calibri" w:eastAsia="Calibri" w:hAnsi="Calibri" w:cs="Calibri"/>
          <w:b/>
          <w:bCs/>
          <w:noProof w:val="0"/>
          <w:color w:val="auto"/>
          <w:sz w:val="32"/>
          <w:szCs w:val="32"/>
          <w:lang w:val="en-IN"/>
        </w:rPr>
        <w:t xml:space="preserve"> THE PERCENTAGE OF SITES GOT SOME DISEASE OVER THE TEMPERATURE CHANGE</w:t>
      </w:r>
      <w:r w:rsidRPr="3AC26B61" w:rsidR="7BE2AFD1">
        <w:rPr>
          <w:rFonts w:ascii="Calibri" w:eastAsia="Calibri" w:hAnsi="Calibri" w:cs="Calibri"/>
          <w:b/>
          <w:bCs/>
          <w:noProof w:val="0"/>
          <w:color w:val="auto"/>
          <w:sz w:val="32"/>
          <w:szCs w:val="32"/>
          <w:lang w:val="en-IN"/>
        </w:rPr>
        <w:t>:</w:t>
      </w:r>
    </w:p>
    <w:p w:rsidR="2A5AF0AA" w:rsidP="1D91B618" w14:paraId="2E703BD5" w14:textId="1DF7ED3B">
      <w:pPr>
        <w:pStyle w:val="ListParagraph"/>
        <w:spacing w:before="240" w:beforeAutospacing="0" w:after="240" w:afterAutospacing="0"/>
        <w:ind w:left="720"/>
        <w:rPr>
          <w:color w:val="auto"/>
        </w:rPr>
      </w:pPr>
      <w:r w:rsidRPr="1D91B618" w:rsidR="1632FD8D">
        <w:rPr>
          <w:rFonts w:ascii="Calibri" w:eastAsia="Calibri" w:hAnsi="Calibri" w:cs="Calibri"/>
          <w:noProof w:val="0"/>
          <w:color w:val="auto"/>
          <w:sz w:val="32"/>
          <w:szCs w:val="32"/>
          <w:lang w:val="en-IN"/>
        </w:rPr>
        <w:t>.</w:t>
      </w:r>
      <w:r w:rsidR="273AFBDA">
        <w:drawing>
          <wp:inline>
            <wp:extent cx="3099506" cy="1912113"/>
            <wp:effectExtent l="0" t="0" r="0" b="0"/>
            <wp:docPr id="1090711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11507" name=""/>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a:xfrm>
                      <a:off x="0" y="0"/>
                      <a:ext cx="3099506" cy="1912113"/>
                    </a:xfrm>
                    <a:prstGeom prst="rect">
                      <a:avLst/>
                    </a:prstGeom>
                  </pic:spPr>
                </pic:pic>
              </a:graphicData>
            </a:graphic>
          </wp:inline>
        </w:drawing>
      </w:r>
      <w:r w:rsidR="38234518">
        <w:drawing>
          <wp:inline>
            <wp:extent cx="3134296" cy="1933575"/>
            <wp:effectExtent l="0" t="0" r="0" b="0"/>
            <wp:docPr id="367728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28177" name=""/>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a:xfrm>
                      <a:off x="0" y="0"/>
                      <a:ext cx="3134296" cy="1933575"/>
                    </a:xfrm>
                    <a:prstGeom prst="rect">
                      <a:avLst/>
                    </a:prstGeom>
                  </pic:spPr>
                </pic:pic>
              </a:graphicData>
            </a:graphic>
          </wp:inline>
        </w:drawing>
      </w:r>
    </w:p>
    <w:p w:rsidR="2A5AF0AA" w:rsidP="1D91B618" w14:paraId="6EB7EF30" w14:textId="6601782E">
      <w:pPr>
        <w:spacing w:before="240" w:beforeAutospacing="0" w:after="240" w:afterAutospacing="0"/>
        <w:ind w:left="720"/>
        <w:rPr>
          <w:color w:val="auto"/>
        </w:rPr>
      </w:pPr>
      <w:r w:rsidR="273AFBDA">
        <w:drawing>
          <wp:inline>
            <wp:extent cx="3813174" cy="2209506"/>
            <wp:effectExtent l="0" t="0" r="0" b="0"/>
            <wp:docPr id="1581666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66655" name=""/>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3813174" cy="2209506"/>
                    </a:xfrm>
                    <a:prstGeom prst="rect">
                      <a:avLst/>
                    </a:prstGeom>
                  </pic:spPr>
                </pic:pic>
              </a:graphicData>
            </a:graphic>
          </wp:inline>
        </w:drawing>
      </w:r>
    </w:p>
    <w:p w:rsidR="2A5AF0AA" w:rsidP="1D91B618" w14:paraId="00790CEA" w14:textId="4CA466AD">
      <w:pPr>
        <w:spacing w:before="240" w:beforeAutospacing="0" w:after="240" w:afterAutospacing="0"/>
        <w:ind w:left="720"/>
        <w:rPr>
          <w:color w:val="auto"/>
        </w:rPr>
      </w:pPr>
      <w:r w:rsidR="1E752E34">
        <w:drawing>
          <wp:inline>
            <wp:extent cx="5048252" cy="3541090"/>
            <wp:effectExtent l="0" t="0" r="0" b="0"/>
            <wp:docPr id="5269884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8420" name=""/>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tretch>
                      <a:fillRect/>
                    </a:stretch>
                  </pic:blipFill>
                  <pic:spPr>
                    <a:xfrm>
                      <a:off x="0" y="0"/>
                      <a:ext cx="5048252" cy="3541090"/>
                    </a:xfrm>
                    <a:prstGeom prst="rect">
                      <a:avLst/>
                    </a:prstGeom>
                  </pic:spPr>
                </pic:pic>
              </a:graphicData>
            </a:graphic>
          </wp:inline>
        </w:drawing>
      </w:r>
    </w:p>
    <w:p w:rsidR="75BCBE61" w:rsidP="75BCBE61" w14:paraId="0E1A289F" w14:textId="65FE9585">
      <w:pPr>
        <w:suppressLineNumbers w:val="0"/>
        <w:bidi w:val="0"/>
        <w:spacing w:before="0" w:beforeAutospacing="0" w:after="160" w:afterAutospacing="0" w:line="278" w:lineRule="auto"/>
        <w:ind w:left="720" w:right="0"/>
        <w:jc w:val="left"/>
        <w:rPr>
          <w:color w:val="92D050"/>
          <w:sz w:val="32"/>
          <w:szCs w:val="32"/>
        </w:rPr>
      </w:pPr>
    </w:p>
    <w:p w:rsidR="506C8705" w:rsidP="3AC26B61" w14:paraId="4A96FC46" w14:textId="0C702402">
      <w:pPr>
        <w:suppressLineNumbers w:val="0"/>
        <w:bidi w:val="0"/>
        <w:spacing w:before="0" w:beforeAutospacing="0" w:after="160" w:afterAutospacing="0" w:line="278" w:lineRule="auto"/>
        <w:ind w:left="720" w:right="0"/>
        <w:jc w:val="left"/>
        <w:rPr>
          <w:b/>
          <w:bCs/>
          <w:color w:val="00B050"/>
          <w:sz w:val="32"/>
          <w:szCs w:val="32"/>
        </w:rPr>
      </w:pPr>
      <w:r w:rsidRPr="3AC26B61">
        <w:rPr>
          <w:b/>
          <w:bCs/>
          <w:color w:val="00B050"/>
          <w:sz w:val="32"/>
          <w:szCs w:val="32"/>
        </w:rPr>
        <w:t>INFERENCES:</w:t>
      </w:r>
    </w:p>
    <w:p w:rsidR="7D1BE475" w:rsidP="75BCBE61" w14:paraId="56DC0BF7" w14:textId="2072B8CD">
      <w:pPr>
        <w:pStyle w:val="ListParagraph"/>
        <w:numPr>
          <w:ilvl w:val="0"/>
          <w:numId w:val="41"/>
        </w:numPr>
        <w:spacing w:before="240" w:beforeAutospacing="0" w:after="240" w:afterAutospacing="0"/>
        <w:rPr>
          <w:rFonts w:ascii="Calibri" w:eastAsia="Calibri" w:hAnsi="Calibri" w:cs="Calibri"/>
          <w:noProof w:val="0"/>
          <w:color w:val="auto"/>
          <w:sz w:val="30"/>
          <w:szCs w:val="30"/>
          <w:lang w:val="en-IN"/>
        </w:rPr>
      </w:pPr>
      <w:r w:rsidRPr="75BCBE61" w:rsidR="3B26BCAA">
        <w:rPr>
          <w:rFonts w:ascii="Calibri" w:eastAsia="Calibri" w:hAnsi="Calibri" w:cs="Calibri"/>
          <w:b/>
          <w:bCs/>
          <w:noProof w:val="0"/>
          <w:color w:val="auto"/>
          <w:sz w:val="30"/>
          <w:szCs w:val="30"/>
          <w:lang w:val="en-IN"/>
        </w:rPr>
        <w:t>Positive Temperature–Disease Relationship</w:t>
      </w:r>
      <w:r>
        <w:br/>
      </w:r>
      <w:r w:rsidRPr="75BCBE61" w:rsidR="3B26BCAA">
        <w:rPr>
          <w:rFonts w:ascii="Calibri" w:eastAsia="Calibri" w:hAnsi="Calibri" w:cs="Calibri"/>
          <w:noProof w:val="0"/>
          <w:color w:val="auto"/>
          <w:sz w:val="30"/>
          <w:szCs w:val="30"/>
          <w:lang w:val="en-IN"/>
        </w:rPr>
        <w:t xml:space="preserve"> All three subregions show an upward slope in the scatter plot: disease prevalence increases with warmer water.</w:t>
      </w:r>
    </w:p>
    <w:p w:rsidR="7D1BE475" w:rsidP="75BCBE61" w14:paraId="61DFF744" w14:textId="6D0B7C99">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b/>
          <w:bCs/>
          <w:noProof w:val="0"/>
          <w:color w:val="auto"/>
          <w:sz w:val="30"/>
          <w:szCs w:val="30"/>
          <w:lang w:val="en-IN"/>
        </w:rPr>
        <w:t>UK</w:t>
      </w:r>
      <w:r w:rsidRPr="75BCBE61" w:rsidR="3B26BCAA">
        <w:rPr>
          <w:rFonts w:ascii="Calibri" w:eastAsia="Calibri" w:hAnsi="Calibri" w:cs="Calibri"/>
          <w:noProof w:val="0"/>
          <w:color w:val="auto"/>
          <w:sz w:val="30"/>
          <w:szCs w:val="30"/>
          <w:lang w:val="en-IN"/>
        </w:rPr>
        <w:t xml:space="preserve"> has the steepest slope (strongest sensitivity).</w:t>
      </w:r>
    </w:p>
    <w:p w:rsidR="7D1BE475" w:rsidP="75BCBE61" w14:paraId="5DA7493F" w14:textId="4365A8FC">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b/>
          <w:bCs/>
          <w:noProof w:val="0"/>
          <w:color w:val="auto"/>
          <w:sz w:val="30"/>
          <w:szCs w:val="30"/>
          <w:lang w:val="en-IN"/>
        </w:rPr>
        <w:t>MK</w:t>
      </w:r>
      <w:r w:rsidRPr="75BCBE61" w:rsidR="3B26BCAA">
        <w:rPr>
          <w:rFonts w:ascii="Calibri" w:eastAsia="Calibri" w:hAnsi="Calibri" w:cs="Calibri"/>
          <w:noProof w:val="0"/>
          <w:color w:val="auto"/>
          <w:sz w:val="30"/>
          <w:szCs w:val="30"/>
          <w:lang w:val="en-IN"/>
        </w:rPr>
        <w:t xml:space="preserve"> sits in the middle.</w:t>
      </w:r>
    </w:p>
    <w:p w:rsidR="7D1BE475" w:rsidP="75BCBE61" w14:paraId="0D939BBF" w14:textId="53678D09">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b/>
          <w:bCs/>
          <w:noProof w:val="0"/>
          <w:color w:val="auto"/>
          <w:sz w:val="30"/>
          <w:szCs w:val="30"/>
          <w:lang w:val="en-IN"/>
        </w:rPr>
        <w:t>LK</w:t>
      </w:r>
      <w:r w:rsidRPr="75BCBE61" w:rsidR="3B26BCAA">
        <w:rPr>
          <w:rFonts w:ascii="Calibri" w:eastAsia="Calibri" w:hAnsi="Calibri" w:cs="Calibri"/>
          <w:noProof w:val="0"/>
          <w:color w:val="auto"/>
          <w:sz w:val="30"/>
          <w:szCs w:val="30"/>
          <w:lang w:val="en-IN"/>
        </w:rPr>
        <w:t xml:space="preserve"> shows the gentlest slope (least temperature‑driven).</w:t>
      </w:r>
    </w:p>
    <w:p w:rsidR="7D1BE475" w:rsidP="75BCBE61" w14:paraId="41C0143E" w14:textId="0B5A06B8">
      <w:pPr>
        <w:pStyle w:val="ListParagraph"/>
        <w:numPr>
          <w:ilvl w:val="0"/>
          <w:numId w:val="41"/>
        </w:numPr>
        <w:spacing w:before="240" w:beforeAutospacing="0" w:after="240" w:afterAutospacing="0"/>
        <w:rPr>
          <w:rFonts w:ascii="Calibri" w:eastAsia="Calibri" w:hAnsi="Calibri" w:cs="Calibri"/>
          <w:noProof w:val="0"/>
          <w:color w:val="auto"/>
          <w:sz w:val="30"/>
          <w:szCs w:val="30"/>
          <w:lang w:val="en-IN"/>
        </w:rPr>
      </w:pPr>
      <w:r w:rsidRPr="75BCBE61" w:rsidR="3B26BCAA">
        <w:rPr>
          <w:rFonts w:ascii="Calibri" w:eastAsia="Calibri" w:hAnsi="Calibri" w:cs="Calibri"/>
          <w:b/>
          <w:bCs/>
          <w:noProof w:val="0"/>
          <w:color w:val="auto"/>
          <w:sz w:val="30"/>
          <w:szCs w:val="30"/>
          <w:lang w:val="en-IN"/>
        </w:rPr>
        <w:t>Different Baseline Risks</w:t>
      </w:r>
      <w:r>
        <w:br/>
      </w:r>
      <w:r w:rsidRPr="75BCBE61" w:rsidR="3B26BCAA">
        <w:rPr>
          <w:rFonts w:ascii="Calibri" w:eastAsia="Calibri" w:hAnsi="Calibri" w:cs="Calibri"/>
          <w:noProof w:val="0"/>
          <w:color w:val="auto"/>
          <w:sz w:val="30"/>
          <w:szCs w:val="30"/>
          <w:lang w:val="en-IN"/>
        </w:rPr>
        <w:t xml:space="preserve"> Even at cooler temperatures (~27 °C):</w:t>
      </w:r>
    </w:p>
    <w:p w:rsidR="7D1BE475" w:rsidP="75BCBE61" w14:paraId="7B96B462" w14:textId="7507D927">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b/>
          <w:bCs/>
          <w:noProof w:val="0"/>
          <w:color w:val="auto"/>
          <w:sz w:val="30"/>
          <w:szCs w:val="30"/>
          <w:lang w:val="en-IN"/>
        </w:rPr>
        <w:t>MK</w:t>
      </w:r>
      <w:r w:rsidRPr="75BCBE61" w:rsidR="3B26BCAA">
        <w:rPr>
          <w:rFonts w:ascii="Calibri" w:eastAsia="Calibri" w:hAnsi="Calibri" w:cs="Calibri"/>
          <w:noProof w:val="0"/>
          <w:color w:val="auto"/>
          <w:sz w:val="30"/>
          <w:szCs w:val="30"/>
          <w:lang w:val="en-IN"/>
        </w:rPr>
        <w:t xml:space="preserve"> starts at ~7 % diseased,</w:t>
      </w:r>
    </w:p>
    <w:p w:rsidR="7D1BE475" w:rsidP="75BCBE61" w14:paraId="1AD05E6E" w14:textId="6D2D8637">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b/>
          <w:bCs/>
          <w:noProof w:val="0"/>
          <w:color w:val="auto"/>
          <w:sz w:val="30"/>
          <w:szCs w:val="30"/>
          <w:lang w:val="en-IN"/>
        </w:rPr>
        <w:t>UK</w:t>
      </w:r>
      <w:r w:rsidRPr="75BCBE61" w:rsidR="3B26BCAA">
        <w:rPr>
          <w:rFonts w:ascii="Calibri" w:eastAsia="Calibri" w:hAnsi="Calibri" w:cs="Calibri"/>
          <w:noProof w:val="0"/>
          <w:color w:val="auto"/>
          <w:sz w:val="30"/>
          <w:szCs w:val="30"/>
          <w:lang w:val="en-IN"/>
        </w:rPr>
        <w:t xml:space="preserve"> at ~5 %,</w:t>
      </w:r>
    </w:p>
    <w:p w:rsidR="7D1BE475" w:rsidP="75BCBE61" w14:paraId="09999095" w14:textId="697748C2">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b/>
          <w:bCs/>
          <w:noProof w:val="0"/>
          <w:color w:val="auto"/>
          <w:sz w:val="30"/>
          <w:szCs w:val="30"/>
          <w:lang w:val="en-IN"/>
        </w:rPr>
        <w:t>LK</w:t>
      </w:r>
      <w:r w:rsidRPr="75BCBE61" w:rsidR="3B26BCAA">
        <w:rPr>
          <w:rFonts w:ascii="Calibri" w:eastAsia="Calibri" w:hAnsi="Calibri" w:cs="Calibri"/>
          <w:noProof w:val="0"/>
          <w:color w:val="auto"/>
          <w:sz w:val="30"/>
          <w:szCs w:val="30"/>
          <w:lang w:val="en-IN"/>
        </w:rPr>
        <w:t xml:space="preserve"> at ~3 %.</w:t>
      </w:r>
      <w:r>
        <w:br/>
      </w:r>
      <w:r w:rsidRPr="75BCBE61" w:rsidR="3B26BCAA">
        <w:rPr>
          <w:rFonts w:ascii="Calibri" w:eastAsia="Calibri" w:hAnsi="Calibri" w:cs="Calibri"/>
          <w:noProof w:val="0"/>
          <w:color w:val="auto"/>
          <w:sz w:val="30"/>
          <w:szCs w:val="30"/>
          <w:lang w:val="en-IN"/>
        </w:rPr>
        <w:t xml:space="preserve"> → MK colonies are more disease‑prone overall.</w:t>
      </w:r>
    </w:p>
    <w:p w:rsidR="7D1BE475" w:rsidP="75BCBE61" w14:paraId="5605EB4F" w14:textId="6D82C54E">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3B26BCAA">
        <w:rPr>
          <w:rFonts w:ascii="Calibri" w:eastAsia="Calibri" w:hAnsi="Calibri" w:cs="Calibri"/>
          <w:b/>
          <w:bCs/>
          <w:noProof w:val="0"/>
          <w:color w:val="auto"/>
          <w:sz w:val="30"/>
          <w:szCs w:val="30"/>
          <w:lang w:val="en-IN"/>
        </w:rPr>
        <w:t>Temporal Co‑variation</w:t>
      </w:r>
    </w:p>
    <w:p w:rsidR="7D1BE475" w:rsidP="75BCBE61" w14:paraId="58015C78" w14:textId="61D00D31">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noProof w:val="0"/>
          <w:color w:val="auto"/>
          <w:sz w:val="30"/>
          <w:szCs w:val="30"/>
          <w:lang w:val="en-IN"/>
        </w:rPr>
        <w:t xml:space="preserve">In </w:t>
      </w:r>
      <w:r w:rsidRPr="75BCBE61" w:rsidR="3B26BCAA">
        <w:rPr>
          <w:rFonts w:ascii="Calibri" w:eastAsia="Calibri" w:hAnsi="Calibri" w:cs="Calibri"/>
          <w:b/>
          <w:bCs/>
          <w:noProof w:val="0"/>
          <w:color w:val="auto"/>
          <w:sz w:val="30"/>
          <w:szCs w:val="30"/>
          <w:lang w:val="en-IN"/>
        </w:rPr>
        <w:t>LK</w:t>
      </w:r>
      <w:r w:rsidRPr="75BCBE61" w:rsidR="3B26BCAA">
        <w:rPr>
          <w:rFonts w:ascii="Calibri" w:eastAsia="Calibri" w:hAnsi="Calibri" w:cs="Calibri"/>
          <w:noProof w:val="0"/>
          <w:color w:val="auto"/>
          <w:sz w:val="30"/>
          <w:szCs w:val="30"/>
          <w:lang w:val="en-IN"/>
        </w:rPr>
        <w:t>, the big temperature spike in 2014 (~31.4 °C) aligns with its highest disease (≈23 %).</w:t>
      </w:r>
    </w:p>
    <w:p w:rsidR="7D1BE475" w:rsidP="75BCBE61" w14:paraId="289F97A3" w14:textId="5CCE79E9">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noProof w:val="0"/>
          <w:color w:val="auto"/>
          <w:sz w:val="30"/>
          <w:szCs w:val="30"/>
          <w:lang w:val="en-IN"/>
        </w:rPr>
        <w:t xml:space="preserve">In </w:t>
      </w:r>
      <w:r w:rsidRPr="75BCBE61" w:rsidR="3B26BCAA">
        <w:rPr>
          <w:rFonts w:ascii="Calibri" w:eastAsia="Calibri" w:hAnsi="Calibri" w:cs="Calibri"/>
          <w:b/>
          <w:bCs/>
          <w:noProof w:val="0"/>
          <w:color w:val="auto"/>
          <w:sz w:val="30"/>
          <w:szCs w:val="30"/>
          <w:lang w:val="en-IN"/>
        </w:rPr>
        <w:t>MK</w:t>
      </w:r>
      <w:r w:rsidRPr="75BCBE61" w:rsidR="3B26BCAA">
        <w:rPr>
          <w:rFonts w:ascii="Calibri" w:eastAsia="Calibri" w:hAnsi="Calibri" w:cs="Calibri"/>
          <w:noProof w:val="0"/>
          <w:color w:val="auto"/>
          <w:sz w:val="30"/>
          <w:szCs w:val="30"/>
          <w:lang w:val="en-IN"/>
        </w:rPr>
        <w:t>, peaks in 2014 and 2018 both show coincident jumps in temperature and disease.</w:t>
      </w:r>
    </w:p>
    <w:p w:rsidR="7D1BE475" w:rsidP="75BCBE61" w14:paraId="3E18FD8E" w14:textId="03A3148C">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noProof w:val="0"/>
          <w:color w:val="auto"/>
          <w:sz w:val="30"/>
          <w:szCs w:val="30"/>
          <w:lang w:val="en-IN"/>
        </w:rPr>
        <w:t xml:space="preserve">In </w:t>
      </w:r>
      <w:r w:rsidRPr="75BCBE61" w:rsidR="3B26BCAA">
        <w:rPr>
          <w:rFonts w:ascii="Calibri" w:eastAsia="Calibri" w:hAnsi="Calibri" w:cs="Calibri"/>
          <w:b/>
          <w:bCs/>
          <w:noProof w:val="0"/>
          <w:color w:val="auto"/>
          <w:sz w:val="30"/>
          <w:szCs w:val="30"/>
          <w:lang w:val="en-IN"/>
        </w:rPr>
        <w:t>UK</w:t>
      </w:r>
      <w:r w:rsidRPr="75BCBE61" w:rsidR="3B26BCAA">
        <w:rPr>
          <w:rFonts w:ascii="Calibri" w:eastAsia="Calibri" w:hAnsi="Calibri" w:cs="Calibri"/>
          <w:noProof w:val="0"/>
          <w:color w:val="auto"/>
          <w:sz w:val="30"/>
          <w:szCs w:val="30"/>
          <w:lang w:val="en-IN"/>
        </w:rPr>
        <w:t>, the two biggest disease outbreaks (2017 and 2023) coincide with its warmest years.</w:t>
      </w:r>
    </w:p>
    <w:p w:rsidR="7D1BE475" w:rsidP="3AC26B61" w14:paraId="2B3EB1CF" w14:textId="368A7C35">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3AC26B61" w:rsidR="3B26BCAA">
        <w:rPr>
          <w:rFonts w:ascii="Calibri" w:eastAsia="Calibri" w:hAnsi="Calibri" w:cs="Calibri"/>
          <w:b/>
          <w:bCs/>
          <w:noProof w:val="0"/>
          <w:color w:val="auto"/>
          <w:sz w:val="30"/>
          <w:szCs w:val="30"/>
          <w:lang w:val="en-IN"/>
        </w:rPr>
        <w:t>Evidence for Warming‑Driven Outbreaks</w:t>
      </w:r>
      <w:r>
        <w:br/>
      </w:r>
      <w:r w:rsidRPr="3AC26B61" w:rsidR="3B26BCAA">
        <w:rPr>
          <w:rFonts w:ascii="Calibri" w:eastAsia="Calibri" w:hAnsi="Calibri" w:cs="Calibri"/>
          <w:noProof w:val="0"/>
          <w:color w:val="auto"/>
          <w:sz w:val="30"/>
          <w:szCs w:val="30"/>
          <w:lang w:val="en-IN"/>
        </w:rPr>
        <w:t xml:space="preserve"> Across regions, years when water </w:t>
      </w:r>
      <w:r w:rsidRPr="3AC26B61" w:rsidR="3B26BCAA">
        <w:rPr>
          <w:rFonts w:ascii="Calibri" w:eastAsia="Calibri" w:hAnsi="Calibri" w:cs="Calibri"/>
          <w:noProof w:val="0"/>
          <w:color w:val="auto"/>
          <w:sz w:val="30"/>
          <w:szCs w:val="30"/>
          <w:lang w:val="en-IN"/>
        </w:rPr>
        <w:t>temps</w:t>
      </w:r>
      <w:r w:rsidRPr="3AC26B61" w:rsidR="3B26BCAA">
        <w:rPr>
          <w:rFonts w:ascii="Calibri" w:eastAsia="Calibri" w:hAnsi="Calibri" w:cs="Calibri"/>
          <w:noProof w:val="0"/>
          <w:color w:val="auto"/>
          <w:sz w:val="30"/>
          <w:szCs w:val="30"/>
          <w:lang w:val="en-IN"/>
        </w:rPr>
        <w:t xml:space="preserve"> dip (</w:t>
      </w:r>
      <w:r w:rsidRPr="3AC26B61" w:rsidR="3B26BCAA">
        <w:rPr>
          <w:rFonts w:ascii="Calibri" w:eastAsia="Calibri" w:hAnsi="Calibri" w:cs="Calibri"/>
          <w:noProof w:val="0"/>
          <w:color w:val="auto"/>
          <w:sz w:val="30"/>
          <w:szCs w:val="30"/>
          <w:lang w:val="en-IN"/>
        </w:rPr>
        <w:t>e.g.</w:t>
      </w:r>
      <w:r w:rsidRPr="3AC26B61" w:rsidR="3B26BCAA">
        <w:rPr>
          <w:rFonts w:ascii="Calibri" w:eastAsia="Calibri" w:hAnsi="Calibri" w:cs="Calibri"/>
          <w:noProof w:val="0"/>
          <w:color w:val="auto"/>
          <w:sz w:val="30"/>
          <w:szCs w:val="30"/>
          <w:lang w:val="en-IN"/>
        </w:rPr>
        <w:t xml:space="preserve"> LK in 2016) also see a marked disease drop. This repeated pattern reinforces that warmer waters are a </w:t>
      </w:r>
      <w:r w:rsidRPr="3AC26B61" w:rsidR="3B26BCAA">
        <w:rPr>
          <w:rFonts w:ascii="Calibri" w:eastAsia="Calibri" w:hAnsi="Calibri" w:cs="Calibri"/>
          <w:b/>
          <w:bCs/>
          <w:noProof w:val="0"/>
          <w:color w:val="auto"/>
          <w:sz w:val="30"/>
          <w:szCs w:val="30"/>
          <w:lang w:val="en-IN"/>
        </w:rPr>
        <w:t xml:space="preserve">likely </w:t>
      </w:r>
      <w:r w:rsidRPr="3AC26B61" w:rsidR="3B26BCAA">
        <w:rPr>
          <w:rFonts w:ascii="Calibri" w:eastAsia="Calibri" w:hAnsi="Calibri" w:cs="Calibri"/>
          <w:b/>
          <w:bCs/>
          <w:i/>
          <w:iCs/>
          <w:noProof w:val="0"/>
          <w:color w:val="auto"/>
          <w:sz w:val="30"/>
          <w:szCs w:val="30"/>
          <w:lang w:val="en-IN"/>
        </w:rPr>
        <w:t>driver</w:t>
      </w:r>
      <w:r w:rsidRPr="3AC26B61" w:rsidR="3B26BCAA">
        <w:rPr>
          <w:rFonts w:ascii="Calibri" w:eastAsia="Calibri" w:hAnsi="Calibri" w:cs="Calibri"/>
          <w:b/>
          <w:bCs/>
          <w:noProof w:val="0"/>
          <w:color w:val="auto"/>
          <w:sz w:val="30"/>
          <w:szCs w:val="30"/>
          <w:lang w:val="en-IN"/>
        </w:rPr>
        <w:t xml:space="preserve"> of disease spikes.</w:t>
      </w:r>
    </w:p>
    <w:p w:rsidR="7D1BE475" w:rsidP="75BCBE61" w14:paraId="4832FD0A" w14:textId="02B54362">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3B26BCAA">
        <w:rPr>
          <w:rFonts w:ascii="Calibri" w:eastAsia="Calibri" w:hAnsi="Calibri" w:cs="Calibri"/>
          <w:b/>
          <w:bCs/>
          <w:noProof w:val="0"/>
          <w:color w:val="auto"/>
          <w:sz w:val="30"/>
          <w:szCs w:val="30"/>
          <w:lang w:val="en-IN"/>
        </w:rPr>
        <w:t>Region‑Specific Management Implications</w:t>
      </w:r>
    </w:p>
    <w:p w:rsidR="7D1BE475" w:rsidP="75BCBE61" w14:paraId="6623935C" w14:textId="415C5D1F">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b/>
          <w:bCs/>
          <w:noProof w:val="0"/>
          <w:color w:val="auto"/>
          <w:sz w:val="30"/>
          <w:szCs w:val="30"/>
          <w:lang w:val="en-IN"/>
        </w:rPr>
        <w:t>UK</w:t>
      </w:r>
      <w:r w:rsidRPr="75BCBE61" w:rsidR="3B26BCAA">
        <w:rPr>
          <w:rFonts w:ascii="Calibri" w:eastAsia="Calibri" w:hAnsi="Calibri" w:cs="Calibri"/>
          <w:noProof w:val="0"/>
          <w:color w:val="auto"/>
          <w:sz w:val="30"/>
          <w:szCs w:val="30"/>
          <w:lang w:val="en-IN"/>
        </w:rPr>
        <w:t xml:space="preserve"> may need </w:t>
      </w:r>
      <w:r w:rsidRPr="75BCBE61" w:rsidR="3B26BCAA">
        <w:rPr>
          <w:rFonts w:ascii="Calibri" w:eastAsia="Calibri" w:hAnsi="Calibri" w:cs="Calibri"/>
          <w:b/>
          <w:bCs/>
          <w:noProof w:val="0"/>
          <w:color w:val="auto"/>
          <w:sz w:val="30"/>
          <w:szCs w:val="30"/>
          <w:lang w:val="en-IN"/>
        </w:rPr>
        <w:t>early warning</w:t>
      </w:r>
      <w:r w:rsidRPr="75BCBE61" w:rsidR="3B26BCAA">
        <w:rPr>
          <w:rFonts w:ascii="Calibri" w:eastAsia="Calibri" w:hAnsi="Calibri" w:cs="Calibri"/>
          <w:noProof w:val="0"/>
          <w:color w:val="auto"/>
          <w:sz w:val="30"/>
          <w:szCs w:val="30"/>
          <w:lang w:val="en-IN"/>
        </w:rPr>
        <w:t xml:space="preserve"> thresholds at slightly lower temperature increases (due to high sensitivity).</w:t>
      </w:r>
    </w:p>
    <w:p w:rsidR="7D1BE475" w:rsidP="75BCBE61" w14:paraId="1D84DFA3" w14:textId="0F9202D5">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b/>
          <w:bCs/>
          <w:noProof w:val="0"/>
          <w:color w:val="auto"/>
          <w:sz w:val="30"/>
          <w:szCs w:val="30"/>
          <w:lang w:val="en-IN"/>
        </w:rPr>
        <w:t>MK</w:t>
      </w:r>
      <w:r w:rsidRPr="75BCBE61" w:rsidR="3B26BCAA">
        <w:rPr>
          <w:rFonts w:ascii="Calibri" w:eastAsia="Calibri" w:hAnsi="Calibri" w:cs="Calibri"/>
          <w:noProof w:val="0"/>
          <w:color w:val="auto"/>
          <w:sz w:val="30"/>
          <w:szCs w:val="30"/>
          <w:lang w:val="en-IN"/>
        </w:rPr>
        <w:t xml:space="preserve"> requires ongoing monitoring even at moderate temperatures (higher baseline risk).</w:t>
      </w:r>
    </w:p>
    <w:p w:rsidR="7D1BE475" w:rsidP="75BCBE61" w14:paraId="7E51A393" w14:textId="26ACBB59">
      <w:pPr>
        <w:pStyle w:val="ListParagraph"/>
        <w:spacing w:before="240" w:beforeAutospacing="0" w:after="240" w:afterAutospacing="0"/>
        <w:ind w:left="720"/>
        <w:rPr>
          <w:rFonts w:ascii="Calibri" w:eastAsia="Calibri" w:hAnsi="Calibri" w:cs="Calibri"/>
          <w:noProof w:val="0"/>
          <w:color w:val="auto"/>
          <w:sz w:val="30"/>
          <w:szCs w:val="30"/>
          <w:lang w:val="en-IN"/>
        </w:rPr>
      </w:pPr>
      <w:r w:rsidRPr="75BCBE61" w:rsidR="3B26BCAA">
        <w:rPr>
          <w:rFonts w:ascii="Calibri" w:eastAsia="Calibri" w:hAnsi="Calibri" w:cs="Calibri"/>
          <w:b/>
          <w:bCs/>
          <w:noProof w:val="0"/>
          <w:color w:val="auto"/>
          <w:sz w:val="30"/>
          <w:szCs w:val="30"/>
          <w:lang w:val="en-IN"/>
        </w:rPr>
        <w:t>LK</w:t>
      </w:r>
      <w:r w:rsidRPr="75BCBE61" w:rsidR="3B26BCAA">
        <w:rPr>
          <w:rFonts w:ascii="Calibri" w:eastAsia="Calibri" w:hAnsi="Calibri" w:cs="Calibri"/>
          <w:noProof w:val="0"/>
          <w:color w:val="auto"/>
          <w:sz w:val="30"/>
          <w:szCs w:val="30"/>
          <w:lang w:val="en-IN"/>
        </w:rPr>
        <w:t xml:space="preserve"> could prioritize interventions only when </w:t>
      </w:r>
      <w:r w:rsidRPr="75BCBE61" w:rsidR="3B26BCAA">
        <w:rPr>
          <w:rFonts w:ascii="Calibri" w:eastAsia="Calibri" w:hAnsi="Calibri" w:cs="Calibri"/>
          <w:noProof w:val="0"/>
          <w:color w:val="auto"/>
          <w:sz w:val="30"/>
          <w:szCs w:val="30"/>
          <w:lang w:val="en-IN"/>
        </w:rPr>
        <w:t>temps</w:t>
      </w:r>
      <w:r w:rsidRPr="75BCBE61" w:rsidR="3B26BCAA">
        <w:rPr>
          <w:rFonts w:ascii="Calibri" w:eastAsia="Calibri" w:hAnsi="Calibri" w:cs="Calibri"/>
          <w:noProof w:val="0"/>
          <w:color w:val="auto"/>
          <w:sz w:val="30"/>
          <w:szCs w:val="30"/>
          <w:lang w:val="en-IN"/>
        </w:rPr>
        <w:t xml:space="preserve"> exceed ~30 °C, given its lower slope and baseline.</w:t>
      </w:r>
    </w:p>
    <w:p w:rsidR="1E33480A" w:rsidP="1D91B618" w14:paraId="394BC056" w14:textId="655F7551">
      <w:pPr>
        <w:ind w:left="720"/>
        <w:rPr>
          <w:color w:val="auto"/>
          <w:sz w:val="32"/>
          <w:szCs w:val="32"/>
        </w:rPr>
      </w:pPr>
    </w:p>
    <w:p w:rsidR="75BCBE61" w:rsidP="75BCBE61" w14:paraId="28869BFF" w14:textId="66EC9F12">
      <w:pPr>
        <w:ind w:left="720"/>
        <w:rPr>
          <w:color w:val="auto"/>
          <w:sz w:val="32"/>
          <w:szCs w:val="32"/>
        </w:rPr>
      </w:pPr>
    </w:p>
    <w:p w:rsidR="75BCBE61" w:rsidP="75BCBE61" w14:paraId="2734C4A9" w14:textId="2E085264">
      <w:pPr>
        <w:ind w:left="720"/>
        <w:rPr>
          <w:color w:val="auto"/>
          <w:sz w:val="32"/>
          <w:szCs w:val="32"/>
        </w:rPr>
      </w:pPr>
    </w:p>
    <w:p w:rsidR="75BCBE61" w:rsidP="75BCBE61" w14:paraId="51F89206" w14:textId="18ED32A7">
      <w:pPr>
        <w:ind w:left="720"/>
        <w:rPr>
          <w:color w:val="auto"/>
          <w:sz w:val="32"/>
          <w:szCs w:val="32"/>
        </w:rPr>
      </w:pPr>
    </w:p>
    <w:p w:rsidR="75BCBE61" w:rsidP="75BCBE61" w14:paraId="4F5EA289" w14:textId="5658630F">
      <w:pPr>
        <w:ind w:left="720"/>
        <w:rPr>
          <w:color w:val="auto"/>
          <w:sz w:val="32"/>
          <w:szCs w:val="32"/>
        </w:rPr>
      </w:pPr>
    </w:p>
    <w:p w:rsidR="75BCBE61" w:rsidP="3AC26B61" w14:paraId="526FD880" w14:textId="1A07E954">
      <w:pPr>
        <w:ind w:left="720"/>
        <w:rPr>
          <w:color w:val="auto"/>
          <w:sz w:val="32"/>
          <w:szCs w:val="32"/>
        </w:rPr>
      </w:pPr>
    </w:p>
    <w:p w:rsidR="3AC26B61" w:rsidP="3AC26B61" w14:paraId="057CFFD1" w14:textId="1198FBC8">
      <w:pPr>
        <w:ind w:left="720"/>
        <w:rPr>
          <w:color w:val="auto"/>
          <w:sz w:val="32"/>
          <w:szCs w:val="32"/>
        </w:rPr>
      </w:pPr>
    </w:p>
    <w:p w:rsidR="3AC26B61" w:rsidP="3AC26B61" w14:paraId="162C3B13" w14:textId="3F303837">
      <w:pPr>
        <w:ind w:left="720"/>
        <w:rPr>
          <w:color w:val="auto"/>
          <w:sz w:val="32"/>
          <w:szCs w:val="32"/>
        </w:rPr>
      </w:pPr>
    </w:p>
    <w:p w:rsidR="3AC26B61" w:rsidP="3AC26B61" w14:paraId="6CF59123" w14:textId="293C1AED">
      <w:pPr>
        <w:ind w:left="720"/>
        <w:rPr>
          <w:color w:val="auto"/>
          <w:sz w:val="32"/>
          <w:szCs w:val="32"/>
        </w:rPr>
      </w:pPr>
    </w:p>
    <w:p w:rsidR="3AC26B61" w:rsidP="3AC26B61" w14:paraId="20AA2445" w14:textId="08FDD4E0">
      <w:pPr>
        <w:ind w:left="720"/>
        <w:rPr>
          <w:color w:val="auto"/>
          <w:sz w:val="32"/>
          <w:szCs w:val="32"/>
        </w:rPr>
      </w:pPr>
    </w:p>
    <w:p w:rsidR="3AC26B61" w:rsidP="3AC26B61" w14:paraId="08CDA1A8" w14:textId="681B3FCF">
      <w:pPr>
        <w:ind w:left="720"/>
        <w:rPr>
          <w:color w:val="auto"/>
          <w:sz w:val="32"/>
          <w:szCs w:val="32"/>
        </w:rPr>
      </w:pPr>
    </w:p>
    <w:p w:rsidR="3AC26B61" w:rsidP="3AC26B61" w14:paraId="24DDCE0A" w14:textId="68D7EE5A">
      <w:pPr>
        <w:ind w:left="720"/>
        <w:rPr>
          <w:color w:val="auto"/>
          <w:sz w:val="32"/>
          <w:szCs w:val="32"/>
        </w:rPr>
      </w:pPr>
    </w:p>
    <w:p w:rsidR="44C6D23C" w:rsidP="75BCBE61" w14:paraId="0FF819DC" w14:textId="3971F9CC">
      <w:pPr>
        <w:ind w:left="0"/>
        <w:rPr>
          <w:b/>
          <w:bCs/>
          <w:color w:val="auto"/>
          <w:sz w:val="32"/>
          <w:szCs w:val="32"/>
        </w:rPr>
      </w:pPr>
      <w:r w:rsidRPr="3AC26B61" w:rsidR="019C1E77">
        <w:rPr>
          <w:b/>
          <w:bCs/>
          <w:color w:val="auto"/>
          <w:sz w:val="32"/>
          <w:szCs w:val="32"/>
        </w:rPr>
        <w:t>#</w:t>
      </w:r>
      <w:r w:rsidRPr="3AC26B61" w:rsidR="104DD417">
        <w:rPr>
          <w:b/>
          <w:bCs/>
          <w:color w:val="auto"/>
          <w:sz w:val="32"/>
          <w:szCs w:val="32"/>
        </w:rPr>
        <w:t xml:space="preserve">ILLUSTRATE THE CHANGE IN </w:t>
      </w:r>
      <w:r w:rsidRPr="3AC26B61" w:rsidR="7364F8C1">
        <w:rPr>
          <w:b/>
          <w:bCs/>
          <w:color w:val="auto"/>
          <w:sz w:val="32"/>
          <w:szCs w:val="32"/>
        </w:rPr>
        <w:t xml:space="preserve">SPECIES </w:t>
      </w:r>
      <w:r w:rsidRPr="3AC26B61" w:rsidR="104DD417">
        <w:rPr>
          <w:b/>
          <w:bCs/>
          <w:color w:val="auto"/>
          <w:sz w:val="32"/>
          <w:szCs w:val="32"/>
        </w:rPr>
        <w:t>DENSITY WITH TEMPERATURE</w:t>
      </w:r>
      <w:r w:rsidRPr="3AC26B61" w:rsidR="019C1E77">
        <w:rPr>
          <w:b/>
          <w:bCs/>
          <w:color w:val="auto"/>
          <w:sz w:val="32"/>
          <w:szCs w:val="32"/>
        </w:rPr>
        <w:t>:</w:t>
      </w:r>
    </w:p>
    <w:p w:rsidR="44C6D23C" w:rsidP="75BCBE61" w14:paraId="7DF72CDE" w14:textId="3585D06F">
      <w:pPr>
        <w:ind w:left="0"/>
        <w:rPr>
          <w:color w:val="auto"/>
          <w:sz w:val="32"/>
          <w:szCs w:val="32"/>
        </w:rPr>
      </w:pPr>
      <w:r w:rsidRPr="3AC26B61" w:rsidR="0DFBBFB8">
        <w:rPr>
          <w:color w:val="auto"/>
          <w:sz w:val="32"/>
          <w:szCs w:val="32"/>
        </w:rPr>
        <w:t xml:space="preserve">      </w:t>
      </w:r>
      <w:r w:rsidRPr="3AC26B61" w:rsidR="019C1E77">
        <w:rPr>
          <w:b/>
          <w:bCs/>
          <w:color w:val="auto"/>
          <w:sz w:val="32"/>
          <w:szCs w:val="32"/>
        </w:rPr>
        <w:t>For octocorals:</w:t>
      </w:r>
    </w:p>
    <w:p w:rsidR="1E33480A" w:rsidP="1D91B618" w14:paraId="3BE914B3" w14:textId="1B2629A1">
      <w:pPr>
        <w:ind w:left="0"/>
        <w:rPr>
          <w:color w:val="auto"/>
        </w:rPr>
      </w:pPr>
      <w:r w:rsidR="25E522A7">
        <w:drawing>
          <wp:anchor distT="0" distB="0" distL="114300" distR="114300" simplePos="0" relativeHeight="251661312" behindDoc="0" locked="0" layoutInCell="1" allowOverlap="1">
            <wp:simplePos x="0" y="0"/>
            <wp:positionH relativeFrom="column">
              <wp:align>left</wp:align>
            </wp:positionH>
            <wp:positionV relativeFrom="paragraph">
              <wp:posOffset>0</wp:posOffset>
            </wp:positionV>
            <wp:extent cx="6814694" cy="4030685"/>
            <wp:effectExtent l="0" t="0" r="0" b="0"/>
            <wp:wrapSquare wrapText="bothSides"/>
            <wp:docPr id="20954317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31754" name=""/>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a:xfrm>
                      <a:off x="0" y="0"/>
                      <a:ext cx="6814694" cy="4030685"/>
                    </a:xfrm>
                    <a:prstGeom prst="rect">
                      <a:avLst/>
                    </a:prstGeom>
                  </pic:spPr>
                </pic:pic>
              </a:graphicData>
            </a:graphic>
            <wp14:sizeRelH relativeFrom="page">
              <wp14:pctWidth>0</wp14:pctWidth>
            </wp14:sizeRelH>
            <wp14:sizeRelV relativeFrom="page">
              <wp14:pctHeight>0</wp14:pctHeight>
            </wp14:sizeRelV>
          </wp:anchor>
        </w:drawing>
      </w:r>
    </w:p>
    <w:p w:rsidR="1E33480A" w:rsidP="1D91B618" w14:paraId="1D075219" w14:textId="6F44074A">
      <w:pPr>
        <w:ind w:left="720"/>
        <w:rPr>
          <w:color w:val="auto"/>
        </w:rPr>
      </w:pPr>
    </w:p>
    <w:p w:rsidR="1E33480A" w:rsidP="1D91B618" w14:paraId="3F6B0CF8" w14:textId="70744A92">
      <w:pPr>
        <w:ind w:left="720"/>
        <w:rPr>
          <w:color w:val="auto"/>
        </w:rPr>
      </w:pPr>
      <w:r w:rsidR="163159C5">
        <w:drawing>
          <wp:inline>
            <wp:extent cx="6487774" cy="3848100"/>
            <wp:effectExtent l="0" t="0" r="0" b="0"/>
            <wp:docPr id="288655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55293" name=""/>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a:xfrm>
                      <a:off x="0" y="0"/>
                      <a:ext cx="6487774" cy="3848100"/>
                    </a:xfrm>
                    <a:prstGeom prst="rect">
                      <a:avLst/>
                    </a:prstGeom>
                  </pic:spPr>
                </pic:pic>
              </a:graphicData>
            </a:graphic>
          </wp:inline>
        </w:drawing>
      </w:r>
    </w:p>
    <w:p w:rsidR="0D521801" w:rsidP="3AC26B61" w14:paraId="2A2823E0" w14:textId="4A036D69">
      <w:pPr>
        <w:spacing w:before="240" w:beforeAutospacing="0" w:after="240" w:afterAutospacing="0"/>
        <w:ind w:left="0"/>
        <w:rPr>
          <w:rFonts w:ascii="Calibri" w:eastAsia="Calibri" w:hAnsi="Calibri" w:cs="Calibri"/>
          <w:b/>
          <w:bCs/>
          <w:noProof w:val="0"/>
          <w:color w:val="00B050"/>
          <w:sz w:val="32"/>
          <w:szCs w:val="32"/>
          <w:lang w:val="en-IN"/>
        </w:rPr>
      </w:pPr>
      <w:r w:rsidRPr="3AC26B61">
        <w:rPr>
          <w:rFonts w:ascii="Calibri" w:eastAsia="Calibri" w:hAnsi="Calibri" w:cs="Calibri"/>
          <w:b/>
          <w:bCs/>
          <w:noProof w:val="0"/>
          <w:color w:val="00B050"/>
          <w:sz w:val="32"/>
          <w:szCs w:val="32"/>
          <w:lang w:val="en-IN"/>
        </w:rPr>
        <w:t>INFERENCES:</w:t>
      </w:r>
    </w:p>
    <w:p w:rsidR="1E33480A" w:rsidP="75BCBE61" w14:paraId="065B4CB8" w14:textId="4BC2162D">
      <w:pPr>
        <w:pStyle w:val="ListParagraph"/>
        <w:numPr>
          <w:ilvl w:val="0"/>
          <w:numId w:val="35"/>
        </w:numPr>
        <w:spacing w:before="240" w:beforeAutospacing="0" w:after="240" w:afterAutospacing="0"/>
        <w:rPr>
          <w:rFonts w:ascii="Calibri" w:eastAsia="Calibri" w:hAnsi="Calibri" w:cs="Calibri"/>
          <w:noProof w:val="0"/>
          <w:color w:val="auto"/>
          <w:sz w:val="30"/>
          <w:szCs w:val="30"/>
          <w:lang w:val="en-IN"/>
        </w:rPr>
      </w:pPr>
      <w:r w:rsidRPr="75BCBE61" w:rsidR="5BD442D5">
        <w:rPr>
          <w:rFonts w:ascii="Calibri" w:eastAsia="Calibri" w:hAnsi="Calibri" w:cs="Calibri"/>
          <w:b/>
          <w:bCs/>
          <w:noProof w:val="0"/>
          <w:color w:val="auto"/>
          <w:sz w:val="30"/>
          <w:szCs w:val="30"/>
          <w:lang w:val="en-IN"/>
        </w:rPr>
        <w:t>Weak but Positive Temperature Effect</w:t>
      </w:r>
      <w:r>
        <w:br/>
      </w:r>
      <w:r w:rsidRPr="75BCBE61" w:rsidR="5BD442D5">
        <w:rPr>
          <w:rFonts w:ascii="Calibri" w:eastAsia="Calibri" w:hAnsi="Calibri" w:cs="Calibri"/>
          <w:noProof w:val="0"/>
          <w:color w:val="auto"/>
          <w:sz w:val="30"/>
          <w:szCs w:val="30"/>
          <w:lang w:val="en-IN"/>
        </w:rPr>
        <w:t xml:space="preserve"> Octocoral density rises by about </w:t>
      </w:r>
      <w:r w:rsidRPr="75BCBE61" w:rsidR="5BD442D5">
        <w:rPr>
          <w:rFonts w:ascii="Calibri" w:eastAsia="Calibri" w:hAnsi="Calibri" w:cs="Calibri"/>
          <w:b/>
          <w:bCs/>
          <w:noProof w:val="0"/>
          <w:color w:val="auto"/>
          <w:sz w:val="30"/>
          <w:szCs w:val="30"/>
          <w:lang w:val="en-IN"/>
        </w:rPr>
        <w:t>0.8 colonies/m² per 1 °C</w:t>
      </w:r>
      <w:r w:rsidRPr="75BCBE61" w:rsidR="5BD442D5">
        <w:rPr>
          <w:rFonts w:ascii="Calibri" w:eastAsia="Calibri" w:hAnsi="Calibri" w:cs="Calibri"/>
          <w:noProof w:val="0"/>
          <w:color w:val="auto"/>
          <w:sz w:val="30"/>
          <w:szCs w:val="30"/>
          <w:lang w:val="en-IN"/>
        </w:rPr>
        <w:t xml:space="preserve"> increase (from ~13 at 25.5 °C to ~18 at 32 °C), though the wide scatter (R²≈0.05) shows other factors also play major roles.</w:t>
      </w:r>
    </w:p>
    <w:p w:rsidR="1E33480A" w:rsidP="75BCBE61" w14:paraId="4141D202" w14:textId="5317A60D">
      <w:pPr>
        <w:pStyle w:val="ListParagraph"/>
        <w:numPr>
          <w:ilvl w:val="0"/>
          <w:numId w:val="35"/>
        </w:numPr>
        <w:spacing w:before="240" w:beforeAutospacing="0" w:after="240" w:afterAutospacing="0"/>
        <w:rPr>
          <w:rFonts w:ascii="Calibri" w:eastAsia="Calibri" w:hAnsi="Calibri" w:cs="Calibri"/>
          <w:noProof w:val="0"/>
          <w:color w:val="auto"/>
          <w:sz w:val="30"/>
          <w:szCs w:val="30"/>
          <w:lang w:val="en-IN"/>
        </w:rPr>
      </w:pPr>
      <w:r w:rsidRPr="75BCBE61" w:rsidR="5BD442D5">
        <w:rPr>
          <w:rFonts w:ascii="Calibri" w:eastAsia="Calibri" w:hAnsi="Calibri" w:cs="Calibri"/>
          <w:b/>
          <w:bCs/>
          <w:noProof w:val="0"/>
          <w:color w:val="auto"/>
          <w:sz w:val="30"/>
          <w:szCs w:val="30"/>
          <w:lang w:val="en-IN"/>
        </w:rPr>
        <w:t>Steepest Long‑Term Gain in UK</w:t>
      </w:r>
      <w:r>
        <w:br/>
      </w:r>
      <w:r w:rsidRPr="75BCBE61" w:rsidR="5BD442D5">
        <w:rPr>
          <w:rFonts w:ascii="Calibri" w:eastAsia="Calibri" w:hAnsi="Calibri" w:cs="Calibri"/>
          <w:noProof w:val="0"/>
          <w:color w:val="auto"/>
          <w:sz w:val="30"/>
          <w:szCs w:val="30"/>
          <w:lang w:val="en-IN"/>
        </w:rPr>
        <w:t xml:space="preserve"> Between 2011 and 2023, mean octocoral density in the UK subregion climbed from ~8.3 to ~21.8 colonies/m²—an increase of </w:t>
      </w:r>
      <w:r w:rsidRPr="75BCBE61" w:rsidR="5BD442D5">
        <w:rPr>
          <w:rFonts w:ascii="Calibri" w:eastAsia="Calibri" w:hAnsi="Calibri" w:cs="Calibri"/>
          <w:b/>
          <w:bCs/>
          <w:noProof w:val="0"/>
          <w:color w:val="auto"/>
          <w:sz w:val="30"/>
          <w:szCs w:val="30"/>
          <w:lang w:val="en-IN"/>
        </w:rPr>
        <w:t>+13.5 (≈163%)</w:t>
      </w:r>
      <w:r w:rsidRPr="75BCBE61" w:rsidR="5BD442D5">
        <w:rPr>
          <w:rFonts w:ascii="Calibri" w:eastAsia="Calibri" w:hAnsi="Calibri" w:cs="Calibri"/>
          <w:noProof w:val="0"/>
          <w:color w:val="auto"/>
          <w:sz w:val="30"/>
          <w:szCs w:val="30"/>
          <w:lang w:val="en-IN"/>
        </w:rPr>
        <w:t>, outpacing MK (+4.3; +29%) and LK (+3.2; +38%).</w:t>
      </w:r>
    </w:p>
    <w:p w:rsidR="1E33480A" w:rsidP="75BCBE61" w14:paraId="75C01751" w14:textId="2EF19BF1">
      <w:pPr>
        <w:pStyle w:val="ListParagraph"/>
        <w:numPr>
          <w:ilvl w:val="0"/>
          <w:numId w:val="35"/>
        </w:numPr>
        <w:spacing w:before="240" w:beforeAutospacing="0" w:after="240" w:afterAutospacing="0"/>
        <w:rPr>
          <w:rFonts w:ascii="Calibri" w:eastAsia="Calibri" w:hAnsi="Calibri" w:cs="Calibri"/>
          <w:noProof w:val="0"/>
          <w:color w:val="auto"/>
          <w:sz w:val="30"/>
          <w:szCs w:val="30"/>
          <w:lang w:val="en-IN"/>
        </w:rPr>
      </w:pPr>
      <w:r w:rsidRPr="75BCBE61" w:rsidR="5BD442D5">
        <w:rPr>
          <w:rFonts w:ascii="Calibri" w:eastAsia="Calibri" w:hAnsi="Calibri" w:cs="Calibri"/>
          <w:b/>
          <w:bCs/>
          <w:noProof w:val="0"/>
          <w:color w:val="auto"/>
          <w:sz w:val="30"/>
          <w:szCs w:val="30"/>
          <w:lang w:val="en-IN"/>
        </w:rPr>
        <w:t>Post‑2018 Recovery Spikes</w:t>
      </w:r>
      <w:r>
        <w:br/>
      </w:r>
      <w:r w:rsidRPr="75BCBE61" w:rsidR="5BD442D5">
        <w:rPr>
          <w:rFonts w:ascii="Calibri" w:eastAsia="Calibri" w:hAnsi="Calibri" w:cs="Calibri"/>
          <w:noProof w:val="0"/>
          <w:color w:val="auto"/>
          <w:sz w:val="30"/>
          <w:szCs w:val="30"/>
          <w:lang w:val="en-IN"/>
        </w:rPr>
        <w:t xml:space="preserve"> After a community‑wide dip in 2018 (LK: 10.4, MK: 10.4, UK: 17.1), 2019 saw rapid rebounds of </w:t>
      </w:r>
      <w:r w:rsidRPr="75BCBE61" w:rsidR="5BD442D5">
        <w:rPr>
          <w:rFonts w:ascii="Calibri" w:eastAsia="Calibri" w:hAnsi="Calibri" w:cs="Calibri"/>
          <w:b/>
          <w:bCs/>
          <w:noProof w:val="0"/>
          <w:color w:val="auto"/>
          <w:sz w:val="30"/>
          <w:szCs w:val="30"/>
          <w:lang w:val="en-IN"/>
        </w:rPr>
        <w:t>+75% in LK</w:t>
      </w:r>
      <w:r w:rsidRPr="75BCBE61" w:rsidR="5BD442D5">
        <w:rPr>
          <w:rFonts w:ascii="Calibri" w:eastAsia="Calibri" w:hAnsi="Calibri" w:cs="Calibri"/>
          <w:noProof w:val="0"/>
          <w:color w:val="auto"/>
          <w:sz w:val="30"/>
          <w:szCs w:val="30"/>
          <w:lang w:val="en-IN"/>
        </w:rPr>
        <w:t xml:space="preserve"> (to 18.2), </w:t>
      </w:r>
      <w:r w:rsidRPr="75BCBE61" w:rsidR="5BD442D5">
        <w:rPr>
          <w:rFonts w:ascii="Calibri" w:eastAsia="Calibri" w:hAnsi="Calibri" w:cs="Calibri"/>
          <w:b/>
          <w:bCs/>
          <w:noProof w:val="0"/>
          <w:color w:val="auto"/>
          <w:sz w:val="30"/>
          <w:szCs w:val="30"/>
          <w:lang w:val="en-IN"/>
        </w:rPr>
        <w:t>+53% in MK</w:t>
      </w:r>
      <w:r w:rsidRPr="75BCBE61" w:rsidR="5BD442D5">
        <w:rPr>
          <w:rFonts w:ascii="Calibri" w:eastAsia="Calibri" w:hAnsi="Calibri" w:cs="Calibri"/>
          <w:noProof w:val="0"/>
          <w:color w:val="auto"/>
          <w:sz w:val="30"/>
          <w:szCs w:val="30"/>
          <w:lang w:val="en-IN"/>
        </w:rPr>
        <w:t xml:space="preserve"> (to 15.9), and </w:t>
      </w:r>
      <w:r w:rsidRPr="75BCBE61" w:rsidR="5BD442D5">
        <w:rPr>
          <w:rFonts w:ascii="Calibri" w:eastAsia="Calibri" w:hAnsi="Calibri" w:cs="Calibri"/>
          <w:b/>
          <w:bCs/>
          <w:noProof w:val="0"/>
          <w:color w:val="auto"/>
          <w:sz w:val="30"/>
          <w:szCs w:val="30"/>
          <w:lang w:val="en-IN"/>
        </w:rPr>
        <w:t>+26% in UK</w:t>
      </w:r>
      <w:r w:rsidRPr="75BCBE61" w:rsidR="5BD442D5">
        <w:rPr>
          <w:rFonts w:ascii="Calibri" w:eastAsia="Calibri" w:hAnsi="Calibri" w:cs="Calibri"/>
          <w:noProof w:val="0"/>
          <w:color w:val="auto"/>
          <w:sz w:val="30"/>
          <w:szCs w:val="30"/>
          <w:lang w:val="en-IN"/>
        </w:rPr>
        <w:t xml:space="preserve"> (to 21.5).</w:t>
      </w:r>
    </w:p>
    <w:p w:rsidR="5BD442D5" w:rsidP="3AC26B61" w14:paraId="17B0E0E4" w14:textId="34E3D5CA">
      <w:pPr>
        <w:pStyle w:val="ListParagraph"/>
        <w:numPr>
          <w:ilvl w:val="0"/>
          <w:numId w:val="35"/>
        </w:numPr>
        <w:spacing w:before="240" w:beforeAutospacing="0" w:after="240" w:afterAutospacing="0"/>
        <w:rPr>
          <w:rFonts w:ascii="Calibri" w:eastAsia="Calibri" w:hAnsi="Calibri" w:cs="Calibri"/>
          <w:noProof w:val="0"/>
          <w:color w:val="auto"/>
          <w:sz w:val="30"/>
          <w:szCs w:val="30"/>
          <w:lang w:val="en-IN"/>
        </w:rPr>
      </w:pPr>
      <w:r w:rsidRPr="3AC26B61">
        <w:rPr>
          <w:rFonts w:ascii="Calibri" w:eastAsia="Calibri" w:hAnsi="Calibri" w:cs="Calibri"/>
          <w:b/>
          <w:bCs/>
          <w:noProof w:val="0"/>
          <w:color w:val="auto"/>
          <w:sz w:val="30"/>
          <w:szCs w:val="30"/>
          <w:lang w:val="en-IN"/>
        </w:rPr>
        <w:t>Persistent Site Hierarchy</w:t>
      </w:r>
      <w:r>
        <w:br/>
      </w:r>
      <w:r w:rsidRPr="3AC26B61">
        <w:rPr>
          <w:rFonts w:ascii="Calibri" w:eastAsia="Calibri" w:hAnsi="Calibri" w:cs="Calibri"/>
          <w:noProof w:val="0"/>
          <w:color w:val="auto"/>
          <w:sz w:val="30"/>
          <w:szCs w:val="30"/>
          <w:lang w:val="en-IN"/>
        </w:rPr>
        <w:t xml:space="preserve"> Across every year, the mean density ordering holds: </w:t>
      </w:r>
      <w:r w:rsidRPr="3AC26B61">
        <w:rPr>
          <w:rFonts w:ascii="Calibri" w:eastAsia="Calibri" w:hAnsi="Calibri" w:cs="Calibri"/>
          <w:b/>
          <w:bCs/>
          <w:noProof w:val="0"/>
          <w:color w:val="auto"/>
          <w:sz w:val="30"/>
          <w:szCs w:val="30"/>
          <w:lang w:val="en-IN"/>
        </w:rPr>
        <w:t>UK &gt; MK &gt; LK</w:t>
      </w:r>
      <w:r w:rsidRPr="3AC26B61">
        <w:rPr>
          <w:rFonts w:ascii="Calibri" w:eastAsia="Calibri" w:hAnsi="Calibri" w:cs="Calibri"/>
          <w:noProof w:val="0"/>
          <w:color w:val="auto"/>
          <w:sz w:val="30"/>
          <w:szCs w:val="30"/>
          <w:lang w:val="en-IN"/>
        </w:rPr>
        <w:t>, with 2022 peaks of ~27.1, ~20.0, and ~14.7 colonies/m², respectively, reflecting consistently richer octocoral communities offshore.</w:t>
      </w:r>
    </w:p>
    <w:p w:rsidR="3AC26B61" w:rsidP="3AC26B61" w14:paraId="07D9428C" w14:textId="2D0C986E">
      <w:pPr>
        <w:spacing w:before="240" w:beforeAutospacing="0" w:after="240" w:afterAutospacing="0"/>
        <w:rPr>
          <w:rFonts w:ascii="Calibri" w:eastAsia="Calibri" w:hAnsi="Calibri" w:cs="Calibri"/>
          <w:noProof w:val="0"/>
          <w:color w:val="auto"/>
          <w:sz w:val="24"/>
          <w:szCs w:val="24"/>
          <w:lang w:val="en-IN"/>
        </w:rPr>
      </w:pPr>
    </w:p>
    <w:p w:rsidR="3AC26B61" w:rsidP="3AC26B61" w14:paraId="2DF7487D" w14:textId="7ADC50D0">
      <w:pPr>
        <w:spacing w:before="240" w:beforeAutospacing="0" w:after="240" w:afterAutospacing="0"/>
        <w:rPr>
          <w:rFonts w:ascii="Calibri" w:eastAsia="Calibri" w:hAnsi="Calibri" w:cs="Calibri"/>
          <w:noProof w:val="0"/>
          <w:color w:val="auto"/>
          <w:sz w:val="24"/>
          <w:szCs w:val="24"/>
          <w:lang w:val="en-IN"/>
        </w:rPr>
      </w:pPr>
    </w:p>
    <w:p w:rsidR="3AC26B61" w:rsidP="3AC26B61" w14:paraId="629B9576" w14:textId="74DB11F9">
      <w:pPr>
        <w:spacing w:before="240" w:beforeAutospacing="0" w:after="240" w:afterAutospacing="0"/>
        <w:rPr>
          <w:rFonts w:ascii="Calibri" w:eastAsia="Calibri" w:hAnsi="Calibri" w:cs="Calibri"/>
          <w:noProof w:val="0"/>
          <w:color w:val="auto"/>
          <w:sz w:val="24"/>
          <w:szCs w:val="24"/>
          <w:lang w:val="en-IN"/>
        </w:rPr>
      </w:pPr>
    </w:p>
    <w:p w:rsidR="3AC26B61" w:rsidP="3AC26B61" w14:paraId="50B8EDF6" w14:textId="05257F9E">
      <w:pPr>
        <w:spacing w:before="240" w:beforeAutospacing="0" w:after="240" w:afterAutospacing="0"/>
        <w:rPr>
          <w:rFonts w:ascii="Calibri" w:eastAsia="Calibri" w:hAnsi="Calibri" w:cs="Calibri"/>
          <w:noProof w:val="0"/>
          <w:color w:val="auto"/>
          <w:sz w:val="24"/>
          <w:szCs w:val="24"/>
          <w:lang w:val="en-IN"/>
        </w:rPr>
      </w:pPr>
    </w:p>
    <w:p w:rsidR="3AC26B61" w:rsidP="3AC26B61" w14:paraId="63B0D6F4" w14:textId="3F6B7DF0">
      <w:pPr>
        <w:spacing w:before="240" w:beforeAutospacing="0" w:after="240" w:afterAutospacing="0"/>
        <w:rPr>
          <w:rFonts w:ascii="Calibri" w:eastAsia="Calibri" w:hAnsi="Calibri" w:cs="Calibri"/>
          <w:noProof w:val="0"/>
          <w:color w:val="auto"/>
          <w:sz w:val="24"/>
          <w:szCs w:val="24"/>
          <w:lang w:val="en-IN"/>
        </w:rPr>
      </w:pPr>
    </w:p>
    <w:p w:rsidR="3AC26B61" w:rsidP="3AC26B61" w14:paraId="3ED5B763" w14:textId="226BC3D1">
      <w:pPr>
        <w:spacing w:before="240" w:beforeAutospacing="0" w:after="240" w:afterAutospacing="0"/>
        <w:rPr>
          <w:rFonts w:ascii="Calibri" w:eastAsia="Calibri" w:hAnsi="Calibri" w:cs="Calibri"/>
          <w:noProof w:val="0"/>
          <w:color w:val="auto"/>
          <w:sz w:val="24"/>
          <w:szCs w:val="24"/>
          <w:lang w:val="en-IN"/>
        </w:rPr>
      </w:pPr>
    </w:p>
    <w:p w:rsidR="3AC26B61" w:rsidP="3AC26B61" w14:paraId="6707CB2B" w14:textId="0EE3902F">
      <w:pPr>
        <w:spacing w:before="240" w:beforeAutospacing="0" w:after="240" w:afterAutospacing="0"/>
        <w:rPr>
          <w:rFonts w:ascii="Calibri" w:eastAsia="Calibri" w:hAnsi="Calibri" w:cs="Calibri"/>
          <w:noProof w:val="0"/>
          <w:color w:val="auto"/>
          <w:sz w:val="24"/>
          <w:szCs w:val="24"/>
          <w:lang w:val="en-IN"/>
        </w:rPr>
      </w:pPr>
    </w:p>
    <w:p w:rsidR="3AC26B61" w:rsidP="3AC26B61" w14:paraId="77A925DD" w14:textId="365D00AC">
      <w:pPr>
        <w:spacing w:before="240" w:beforeAutospacing="0" w:after="240" w:afterAutospacing="0"/>
        <w:rPr>
          <w:rFonts w:ascii="Calibri" w:eastAsia="Calibri" w:hAnsi="Calibri" w:cs="Calibri"/>
          <w:noProof w:val="0"/>
          <w:color w:val="auto"/>
          <w:sz w:val="24"/>
          <w:szCs w:val="24"/>
          <w:lang w:val="en-IN"/>
        </w:rPr>
      </w:pPr>
    </w:p>
    <w:p w:rsidR="2B3B0B35" w:rsidP="3AC26B61" w14:paraId="06F24422" w14:textId="3C98F04F">
      <w:pPr>
        <w:pStyle w:val="ListParagraph"/>
        <w:spacing w:before="240" w:beforeAutospacing="0" w:after="240" w:afterAutospacing="0"/>
        <w:ind w:left="720"/>
        <w:rPr>
          <w:rFonts w:ascii="Calibri" w:eastAsia="Calibri" w:hAnsi="Calibri" w:cs="Calibri"/>
          <w:b/>
          <w:bCs/>
          <w:noProof w:val="0"/>
          <w:color w:val="auto"/>
          <w:sz w:val="30"/>
          <w:szCs w:val="30"/>
          <w:lang w:val="en-IN"/>
        </w:rPr>
      </w:pPr>
      <w:r w:rsidRPr="3AC26B61">
        <w:rPr>
          <w:rFonts w:ascii="Calibri" w:eastAsia="Calibri" w:hAnsi="Calibri" w:cs="Calibri"/>
          <w:b/>
          <w:bCs/>
          <w:noProof w:val="0"/>
          <w:color w:val="auto"/>
          <w:sz w:val="30"/>
          <w:szCs w:val="30"/>
          <w:lang w:val="en-IN"/>
        </w:rPr>
        <w:t>FOR STONY CORALS</w:t>
      </w:r>
    </w:p>
    <w:p w:rsidR="1E33480A" w:rsidP="1D91B618" w14:paraId="4BFA9B8B" w14:textId="33A384E1">
      <w:pPr>
        <w:ind w:left="720"/>
        <w:rPr>
          <w:color w:val="auto"/>
        </w:rPr>
      </w:pPr>
      <w:r w:rsidR="6B758E1D">
        <w:drawing>
          <wp:inline>
            <wp:extent cx="6099174" cy="3617608"/>
            <wp:effectExtent l="0" t="0" r="0" b="0"/>
            <wp:docPr id="1060131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31111" name=""/>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a:xfrm>
                      <a:off x="0" y="0"/>
                      <a:ext cx="6099174" cy="3617608"/>
                    </a:xfrm>
                    <a:prstGeom prst="rect">
                      <a:avLst/>
                    </a:prstGeom>
                  </pic:spPr>
                </pic:pic>
              </a:graphicData>
            </a:graphic>
          </wp:inline>
        </w:drawing>
      </w:r>
    </w:p>
    <w:p w:rsidR="1E33480A" w:rsidP="1D91B618" w14:paraId="44DD558F" w14:textId="406BB0F8">
      <w:pPr>
        <w:ind w:left="0"/>
        <w:rPr>
          <w:color w:val="auto"/>
        </w:rPr>
      </w:pPr>
    </w:p>
    <w:p w:rsidR="1E33480A" w:rsidP="1D91B618" w14:paraId="2B6CEB4A" w14:textId="1A16DBD2">
      <w:pPr>
        <w:ind w:left="720"/>
        <w:rPr>
          <w:color w:val="auto"/>
        </w:rPr>
      </w:pPr>
      <w:r w:rsidR="6B758E1D">
        <w:drawing>
          <wp:inline>
            <wp:extent cx="6226174" cy="3692936"/>
            <wp:effectExtent l="0" t="0" r="0" b="0"/>
            <wp:docPr id="1360808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0825" name=""/>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a:xfrm>
                      <a:off x="0" y="0"/>
                      <a:ext cx="6226174" cy="3692936"/>
                    </a:xfrm>
                    <a:prstGeom prst="rect">
                      <a:avLst/>
                    </a:prstGeom>
                  </pic:spPr>
                </pic:pic>
              </a:graphicData>
            </a:graphic>
          </wp:inline>
        </w:drawing>
      </w:r>
    </w:p>
    <w:p w:rsidR="3AC26B61" w:rsidP="3AC26B61" w14:paraId="4E56F5B3" w14:textId="1C7A2295">
      <w:pPr>
        <w:ind w:left="0"/>
        <w:rPr>
          <w:color w:val="00B050"/>
          <w:sz w:val="32"/>
          <w:szCs w:val="32"/>
        </w:rPr>
      </w:pPr>
    </w:p>
    <w:p w:rsidR="3AC26B61" w:rsidP="3AC26B61" w14:paraId="4B111335" w14:textId="68080DFC">
      <w:pPr>
        <w:ind w:left="0"/>
        <w:rPr>
          <w:color w:val="00B050"/>
          <w:sz w:val="32"/>
          <w:szCs w:val="32"/>
        </w:rPr>
      </w:pPr>
    </w:p>
    <w:p w:rsidR="1E33480A" w:rsidP="3AC26B61" w14:paraId="7DBDEC79" w14:textId="6F32D484">
      <w:pPr>
        <w:ind w:left="0"/>
        <w:rPr>
          <w:b/>
          <w:bCs/>
          <w:color w:val="00B050"/>
          <w:sz w:val="32"/>
          <w:szCs w:val="32"/>
        </w:rPr>
      </w:pPr>
      <w:r w:rsidRPr="3AC26B61" w:rsidR="4AC02A75">
        <w:rPr>
          <w:b/>
          <w:bCs/>
          <w:color w:val="00B050"/>
          <w:sz w:val="32"/>
          <w:szCs w:val="32"/>
        </w:rPr>
        <w:t>INFERENCES:</w:t>
      </w:r>
    </w:p>
    <w:p w:rsidR="1E33480A" w:rsidP="75BCBE61" w14:paraId="1EF6A766" w14:textId="340D8C2B">
      <w:pPr>
        <w:spacing w:before="240" w:beforeAutospacing="0" w:after="240" w:afterAutospacing="0"/>
        <w:rPr>
          <w:rFonts w:ascii="Calibri" w:eastAsia="Calibri" w:hAnsi="Calibri" w:cs="Calibri"/>
          <w:noProof w:val="0"/>
          <w:color w:val="auto"/>
          <w:sz w:val="30"/>
          <w:szCs w:val="30"/>
          <w:lang w:val="en-IN"/>
        </w:rPr>
      </w:pPr>
      <w:r w:rsidRPr="75BCBE61" w:rsidR="40F53DE2">
        <w:rPr>
          <w:rFonts w:ascii="Calibri" w:eastAsia="Calibri" w:hAnsi="Calibri" w:cs="Calibri"/>
          <w:b/>
          <w:bCs/>
          <w:noProof w:val="0"/>
          <w:color w:val="auto"/>
          <w:sz w:val="24"/>
          <w:szCs w:val="24"/>
          <w:lang w:val="en-IN"/>
        </w:rPr>
        <w:t>1.</w:t>
      </w:r>
      <w:r w:rsidRPr="75BCBE61" w:rsidR="40F53DE2">
        <w:rPr>
          <w:rFonts w:ascii="Calibri" w:eastAsia="Calibri" w:hAnsi="Calibri" w:cs="Calibri"/>
          <w:b/>
          <w:bCs/>
          <w:noProof w:val="0"/>
          <w:color w:val="auto"/>
          <w:sz w:val="30"/>
          <w:szCs w:val="30"/>
          <w:lang w:val="en-IN"/>
        </w:rPr>
        <w:t xml:space="preserve"> Slight Negative Temperature Effect</w:t>
      </w:r>
      <w:r>
        <w:br/>
      </w:r>
      <w:r w:rsidRPr="75BCBE61" w:rsidR="40F53DE2">
        <w:rPr>
          <w:rFonts w:ascii="Calibri" w:eastAsia="Calibri" w:hAnsi="Calibri" w:cs="Calibri"/>
          <w:noProof w:val="0"/>
          <w:color w:val="auto"/>
          <w:sz w:val="30"/>
          <w:szCs w:val="30"/>
          <w:lang w:val="en-IN"/>
        </w:rPr>
        <w:t xml:space="preserve"> Overall stony‑coral density falls by about </w:t>
      </w:r>
      <w:r w:rsidRPr="75BCBE61" w:rsidR="40F53DE2">
        <w:rPr>
          <w:rFonts w:ascii="Calibri" w:eastAsia="Calibri" w:hAnsi="Calibri" w:cs="Calibri"/>
          <w:b/>
          <w:bCs/>
          <w:noProof w:val="0"/>
          <w:color w:val="auto"/>
          <w:sz w:val="30"/>
          <w:szCs w:val="30"/>
          <w:lang w:val="en-IN"/>
        </w:rPr>
        <w:t>0.15 colonies m⁻² per 1 °C increase</w:t>
      </w:r>
      <w:r w:rsidRPr="75BCBE61" w:rsidR="40F53DE2">
        <w:rPr>
          <w:rFonts w:ascii="Calibri" w:eastAsia="Calibri" w:hAnsi="Calibri" w:cs="Calibri"/>
          <w:noProof w:val="0"/>
          <w:color w:val="auto"/>
          <w:sz w:val="30"/>
          <w:szCs w:val="30"/>
          <w:lang w:val="en-IN"/>
        </w:rPr>
        <w:t xml:space="preserve"> in mean water temperature (from ~7.2 col/m² at 25.5 °C down to ~6.2 col/m² at 32.5 °C), although the fit is weak (R²≈0.02), so temperature explains only a small fraction of the scatter.</w:t>
      </w:r>
    </w:p>
    <w:p w:rsidR="1E33480A" w:rsidP="75BCBE61" w14:paraId="04E38DDE" w14:textId="6CAC5CC6">
      <w:pPr>
        <w:spacing w:before="240" w:beforeAutospacing="0" w:after="240" w:afterAutospacing="0"/>
        <w:rPr>
          <w:rFonts w:ascii="Calibri" w:eastAsia="Calibri" w:hAnsi="Calibri" w:cs="Calibri"/>
          <w:noProof w:val="0"/>
          <w:color w:val="auto"/>
          <w:sz w:val="30"/>
          <w:szCs w:val="30"/>
          <w:lang w:val="en-IN"/>
        </w:rPr>
      </w:pPr>
      <w:r w:rsidRPr="75BCBE61" w:rsidR="40F53DE2">
        <w:rPr>
          <w:rFonts w:ascii="Calibri" w:eastAsia="Calibri" w:hAnsi="Calibri" w:cs="Calibri"/>
          <w:b/>
          <w:bCs/>
          <w:noProof w:val="0"/>
          <w:color w:val="auto"/>
          <w:sz w:val="30"/>
          <w:szCs w:val="30"/>
          <w:lang w:val="en-IN"/>
        </w:rPr>
        <w:t>2. Consistent Subregional Ordering</w:t>
      </w:r>
      <w:r>
        <w:br/>
      </w:r>
      <w:r w:rsidRPr="75BCBE61" w:rsidR="40F53DE2">
        <w:rPr>
          <w:rFonts w:ascii="Calibri" w:eastAsia="Calibri" w:hAnsi="Calibri" w:cs="Calibri"/>
          <w:noProof w:val="0"/>
          <w:color w:val="auto"/>
          <w:sz w:val="30"/>
          <w:szCs w:val="30"/>
          <w:lang w:val="en-IN"/>
        </w:rPr>
        <w:t xml:space="preserve"> Across all years, mean density ranks:</w:t>
      </w:r>
    </w:p>
    <w:p w:rsidR="1E33480A" w:rsidP="75BCBE61" w14:paraId="2DB766BB" w14:textId="471958EE">
      <w:pPr>
        <w:pStyle w:val="ListParagraph"/>
        <w:numPr>
          <w:ilvl w:val="0"/>
          <w:numId w:val="34"/>
        </w:numPr>
        <w:spacing w:before="240" w:beforeAutospacing="0" w:after="240" w:afterAutospacing="0"/>
        <w:rPr>
          <w:rFonts w:ascii="Calibri" w:eastAsia="Calibri" w:hAnsi="Calibri" w:cs="Calibri"/>
          <w:noProof w:val="0"/>
          <w:color w:val="auto"/>
          <w:sz w:val="30"/>
          <w:szCs w:val="30"/>
          <w:lang w:val="en-IN"/>
        </w:rPr>
      </w:pPr>
      <w:r w:rsidRPr="75BCBE61" w:rsidR="40F53DE2">
        <w:rPr>
          <w:rFonts w:ascii="Calibri" w:eastAsia="Calibri" w:hAnsi="Calibri" w:cs="Calibri"/>
          <w:b/>
          <w:bCs/>
          <w:noProof w:val="0"/>
          <w:color w:val="auto"/>
          <w:sz w:val="30"/>
          <w:szCs w:val="30"/>
          <w:lang w:val="en-IN"/>
        </w:rPr>
        <w:t>LK</w:t>
      </w:r>
      <w:r w:rsidRPr="75BCBE61" w:rsidR="40F53DE2">
        <w:rPr>
          <w:rFonts w:ascii="Calibri" w:eastAsia="Calibri" w:hAnsi="Calibri" w:cs="Calibri"/>
          <w:noProof w:val="0"/>
          <w:color w:val="auto"/>
          <w:sz w:val="30"/>
          <w:szCs w:val="30"/>
          <w:lang w:val="en-IN"/>
        </w:rPr>
        <w:t xml:space="preserve"> highest (~7.8 col/m² average),</w:t>
      </w:r>
    </w:p>
    <w:p w:rsidR="1E33480A" w:rsidP="75BCBE61" w14:paraId="0B7D9F8B" w14:textId="1AFCCA0A">
      <w:pPr>
        <w:pStyle w:val="ListParagraph"/>
        <w:numPr>
          <w:ilvl w:val="0"/>
          <w:numId w:val="34"/>
        </w:numPr>
        <w:spacing w:before="240" w:beforeAutospacing="0" w:after="240" w:afterAutospacing="0"/>
        <w:rPr>
          <w:rFonts w:ascii="Calibri" w:eastAsia="Calibri" w:hAnsi="Calibri" w:cs="Calibri"/>
          <w:noProof w:val="0"/>
          <w:color w:val="auto"/>
          <w:sz w:val="30"/>
          <w:szCs w:val="30"/>
          <w:lang w:val="en-IN"/>
        </w:rPr>
      </w:pPr>
      <w:r w:rsidRPr="75BCBE61" w:rsidR="40F53DE2">
        <w:rPr>
          <w:rFonts w:ascii="Calibri" w:eastAsia="Calibri" w:hAnsi="Calibri" w:cs="Calibri"/>
          <w:b/>
          <w:bCs/>
          <w:noProof w:val="0"/>
          <w:color w:val="auto"/>
          <w:sz w:val="30"/>
          <w:szCs w:val="30"/>
          <w:lang w:val="en-IN"/>
        </w:rPr>
        <w:t>MK</w:t>
      </w:r>
      <w:r w:rsidRPr="75BCBE61" w:rsidR="40F53DE2">
        <w:rPr>
          <w:rFonts w:ascii="Calibri" w:eastAsia="Calibri" w:hAnsi="Calibri" w:cs="Calibri"/>
          <w:noProof w:val="0"/>
          <w:color w:val="auto"/>
          <w:sz w:val="30"/>
          <w:szCs w:val="30"/>
          <w:lang w:val="en-IN"/>
        </w:rPr>
        <w:t xml:space="preserve"> mid (~7.1 col/m²),</w:t>
      </w:r>
    </w:p>
    <w:p w:rsidR="1E33480A" w:rsidP="75BCBE61" w14:paraId="39996368" w14:textId="70989ED8">
      <w:pPr>
        <w:pStyle w:val="ListParagraph"/>
        <w:numPr>
          <w:ilvl w:val="0"/>
          <w:numId w:val="34"/>
        </w:numPr>
        <w:spacing w:before="240" w:beforeAutospacing="0" w:after="240" w:afterAutospacing="0"/>
        <w:rPr>
          <w:rFonts w:ascii="Calibri" w:eastAsia="Calibri" w:hAnsi="Calibri" w:cs="Calibri"/>
          <w:noProof w:val="0"/>
          <w:color w:val="auto"/>
          <w:sz w:val="30"/>
          <w:szCs w:val="30"/>
          <w:lang w:val="en-IN"/>
        </w:rPr>
      </w:pPr>
      <w:r w:rsidRPr="75BCBE61" w:rsidR="40F53DE2">
        <w:rPr>
          <w:rFonts w:ascii="Calibri" w:eastAsia="Calibri" w:hAnsi="Calibri" w:cs="Calibri"/>
          <w:b/>
          <w:bCs/>
          <w:noProof w:val="0"/>
          <w:color w:val="auto"/>
          <w:sz w:val="30"/>
          <w:szCs w:val="30"/>
          <w:lang w:val="en-IN"/>
        </w:rPr>
        <w:t>UK</w:t>
      </w:r>
      <w:r w:rsidRPr="75BCBE61" w:rsidR="40F53DE2">
        <w:rPr>
          <w:rFonts w:ascii="Calibri" w:eastAsia="Calibri" w:hAnsi="Calibri" w:cs="Calibri"/>
          <w:noProof w:val="0"/>
          <w:color w:val="auto"/>
          <w:sz w:val="30"/>
          <w:szCs w:val="30"/>
          <w:lang w:val="en-IN"/>
        </w:rPr>
        <w:t xml:space="preserve"> lowest (~4.8 col/m²).</w:t>
      </w:r>
    </w:p>
    <w:p w:rsidR="1E33480A" w:rsidP="75BCBE61" w14:paraId="1A2ACCA3" w14:textId="3287244E">
      <w:pPr>
        <w:spacing w:before="240" w:beforeAutospacing="0" w:after="240" w:afterAutospacing="0"/>
        <w:rPr>
          <w:rFonts w:ascii="Calibri" w:eastAsia="Calibri" w:hAnsi="Calibri" w:cs="Calibri"/>
          <w:noProof w:val="0"/>
          <w:color w:val="auto"/>
          <w:sz w:val="30"/>
          <w:szCs w:val="30"/>
          <w:lang w:val="en-IN"/>
        </w:rPr>
      </w:pPr>
      <w:r w:rsidRPr="75BCBE61" w:rsidR="40F53DE2">
        <w:rPr>
          <w:rFonts w:ascii="Calibri" w:eastAsia="Calibri" w:hAnsi="Calibri" w:cs="Calibri"/>
          <w:b/>
          <w:bCs/>
          <w:noProof w:val="0"/>
          <w:color w:val="auto"/>
          <w:sz w:val="30"/>
          <w:szCs w:val="30"/>
          <w:lang w:val="en-IN"/>
        </w:rPr>
        <w:t>3. UK Shows Strongest Relative Recovery</w:t>
      </w:r>
      <w:r>
        <w:br/>
      </w:r>
      <w:r w:rsidRPr="75BCBE61" w:rsidR="40F53DE2">
        <w:rPr>
          <w:rFonts w:ascii="Calibri" w:eastAsia="Calibri" w:hAnsi="Calibri" w:cs="Calibri"/>
          <w:noProof w:val="0"/>
          <w:color w:val="auto"/>
          <w:sz w:val="30"/>
          <w:szCs w:val="30"/>
          <w:lang w:val="en-IN"/>
        </w:rPr>
        <w:t xml:space="preserve"> 2011→2023 change:</w:t>
      </w:r>
    </w:p>
    <w:p w:rsidR="1E33480A" w:rsidP="75BCBE61" w14:paraId="5FA67554" w14:textId="1A998682">
      <w:pPr>
        <w:pStyle w:val="ListParagraph"/>
        <w:numPr>
          <w:ilvl w:val="0"/>
          <w:numId w:val="33"/>
        </w:numPr>
        <w:spacing w:before="240" w:beforeAutospacing="0" w:after="240" w:afterAutospacing="0"/>
        <w:rPr>
          <w:rFonts w:ascii="Calibri" w:eastAsia="Calibri" w:hAnsi="Calibri" w:cs="Calibri"/>
          <w:noProof w:val="0"/>
          <w:color w:val="auto"/>
          <w:sz w:val="30"/>
          <w:szCs w:val="30"/>
          <w:lang w:val="en-IN"/>
        </w:rPr>
      </w:pPr>
      <w:r w:rsidRPr="75BCBE61" w:rsidR="40F53DE2">
        <w:rPr>
          <w:rFonts w:ascii="Calibri" w:eastAsia="Calibri" w:hAnsi="Calibri" w:cs="Calibri"/>
          <w:b/>
          <w:bCs/>
          <w:noProof w:val="0"/>
          <w:color w:val="auto"/>
          <w:sz w:val="30"/>
          <w:szCs w:val="30"/>
          <w:lang w:val="en-IN"/>
        </w:rPr>
        <w:t>UK</w:t>
      </w:r>
      <w:r w:rsidRPr="75BCBE61" w:rsidR="40F53DE2">
        <w:rPr>
          <w:rFonts w:ascii="Calibri" w:eastAsia="Calibri" w:hAnsi="Calibri" w:cs="Calibri"/>
          <w:noProof w:val="0"/>
          <w:color w:val="auto"/>
          <w:sz w:val="30"/>
          <w:szCs w:val="30"/>
          <w:lang w:val="en-IN"/>
        </w:rPr>
        <w:t xml:space="preserve"> rises from ~4.4→5.9 col/m² (+1.5; +34%),</w:t>
      </w:r>
    </w:p>
    <w:p w:rsidR="1E33480A" w:rsidP="75BCBE61" w14:paraId="7DA3DF34" w14:textId="547AF2C2">
      <w:pPr>
        <w:pStyle w:val="ListParagraph"/>
        <w:numPr>
          <w:ilvl w:val="0"/>
          <w:numId w:val="33"/>
        </w:numPr>
        <w:spacing w:before="240" w:beforeAutospacing="0" w:after="240" w:afterAutospacing="0"/>
        <w:rPr>
          <w:rFonts w:ascii="Calibri" w:eastAsia="Calibri" w:hAnsi="Calibri" w:cs="Calibri"/>
          <w:noProof w:val="0"/>
          <w:color w:val="auto"/>
          <w:sz w:val="30"/>
          <w:szCs w:val="30"/>
          <w:lang w:val="en-IN"/>
        </w:rPr>
      </w:pPr>
      <w:r w:rsidRPr="75BCBE61" w:rsidR="40F53DE2">
        <w:rPr>
          <w:rFonts w:ascii="Calibri" w:eastAsia="Calibri" w:hAnsi="Calibri" w:cs="Calibri"/>
          <w:b/>
          <w:bCs/>
          <w:noProof w:val="0"/>
          <w:color w:val="auto"/>
          <w:sz w:val="30"/>
          <w:szCs w:val="30"/>
          <w:lang w:val="en-IN"/>
        </w:rPr>
        <w:t>MK</w:t>
      </w:r>
      <w:r w:rsidRPr="75BCBE61" w:rsidR="40F53DE2">
        <w:rPr>
          <w:rFonts w:ascii="Calibri" w:eastAsia="Calibri" w:hAnsi="Calibri" w:cs="Calibri"/>
          <w:noProof w:val="0"/>
          <w:color w:val="auto"/>
          <w:sz w:val="30"/>
          <w:szCs w:val="30"/>
          <w:lang w:val="en-IN"/>
        </w:rPr>
        <w:t xml:space="preserve"> from ~7.1→8.0 (+0.9; +12%),</w:t>
      </w:r>
    </w:p>
    <w:p w:rsidR="1E33480A" w:rsidP="75BCBE61" w14:paraId="42B7F467" w14:textId="13711D3C">
      <w:pPr>
        <w:pStyle w:val="ListParagraph"/>
        <w:numPr>
          <w:ilvl w:val="0"/>
          <w:numId w:val="33"/>
        </w:numPr>
        <w:spacing w:before="240" w:beforeAutospacing="0" w:after="240" w:afterAutospacing="0"/>
        <w:rPr>
          <w:rFonts w:ascii="Calibri" w:eastAsia="Calibri" w:hAnsi="Calibri" w:cs="Calibri"/>
          <w:noProof w:val="0"/>
          <w:color w:val="auto"/>
          <w:sz w:val="30"/>
          <w:szCs w:val="30"/>
          <w:lang w:val="en-IN"/>
        </w:rPr>
      </w:pPr>
      <w:r w:rsidRPr="75BCBE61" w:rsidR="40F53DE2">
        <w:rPr>
          <w:rFonts w:ascii="Calibri" w:eastAsia="Calibri" w:hAnsi="Calibri" w:cs="Calibri"/>
          <w:b/>
          <w:bCs/>
          <w:noProof w:val="0"/>
          <w:color w:val="auto"/>
          <w:sz w:val="30"/>
          <w:szCs w:val="30"/>
          <w:lang w:val="en-IN"/>
        </w:rPr>
        <w:t>LK</w:t>
      </w:r>
      <w:r w:rsidRPr="75BCBE61" w:rsidR="40F53DE2">
        <w:rPr>
          <w:rFonts w:ascii="Calibri" w:eastAsia="Calibri" w:hAnsi="Calibri" w:cs="Calibri"/>
          <w:noProof w:val="0"/>
          <w:color w:val="auto"/>
          <w:sz w:val="30"/>
          <w:szCs w:val="30"/>
          <w:lang w:val="en-IN"/>
        </w:rPr>
        <w:t xml:space="preserve"> from ~7.0→7.4 (+0.4; +6%).</w:t>
      </w:r>
    </w:p>
    <w:p w:rsidR="1E33480A" w:rsidP="75BCBE61" w14:paraId="2A3770B3" w14:textId="3B3BA2BA">
      <w:pPr>
        <w:spacing w:before="240" w:beforeAutospacing="0" w:after="240" w:afterAutospacing="0"/>
        <w:rPr>
          <w:rFonts w:ascii="Calibri" w:eastAsia="Calibri" w:hAnsi="Calibri" w:cs="Calibri"/>
          <w:noProof w:val="0"/>
          <w:color w:val="auto"/>
          <w:sz w:val="30"/>
          <w:szCs w:val="30"/>
          <w:lang w:val="en-IN"/>
        </w:rPr>
      </w:pPr>
      <w:r w:rsidRPr="75BCBE61" w:rsidR="40F53DE2">
        <w:rPr>
          <w:rFonts w:ascii="Calibri" w:eastAsia="Calibri" w:hAnsi="Calibri" w:cs="Calibri"/>
          <w:b/>
          <w:bCs/>
          <w:noProof w:val="0"/>
          <w:color w:val="auto"/>
          <w:sz w:val="30"/>
          <w:szCs w:val="30"/>
          <w:lang w:val="en-IN"/>
        </w:rPr>
        <w:t>4. Sharp Mid‑Decade Dip and Rebound</w:t>
      </w:r>
      <w:r>
        <w:br/>
      </w:r>
      <w:r w:rsidRPr="75BCBE61" w:rsidR="40F53DE2">
        <w:rPr>
          <w:rFonts w:ascii="Calibri" w:eastAsia="Calibri" w:hAnsi="Calibri" w:cs="Calibri"/>
          <w:noProof w:val="0"/>
          <w:color w:val="auto"/>
          <w:sz w:val="30"/>
          <w:szCs w:val="30"/>
          <w:lang w:val="en-IN"/>
        </w:rPr>
        <w:t xml:space="preserve"> All regions dip in 2018 (LK: 7.8→7.0; MK: 8.3→6.2; UK: 4.3→4.0), then rebound by 2019–21—e.g., UK jumps +11% (4.0→4.45), suggesting a transient disturbance (e.g., bleaching event) mid‑decade</w:t>
      </w:r>
      <w:r w:rsidRPr="75BCBE61" w:rsidR="5E00182F">
        <w:rPr>
          <w:rFonts w:ascii="Calibri" w:eastAsia="Calibri" w:hAnsi="Calibri" w:cs="Calibri"/>
          <w:noProof w:val="0"/>
          <w:color w:val="auto"/>
          <w:sz w:val="30"/>
          <w:szCs w:val="30"/>
          <w:lang w:val="en-IN"/>
        </w:rPr>
        <w:t>.</w:t>
      </w:r>
    </w:p>
    <w:p w:rsidR="3AC26B61" w:rsidP="3AC26B61" w14:paraId="3BAF3397" w14:textId="5ADF082F">
      <w:pPr>
        <w:spacing w:before="240" w:beforeAutospacing="0" w:after="240" w:afterAutospacing="0"/>
        <w:rPr>
          <w:rFonts w:ascii="Calibri" w:eastAsia="Calibri" w:hAnsi="Calibri" w:cs="Calibri"/>
          <w:noProof w:val="0"/>
          <w:color w:val="auto"/>
          <w:sz w:val="30"/>
          <w:szCs w:val="30"/>
          <w:lang w:val="en-IN"/>
        </w:rPr>
      </w:pPr>
    </w:p>
    <w:p w:rsidR="3AC26B61" w:rsidP="3AC26B61" w14:paraId="74240F07" w14:textId="1B1E1A41">
      <w:pPr>
        <w:spacing w:before="240" w:beforeAutospacing="0" w:after="240" w:afterAutospacing="0"/>
        <w:rPr>
          <w:rFonts w:ascii="Calibri" w:eastAsia="Calibri" w:hAnsi="Calibri" w:cs="Calibri"/>
          <w:noProof w:val="0"/>
          <w:color w:val="auto"/>
          <w:sz w:val="30"/>
          <w:szCs w:val="30"/>
          <w:lang w:val="en-IN"/>
        </w:rPr>
      </w:pPr>
    </w:p>
    <w:p w:rsidR="3AC26B61" w:rsidP="3AC26B61" w14:paraId="255BA79A" w14:textId="3A518BE5">
      <w:pPr>
        <w:spacing w:before="240" w:beforeAutospacing="0" w:after="240" w:afterAutospacing="0"/>
        <w:rPr>
          <w:rFonts w:ascii="Calibri" w:eastAsia="Calibri" w:hAnsi="Calibri" w:cs="Calibri"/>
          <w:noProof w:val="0"/>
          <w:color w:val="auto"/>
          <w:sz w:val="30"/>
          <w:szCs w:val="30"/>
          <w:lang w:val="en-IN"/>
        </w:rPr>
      </w:pPr>
    </w:p>
    <w:p w:rsidR="3AC26B61" w:rsidP="3AC26B61" w14:paraId="576F869C" w14:textId="130F1958">
      <w:pPr>
        <w:spacing w:before="240" w:beforeAutospacing="0" w:after="240" w:afterAutospacing="0"/>
        <w:rPr>
          <w:rFonts w:ascii="Calibri" w:eastAsia="Calibri" w:hAnsi="Calibri" w:cs="Calibri"/>
          <w:noProof w:val="0"/>
          <w:color w:val="auto"/>
          <w:sz w:val="30"/>
          <w:szCs w:val="30"/>
          <w:lang w:val="en-IN"/>
        </w:rPr>
      </w:pPr>
    </w:p>
    <w:p w:rsidR="1E33480A" w:rsidP="3AC26B61" w14:paraId="1A90A82F" w14:textId="29B99DB2">
      <w:pPr>
        <w:spacing w:before="240" w:beforeAutospacing="0" w:after="240" w:afterAutospacing="0"/>
        <w:rPr>
          <w:rFonts w:ascii="Calibri" w:eastAsia="Calibri" w:hAnsi="Calibri" w:cs="Calibri"/>
          <w:b/>
          <w:bCs/>
          <w:noProof w:val="0"/>
          <w:color w:val="auto"/>
          <w:sz w:val="32"/>
          <w:szCs w:val="32"/>
          <w:lang w:val="en-IN"/>
        </w:rPr>
      </w:pPr>
      <w:r w:rsidRPr="3AC26B61" w:rsidR="43DA824E">
        <w:rPr>
          <w:rFonts w:ascii="Calibri" w:eastAsia="Calibri" w:hAnsi="Calibri" w:cs="Calibri"/>
          <w:b/>
          <w:bCs/>
          <w:noProof w:val="0"/>
          <w:color w:val="auto"/>
          <w:sz w:val="32"/>
          <w:szCs w:val="32"/>
          <w:lang w:val="en-IN"/>
        </w:rPr>
        <w:t>#PERCENT OF STATION WITH DISEASE BY HABITAT OVER THE YEAR</w:t>
      </w:r>
      <w:r w:rsidRPr="3AC26B61" w:rsidR="2368EC07">
        <w:rPr>
          <w:rFonts w:ascii="Calibri" w:eastAsia="Calibri" w:hAnsi="Calibri" w:cs="Calibri"/>
          <w:b/>
          <w:bCs/>
          <w:noProof w:val="0"/>
          <w:color w:val="auto"/>
          <w:sz w:val="32"/>
          <w:szCs w:val="32"/>
          <w:lang w:val="en-IN"/>
        </w:rPr>
        <w:t>:</w:t>
      </w:r>
    </w:p>
    <w:p w:rsidR="1E33480A" w:rsidP="1D91B618" w14:paraId="34567275" w14:textId="50548A8A">
      <w:pPr>
        <w:ind w:left="720"/>
        <w:rPr>
          <w:color w:val="auto"/>
        </w:rPr>
      </w:pPr>
      <w:r w:rsidR="5CBE28B6">
        <w:drawing>
          <wp:inline>
            <wp:extent cx="6369048" cy="3138250"/>
            <wp:effectExtent l="0" t="0" r="0" b="0"/>
            <wp:docPr id="12953234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23426" name=""/>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tretch>
                      <a:fillRect/>
                    </a:stretch>
                  </pic:blipFill>
                  <pic:spPr>
                    <a:xfrm>
                      <a:off x="0" y="0"/>
                      <a:ext cx="6369048" cy="3138250"/>
                    </a:xfrm>
                    <a:prstGeom prst="rect">
                      <a:avLst/>
                    </a:prstGeom>
                  </pic:spPr>
                </pic:pic>
              </a:graphicData>
            </a:graphic>
          </wp:inline>
        </w:drawing>
      </w:r>
    </w:p>
    <w:p w:rsidR="3AC26B61" w:rsidP="3AC26B61" w14:paraId="6BC983B0" w14:textId="6432E039">
      <w:pPr>
        <w:ind w:left="0"/>
        <w:rPr>
          <w:b/>
          <w:bCs/>
          <w:color w:val="00B050"/>
          <w:sz w:val="32"/>
          <w:szCs w:val="32"/>
        </w:rPr>
      </w:pPr>
    </w:p>
    <w:p w:rsidR="3AC26B61" w:rsidP="3AC26B61" w14:paraId="66F407C0" w14:textId="6FA51714">
      <w:pPr>
        <w:ind w:left="0"/>
        <w:rPr>
          <w:b/>
          <w:bCs/>
          <w:color w:val="00B050"/>
          <w:sz w:val="32"/>
          <w:szCs w:val="32"/>
        </w:rPr>
      </w:pPr>
    </w:p>
    <w:p w:rsidR="3AC26B61" w:rsidP="3AC26B61" w14:paraId="7A303BED" w14:textId="6D8C620C">
      <w:pPr>
        <w:ind w:left="0"/>
        <w:rPr>
          <w:b/>
          <w:bCs/>
          <w:color w:val="00B050"/>
          <w:sz w:val="32"/>
          <w:szCs w:val="32"/>
        </w:rPr>
      </w:pPr>
    </w:p>
    <w:p w:rsidR="1E33480A" w:rsidP="3AC26B61" w14:paraId="67F9B7C8" w14:textId="78DDA7C8">
      <w:pPr>
        <w:ind w:left="0"/>
        <w:rPr>
          <w:b/>
          <w:bCs/>
          <w:color w:val="00B050"/>
          <w:sz w:val="32"/>
          <w:szCs w:val="32"/>
        </w:rPr>
      </w:pPr>
      <w:r w:rsidRPr="3AC26B61" w:rsidR="125D0CFF">
        <w:rPr>
          <w:b/>
          <w:bCs/>
          <w:color w:val="00B050"/>
          <w:sz w:val="32"/>
          <w:szCs w:val="32"/>
        </w:rPr>
        <w:t>INFERENCES:</w:t>
      </w:r>
    </w:p>
    <w:p w:rsidR="1E33480A" w:rsidP="75BCBE61" w14:paraId="6113D254" w14:textId="7B0DEB43">
      <w:pPr>
        <w:pStyle w:val="ListParagraph"/>
        <w:numPr>
          <w:ilvl w:val="0"/>
          <w:numId w:val="41"/>
        </w:numPr>
        <w:spacing w:before="240" w:beforeAutospacing="0" w:after="240" w:afterAutospacing="0"/>
        <w:rPr>
          <w:rFonts w:ascii="Calibri" w:eastAsia="Calibri" w:hAnsi="Calibri" w:cs="Calibri"/>
          <w:noProof w:val="0"/>
          <w:color w:val="auto"/>
          <w:sz w:val="30"/>
          <w:szCs w:val="30"/>
          <w:lang w:val="en-IN"/>
        </w:rPr>
      </w:pPr>
      <w:r w:rsidRPr="75BCBE61" w:rsidR="6ED64E70">
        <w:rPr>
          <w:rFonts w:ascii="Calibri" w:eastAsia="Calibri" w:hAnsi="Calibri" w:cs="Calibri"/>
          <w:b/>
          <w:bCs/>
          <w:noProof w:val="0"/>
          <w:color w:val="auto"/>
          <w:sz w:val="30"/>
          <w:szCs w:val="30"/>
          <w:lang w:val="en-IN"/>
        </w:rPr>
        <w:t>2014 Catastrophic Outbreak:</w:t>
      </w:r>
      <w:r>
        <w:br/>
      </w:r>
      <w:r w:rsidRPr="75BCBE61" w:rsidR="6ED64E70">
        <w:rPr>
          <w:rFonts w:ascii="Calibri" w:eastAsia="Calibri" w:hAnsi="Calibri" w:cs="Calibri"/>
          <w:noProof w:val="0"/>
          <w:color w:val="auto"/>
          <w:sz w:val="30"/>
          <w:szCs w:val="30"/>
          <w:lang w:val="en-IN"/>
        </w:rPr>
        <w:t xml:space="preserve"> – All habitats jumped from a 2013 baseline of ~4–6% diseased to peaks in 2014 of </w:t>
      </w:r>
      <w:r w:rsidRPr="75BCBE61" w:rsidR="6ED64E70">
        <w:rPr>
          <w:rFonts w:ascii="Calibri" w:eastAsia="Calibri" w:hAnsi="Calibri" w:cs="Calibri"/>
          <w:b/>
          <w:bCs/>
          <w:noProof w:val="0"/>
          <w:color w:val="auto"/>
          <w:sz w:val="30"/>
          <w:szCs w:val="30"/>
          <w:lang w:val="en-IN"/>
        </w:rPr>
        <w:t>45% in BCP</w:t>
      </w:r>
      <w:r w:rsidRPr="75BCBE61" w:rsidR="6ED64E70">
        <w:rPr>
          <w:rFonts w:ascii="Calibri" w:eastAsia="Calibri" w:hAnsi="Calibri" w:cs="Calibri"/>
          <w:noProof w:val="0"/>
          <w:color w:val="auto"/>
          <w:sz w:val="30"/>
          <w:szCs w:val="30"/>
          <w:lang w:val="en-IN"/>
        </w:rPr>
        <w:t xml:space="preserve">, </w:t>
      </w:r>
      <w:r w:rsidRPr="75BCBE61" w:rsidR="6ED64E70">
        <w:rPr>
          <w:rFonts w:ascii="Calibri" w:eastAsia="Calibri" w:hAnsi="Calibri" w:cs="Calibri"/>
          <w:b/>
          <w:bCs/>
          <w:noProof w:val="0"/>
          <w:color w:val="auto"/>
          <w:sz w:val="30"/>
          <w:szCs w:val="30"/>
          <w:lang w:val="en-IN"/>
        </w:rPr>
        <w:t>26% in P</w:t>
      </w:r>
      <w:r w:rsidRPr="75BCBE61" w:rsidR="6ED64E70">
        <w:rPr>
          <w:rFonts w:ascii="Calibri" w:eastAsia="Calibri" w:hAnsi="Calibri" w:cs="Calibri"/>
          <w:noProof w:val="0"/>
          <w:color w:val="auto"/>
          <w:sz w:val="30"/>
          <w:szCs w:val="30"/>
          <w:lang w:val="en-IN"/>
        </w:rPr>
        <w:t xml:space="preserve">, </w:t>
      </w:r>
      <w:r w:rsidRPr="75BCBE61" w:rsidR="6ED64E70">
        <w:rPr>
          <w:rFonts w:ascii="Calibri" w:eastAsia="Calibri" w:hAnsi="Calibri" w:cs="Calibri"/>
          <w:b/>
          <w:bCs/>
          <w:noProof w:val="0"/>
          <w:color w:val="auto"/>
          <w:sz w:val="30"/>
          <w:szCs w:val="30"/>
          <w:lang w:val="en-IN"/>
        </w:rPr>
        <w:t>14% in OS</w:t>
      </w:r>
      <w:r w:rsidRPr="75BCBE61" w:rsidR="6ED64E70">
        <w:rPr>
          <w:rFonts w:ascii="Calibri" w:eastAsia="Calibri" w:hAnsi="Calibri" w:cs="Calibri"/>
          <w:noProof w:val="0"/>
          <w:color w:val="auto"/>
          <w:sz w:val="30"/>
          <w:szCs w:val="30"/>
          <w:lang w:val="en-IN"/>
        </w:rPr>
        <w:t xml:space="preserve">, and </w:t>
      </w:r>
      <w:r w:rsidRPr="75BCBE61" w:rsidR="6ED64E70">
        <w:rPr>
          <w:rFonts w:ascii="Calibri" w:eastAsia="Calibri" w:hAnsi="Calibri" w:cs="Calibri"/>
          <w:b/>
          <w:bCs/>
          <w:noProof w:val="0"/>
          <w:color w:val="auto"/>
          <w:sz w:val="30"/>
          <w:szCs w:val="30"/>
          <w:lang w:val="en-IN"/>
        </w:rPr>
        <w:t>13% in OD</w:t>
      </w:r>
      <w:r w:rsidRPr="75BCBE61" w:rsidR="6ED64E70">
        <w:rPr>
          <w:rFonts w:ascii="Calibri" w:eastAsia="Calibri" w:hAnsi="Calibri" w:cs="Calibri"/>
          <w:noProof w:val="0"/>
          <w:color w:val="auto"/>
          <w:sz w:val="30"/>
          <w:szCs w:val="30"/>
          <w:lang w:val="en-IN"/>
        </w:rPr>
        <w:t>—a 5–7× surge.</w:t>
      </w:r>
    </w:p>
    <w:p w:rsidR="1E33480A" w:rsidP="75BCBE61" w14:paraId="515F18D1" w14:textId="53EC786B">
      <w:pPr>
        <w:pStyle w:val="ListParagraph"/>
        <w:numPr>
          <w:ilvl w:val="0"/>
          <w:numId w:val="41"/>
        </w:numPr>
        <w:spacing w:before="240" w:beforeAutospacing="0" w:after="240" w:afterAutospacing="0"/>
        <w:rPr>
          <w:rFonts w:ascii="Calibri" w:eastAsia="Calibri" w:hAnsi="Calibri" w:cs="Calibri"/>
          <w:noProof w:val="0"/>
          <w:color w:val="auto"/>
          <w:sz w:val="30"/>
          <w:szCs w:val="30"/>
          <w:lang w:val="en-IN"/>
        </w:rPr>
      </w:pPr>
      <w:r w:rsidRPr="75BCBE61" w:rsidR="6ED64E70">
        <w:rPr>
          <w:rFonts w:ascii="Calibri" w:eastAsia="Calibri" w:hAnsi="Calibri" w:cs="Calibri"/>
          <w:b/>
          <w:bCs/>
          <w:noProof w:val="0"/>
          <w:color w:val="auto"/>
          <w:sz w:val="30"/>
          <w:szCs w:val="30"/>
          <w:lang w:val="en-IN"/>
        </w:rPr>
        <w:t>Mid-Decade “Second Wave”:</w:t>
      </w:r>
      <w:r>
        <w:br/>
      </w:r>
      <w:r w:rsidRPr="75BCBE61" w:rsidR="6ED64E70">
        <w:rPr>
          <w:rFonts w:ascii="Calibri" w:eastAsia="Calibri" w:hAnsi="Calibri" w:cs="Calibri"/>
          <w:noProof w:val="0"/>
          <w:color w:val="auto"/>
          <w:sz w:val="30"/>
          <w:szCs w:val="30"/>
          <w:lang w:val="en-IN"/>
        </w:rPr>
        <w:t xml:space="preserve"> – In 2017–18, disease rebounded to </w:t>
      </w:r>
      <w:r w:rsidRPr="75BCBE61" w:rsidR="6ED64E70">
        <w:rPr>
          <w:rFonts w:ascii="Calibri" w:eastAsia="Calibri" w:hAnsi="Calibri" w:cs="Calibri"/>
          <w:b/>
          <w:bCs/>
          <w:noProof w:val="0"/>
          <w:color w:val="auto"/>
          <w:sz w:val="30"/>
          <w:szCs w:val="30"/>
          <w:lang w:val="en-IN"/>
        </w:rPr>
        <w:t>~30% in BCP</w:t>
      </w:r>
      <w:r w:rsidRPr="75BCBE61" w:rsidR="6ED64E70">
        <w:rPr>
          <w:rFonts w:ascii="Calibri" w:eastAsia="Calibri" w:hAnsi="Calibri" w:cs="Calibri"/>
          <w:noProof w:val="0"/>
          <w:color w:val="auto"/>
          <w:sz w:val="30"/>
          <w:szCs w:val="30"/>
          <w:lang w:val="en-IN"/>
        </w:rPr>
        <w:t xml:space="preserve"> and </w:t>
      </w:r>
      <w:r w:rsidRPr="75BCBE61" w:rsidR="6ED64E70">
        <w:rPr>
          <w:rFonts w:ascii="Calibri" w:eastAsia="Calibri" w:hAnsi="Calibri" w:cs="Calibri"/>
          <w:b/>
          <w:bCs/>
          <w:noProof w:val="0"/>
          <w:color w:val="auto"/>
          <w:sz w:val="30"/>
          <w:szCs w:val="30"/>
          <w:lang w:val="en-IN"/>
        </w:rPr>
        <w:t>~24% in OD</w:t>
      </w:r>
      <w:r w:rsidRPr="75BCBE61" w:rsidR="6ED64E70">
        <w:rPr>
          <w:rFonts w:ascii="Calibri" w:eastAsia="Calibri" w:hAnsi="Calibri" w:cs="Calibri"/>
          <w:noProof w:val="0"/>
          <w:color w:val="auto"/>
          <w:sz w:val="30"/>
          <w:szCs w:val="30"/>
          <w:lang w:val="en-IN"/>
        </w:rPr>
        <w:t>, with P and OS following at ~21% and ~20%, respectively, marking a clear disturbance-recovery pulse.</w:t>
      </w:r>
    </w:p>
    <w:p w:rsidR="1E33480A" w:rsidP="75BCBE61" w14:paraId="47F44EAA" w14:textId="13837005">
      <w:pPr>
        <w:pStyle w:val="ListParagraph"/>
        <w:numPr>
          <w:ilvl w:val="0"/>
          <w:numId w:val="41"/>
        </w:numPr>
        <w:spacing w:before="240" w:beforeAutospacing="0" w:after="240" w:afterAutospacing="0"/>
        <w:rPr>
          <w:rFonts w:ascii="Calibri" w:eastAsia="Calibri" w:hAnsi="Calibri" w:cs="Calibri"/>
          <w:noProof w:val="0"/>
          <w:color w:val="auto"/>
          <w:sz w:val="30"/>
          <w:szCs w:val="30"/>
          <w:lang w:val="en-IN"/>
        </w:rPr>
      </w:pPr>
      <w:r w:rsidRPr="75BCBE61" w:rsidR="6ED64E70">
        <w:rPr>
          <w:rFonts w:ascii="Calibri" w:eastAsia="Calibri" w:hAnsi="Calibri" w:cs="Calibri"/>
          <w:b/>
          <w:bCs/>
          <w:noProof w:val="0"/>
          <w:color w:val="auto"/>
          <w:sz w:val="30"/>
          <w:szCs w:val="30"/>
          <w:lang w:val="en-IN"/>
        </w:rPr>
        <w:t>Elevated New Baselines:</w:t>
      </w:r>
      <w:r>
        <w:br/>
      </w:r>
      <w:r w:rsidRPr="75BCBE61" w:rsidR="6ED64E70">
        <w:rPr>
          <w:rFonts w:ascii="Calibri" w:eastAsia="Calibri" w:hAnsi="Calibri" w:cs="Calibri"/>
          <w:noProof w:val="0"/>
          <w:color w:val="auto"/>
          <w:sz w:val="30"/>
          <w:szCs w:val="30"/>
          <w:lang w:val="en-IN"/>
        </w:rPr>
        <w:t xml:space="preserve"> – Post-2014, BCP now averages </w:t>
      </w:r>
      <w:r w:rsidRPr="75BCBE61" w:rsidR="6ED64E70">
        <w:rPr>
          <w:rFonts w:ascii="Calibri" w:eastAsia="Calibri" w:hAnsi="Calibri" w:cs="Calibri"/>
          <w:b/>
          <w:bCs/>
          <w:noProof w:val="0"/>
          <w:color w:val="auto"/>
          <w:sz w:val="30"/>
          <w:szCs w:val="30"/>
          <w:lang w:val="en-IN"/>
        </w:rPr>
        <w:t>~21% disease prevalence</w:t>
      </w:r>
      <w:r w:rsidRPr="75BCBE61" w:rsidR="6ED64E70">
        <w:rPr>
          <w:rFonts w:ascii="Calibri" w:eastAsia="Calibri" w:hAnsi="Calibri" w:cs="Calibri"/>
          <w:noProof w:val="0"/>
          <w:color w:val="auto"/>
          <w:sz w:val="30"/>
          <w:szCs w:val="30"/>
          <w:lang w:val="en-IN"/>
        </w:rPr>
        <w:t xml:space="preserve"> (vs 5% pre-2014), and the other three habitats hold at </w:t>
      </w:r>
      <w:r w:rsidRPr="75BCBE61" w:rsidR="6ED64E70">
        <w:rPr>
          <w:rFonts w:ascii="Calibri" w:eastAsia="Calibri" w:hAnsi="Calibri" w:cs="Calibri"/>
          <w:b/>
          <w:bCs/>
          <w:noProof w:val="0"/>
          <w:color w:val="auto"/>
          <w:sz w:val="30"/>
          <w:szCs w:val="30"/>
          <w:lang w:val="en-IN"/>
        </w:rPr>
        <w:t>~15%</w:t>
      </w:r>
      <w:r w:rsidRPr="75BCBE61" w:rsidR="6ED64E70">
        <w:rPr>
          <w:rFonts w:ascii="Calibri" w:eastAsia="Calibri" w:hAnsi="Calibri" w:cs="Calibri"/>
          <w:noProof w:val="0"/>
          <w:color w:val="auto"/>
          <w:sz w:val="30"/>
          <w:szCs w:val="30"/>
          <w:lang w:val="en-IN"/>
        </w:rPr>
        <w:t xml:space="preserve"> (vs ~5% before)—</w:t>
      </w:r>
      <w:r w:rsidRPr="75BCBE61" w:rsidR="6ED64E70">
        <w:rPr>
          <w:rFonts w:ascii="Calibri" w:eastAsia="Calibri" w:hAnsi="Calibri" w:cs="Calibri"/>
          <w:noProof w:val="0"/>
          <w:color w:val="auto"/>
          <w:sz w:val="30"/>
          <w:szCs w:val="30"/>
          <w:lang w:val="en-IN"/>
        </w:rPr>
        <w:t>signaling</w:t>
      </w:r>
      <w:r w:rsidRPr="75BCBE61" w:rsidR="6ED64E70">
        <w:rPr>
          <w:rFonts w:ascii="Calibri" w:eastAsia="Calibri" w:hAnsi="Calibri" w:cs="Calibri"/>
          <w:noProof w:val="0"/>
          <w:color w:val="auto"/>
          <w:sz w:val="30"/>
          <w:szCs w:val="30"/>
          <w:lang w:val="en-IN"/>
        </w:rPr>
        <w:t xml:space="preserve"> a durable shift to higher disease levels.</w:t>
      </w:r>
    </w:p>
    <w:p w:rsidR="1E33480A" w:rsidP="3AC26B61" w14:paraId="21A2E485" w14:textId="576E7481">
      <w:pPr>
        <w:spacing w:before="240" w:beforeAutospacing="0" w:after="240" w:afterAutospacing="0"/>
        <w:rPr>
          <w:rFonts w:ascii="Calibri" w:eastAsia="Calibri" w:hAnsi="Calibri" w:cs="Calibri"/>
          <w:noProof w:val="0"/>
          <w:color w:val="auto"/>
          <w:sz w:val="30"/>
          <w:szCs w:val="30"/>
          <w:lang w:val="en-IN"/>
        </w:rPr>
      </w:pPr>
      <w:r w:rsidRPr="3AC26B61" w:rsidR="3940C046">
        <w:rPr>
          <w:color w:val="auto"/>
          <w:sz w:val="30"/>
          <w:szCs w:val="30"/>
        </w:rPr>
        <w:t>-</w:t>
      </w:r>
      <w:r w:rsidRPr="3AC26B61" w:rsidR="3940C046">
        <w:rPr>
          <w:rFonts w:ascii="Calibri" w:eastAsia="Calibri" w:hAnsi="Calibri" w:cs="Calibri"/>
          <w:b/>
          <w:bCs/>
          <w:noProof w:val="0"/>
          <w:color w:val="auto"/>
          <w:sz w:val="30"/>
          <w:szCs w:val="30"/>
          <w:lang w:val="en-IN"/>
        </w:rPr>
        <w:t xml:space="preserve"> BCP</w:t>
      </w:r>
      <w:r w:rsidRPr="3AC26B61" w:rsidR="3940C046">
        <w:rPr>
          <w:rFonts w:ascii="Calibri" w:eastAsia="Calibri" w:hAnsi="Calibri" w:cs="Calibri"/>
          <w:noProof w:val="0"/>
          <w:color w:val="auto"/>
          <w:sz w:val="30"/>
          <w:szCs w:val="30"/>
          <w:lang w:val="en-IN"/>
        </w:rPr>
        <w:t xml:space="preserve"> as the most disease-prone habitats in this system, </w:t>
      </w:r>
      <w:r w:rsidRPr="3AC26B61" w:rsidR="3940C046">
        <w:rPr>
          <w:rFonts w:ascii="Calibri" w:eastAsia="Calibri" w:hAnsi="Calibri" w:cs="Calibri"/>
          <w:noProof w:val="0"/>
          <w:color w:val="auto"/>
          <w:sz w:val="30"/>
          <w:szCs w:val="30"/>
          <w:lang w:val="en-IN"/>
        </w:rPr>
        <w:t>likely due to</w:t>
      </w:r>
      <w:r w:rsidRPr="3AC26B61" w:rsidR="3940C046">
        <w:rPr>
          <w:rFonts w:ascii="Calibri" w:eastAsia="Calibri" w:hAnsi="Calibri" w:cs="Calibri"/>
          <w:noProof w:val="0"/>
          <w:color w:val="auto"/>
          <w:sz w:val="30"/>
          <w:szCs w:val="30"/>
          <w:lang w:val="en-IN"/>
        </w:rPr>
        <w:t xml:space="preserve"> their reduced flushing, higher thermal extremes, and elevated pathogen residence times.</w:t>
      </w:r>
    </w:p>
    <w:p w:rsidR="3AC26B61" w:rsidP="3AC26B61" w14:paraId="46BBA457" w14:textId="0CF8CBAA">
      <w:pPr>
        <w:spacing w:before="240" w:beforeAutospacing="0" w:after="240" w:afterAutospacing="0"/>
        <w:rPr>
          <w:rFonts w:ascii="Calibri" w:eastAsia="Calibri" w:hAnsi="Calibri" w:cs="Calibri"/>
          <w:b/>
          <w:bCs/>
          <w:noProof w:val="0"/>
          <w:color w:val="auto"/>
          <w:sz w:val="32"/>
          <w:szCs w:val="32"/>
          <w:lang w:val="en-IN"/>
        </w:rPr>
      </w:pPr>
    </w:p>
    <w:p w:rsidR="1E33480A" w:rsidP="75BCBE61" w14:paraId="1B0B210D" w14:textId="647BC055">
      <w:pPr>
        <w:spacing w:before="240" w:beforeAutospacing="0" w:after="240" w:afterAutospacing="0"/>
        <w:rPr>
          <w:rFonts w:ascii="Calibri" w:eastAsia="Calibri" w:hAnsi="Calibri" w:cs="Calibri"/>
          <w:b/>
          <w:bCs/>
          <w:noProof w:val="0"/>
          <w:color w:val="auto"/>
          <w:sz w:val="32"/>
          <w:szCs w:val="32"/>
          <w:lang w:val="en-IN"/>
        </w:rPr>
      </w:pPr>
      <w:r w:rsidRPr="75BCBE61" w:rsidR="3612EEE5">
        <w:rPr>
          <w:rFonts w:ascii="Calibri" w:eastAsia="Calibri" w:hAnsi="Calibri" w:cs="Calibri"/>
          <w:b/>
          <w:bCs/>
          <w:noProof w:val="0"/>
          <w:color w:val="auto"/>
          <w:sz w:val="32"/>
          <w:szCs w:val="32"/>
          <w:lang w:val="en-IN"/>
        </w:rPr>
        <w:t>#TEMP OVER THE YEAR</w:t>
      </w:r>
    </w:p>
    <w:p w:rsidR="1E33480A" w:rsidP="1D91B618" w14:paraId="52E5D0C4" w14:textId="73AB3BE4">
      <w:pPr>
        <w:spacing w:before="240" w:beforeAutospacing="0" w:after="240" w:afterAutospacing="0"/>
        <w:rPr>
          <w:color w:val="auto"/>
        </w:rPr>
      </w:pPr>
      <w:r w:rsidR="3612EEE5">
        <w:drawing>
          <wp:inline>
            <wp:extent cx="7210424" cy="4457700"/>
            <wp:effectExtent l="0" t="0" r="0" b="0"/>
            <wp:docPr id="1286409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09267" name=""/>
                    <pic:cNvPicPr/>
                  </pic:nvPicPr>
                  <pic:blipFill>
                    <a:blip xmlns:r="http://schemas.openxmlformats.org/officeDocument/2006/relationships" r:embed="rId36">
                      <a:extLst>
                        <a:ext xmlns:a="http://schemas.openxmlformats.org/drawingml/2006/main" uri="{28A0092B-C50C-407E-A947-70E740481C1C}">
                          <a14:useLocalDpi xmlns:a14="http://schemas.microsoft.com/office/drawing/2010/main" val="0"/>
                        </a:ext>
                      </a:extLst>
                    </a:blip>
                    <a:stretch>
                      <a:fillRect/>
                    </a:stretch>
                  </pic:blipFill>
                  <pic:spPr>
                    <a:xfrm>
                      <a:off x="0" y="0"/>
                      <a:ext cx="7210424" cy="4457700"/>
                    </a:xfrm>
                    <a:prstGeom prst="rect">
                      <a:avLst/>
                    </a:prstGeom>
                  </pic:spPr>
                </pic:pic>
              </a:graphicData>
            </a:graphic>
          </wp:inline>
        </w:drawing>
      </w:r>
    </w:p>
    <w:p w:rsidR="3AC26B61" w:rsidP="3AC26B61" w14:paraId="7FB2A359" w14:textId="44856800">
      <w:pPr>
        <w:spacing w:before="240" w:beforeAutospacing="0" w:after="240" w:afterAutospacing="0"/>
        <w:ind w:left="0"/>
        <w:rPr>
          <w:rFonts w:ascii="Calibri" w:eastAsia="Calibri" w:hAnsi="Calibri" w:cs="Calibri"/>
          <w:b/>
          <w:bCs/>
          <w:noProof w:val="0"/>
          <w:color w:val="00B050"/>
          <w:sz w:val="32"/>
          <w:szCs w:val="32"/>
          <w:lang w:val="en-IN"/>
        </w:rPr>
      </w:pPr>
    </w:p>
    <w:p w:rsidR="3AC26B61" w:rsidP="3AC26B61" w14:paraId="31EFEB84" w14:textId="7BFDF92B">
      <w:pPr>
        <w:spacing w:before="240" w:beforeAutospacing="0" w:after="240" w:afterAutospacing="0"/>
        <w:ind w:left="0"/>
        <w:rPr>
          <w:rFonts w:ascii="Calibri" w:eastAsia="Calibri" w:hAnsi="Calibri" w:cs="Calibri"/>
          <w:b/>
          <w:bCs/>
          <w:noProof w:val="0"/>
          <w:color w:val="00B050"/>
          <w:sz w:val="32"/>
          <w:szCs w:val="32"/>
          <w:lang w:val="en-IN"/>
        </w:rPr>
      </w:pPr>
    </w:p>
    <w:p w:rsidR="4339A657" w:rsidP="75BCBE61" w14:paraId="72429BDC" w14:textId="68A764EF">
      <w:pPr>
        <w:spacing w:before="240" w:beforeAutospacing="0" w:after="240" w:afterAutospacing="0"/>
        <w:ind w:left="0"/>
        <w:rPr>
          <w:rFonts w:ascii="Calibri" w:eastAsia="Calibri" w:hAnsi="Calibri" w:cs="Calibri"/>
          <w:b/>
          <w:bCs/>
          <w:noProof w:val="0"/>
          <w:color w:val="00B050"/>
          <w:sz w:val="32"/>
          <w:szCs w:val="32"/>
          <w:lang w:val="en-IN"/>
        </w:rPr>
      </w:pPr>
      <w:r w:rsidRPr="75BCBE61">
        <w:rPr>
          <w:rFonts w:ascii="Calibri" w:eastAsia="Calibri" w:hAnsi="Calibri" w:cs="Calibri"/>
          <w:b/>
          <w:bCs/>
          <w:noProof w:val="0"/>
          <w:color w:val="00B050"/>
          <w:sz w:val="32"/>
          <w:szCs w:val="32"/>
          <w:lang w:val="en-IN"/>
        </w:rPr>
        <w:t>INFERENCES:</w:t>
      </w:r>
    </w:p>
    <w:p w:rsidR="1E33480A" w:rsidP="75BCBE61" w14:paraId="6FE78B7A" w14:textId="6EF04EA4">
      <w:pPr>
        <w:pStyle w:val="ListParagraph"/>
        <w:numPr>
          <w:ilvl w:val="0"/>
          <w:numId w:val="32"/>
        </w:numPr>
        <w:spacing w:before="240" w:beforeAutospacing="0" w:after="240" w:afterAutospacing="0"/>
        <w:rPr>
          <w:rFonts w:ascii="Calibri" w:eastAsia="Calibri" w:hAnsi="Calibri" w:cs="Calibri"/>
          <w:noProof w:val="0"/>
          <w:color w:val="auto"/>
          <w:sz w:val="30"/>
          <w:szCs w:val="30"/>
          <w:lang w:val="en-IN"/>
        </w:rPr>
      </w:pPr>
      <w:r w:rsidRPr="75BCBE61" w:rsidR="28345B31">
        <w:rPr>
          <w:rFonts w:ascii="Calibri" w:eastAsia="Calibri" w:hAnsi="Calibri" w:cs="Calibri"/>
          <w:b/>
          <w:bCs/>
          <w:noProof w:val="0"/>
          <w:color w:val="auto"/>
          <w:sz w:val="30"/>
          <w:szCs w:val="30"/>
          <w:lang w:val="en-IN"/>
        </w:rPr>
        <w:t>Steady Warming Over Two Decades</w:t>
      </w:r>
      <w:r>
        <w:br/>
      </w:r>
      <w:r w:rsidRPr="75BCBE61" w:rsidR="28345B31">
        <w:rPr>
          <w:rFonts w:ascii="Calibri" w:eastAsia="Calibri" w:hAnsi="Calibri" w:cs="Calibri"/>
          <w:noProof w:val="0"/>
          <w:color w:val="auto"/>
          <w:sz w:val="30"/>
          <w:szCs w:val="30"/>
          <w:lang w:val="en-IN"/>
        </w:rPr>
        <w:t xml:space="preserve"> From </w:t>
      </w:r>
      <w:r w:rsidRPr="75BCBE61" w:rsidR="28345B31">
        <w:rPr>
          <w:rFonts w:ascii="Calibri" w:eastAsia="Calibri" w:hAnsi="Calibri" w:cs="Calibri"/>
          <w:b/>
          <w:bCs/>
          <w:noProof w:val="0"/>
          <w:color w:val="auto"/>
          <w:sz w:val="30"/>
          <w:szCs w:val="30"/>
          <w:lang w:val="en-IN"/>
        </w:rPr>
        <w:t>~26.5 °C in 2003</w:t>
      </w:r>
      <w:r w:rsidRPr="75BCBE61" w:rsidR="28345B31">
        <w:rPr>
          <w:rFonts w:ascii="Calibri" w:eastAsia="Calibri" w:hAnsi="Calibri" w:cs="Calibri"/>
          <w:noProof w:val="0"/>
          <w:color w:val="auto"/>
          <w:sz w:val="30"/>
          <w:szCs w:val="30"/>
          <w:lang w:val="en-IN"/>
        </w:rPr>
        <w:t xml:space="preserve"> to </w:t>
      </w:r>
      <w:r w:rsidRPr="75BCBE61" w:rsidR="28345B31">
        <w:rPr>
          <w:rFonts w:ascii="Calibri" w:eastAsia="Calibri" w:hAnsi="Calibri" w:cs="Calibri"/>
          <w:b/>
          <w:bCs/>
          <w:noProof w:val="0"/>
          <w:color w:val="auto"/>
          <w:sz w:val="30"/>
          <w:szCs w:val="30"/>
          <w:lang w:val="en-IN"/>
        </w:rPr>
        <w:t>~27.9 °C in 2023</w:t>
      </w:r>
      <w:r w:rsidRPr="75BCBE61" w:rsidR="28345B31">
        <w:rPr>
          <w:rFonts w:ascii="Calibri" w:eastAsia="Calibri" w:hAnsi="Calibri" w:cs="Calibri"/>
          <w:noProof w:val="0"/>
          <w:color w:val="auto"/>
          <w:sz w:val="30"/>
          <w:szCs w:val="30"/>
          <w:lang w:val="en-IN"/>
        </w:rPr>
        <w:t xml:space="preserve">, annual mean water temperatures have climbed by </w:t>
      </w:r>
      <w:r w:rsidRPr="75BCBE61" w:rsidR="28345B31">
        <w:rPr>
          <w:rFonts w:ascii="Calibri" w:eastAsia="Calibri" w:hAnsi="Calibri" w:cs="Calibri"/>
          <w:b/>
          <w:bCs/>
          <w:noProof w:val="0"/>
          <w:color w:val="auto"/>
          <w:sz w:val="30"/>
          <w:szCs w:val="30"/>
          <w:lang w:val="en-IN"/>
        </w:rPr>
        <w:t>+1.4 °C</w:t>
      </w:r>
      <w:r w:rsidRPr="75BCBE61" w:rsidR="28345B31">
        <w:rPr>
          <w:rFonts w:ascii="Calibri" w:eastAsia="Calibri" w:hAnsi="Calibri" w:cs="Calibri"/>
          <w:noProof w:val="0"/>
          <w:color w:val="auto"/>
          <w:sz w:val="30"/>
          <w:szCs w:val="30"/>
          <w:lang w:val="en-IN"/>
        </w:rPr>
        <w:t xml:space="preserve"> over 20 years (≈+0.07 °C yr⁻¹).</w:t>
      </w:r>
    </w:p>
    <w:p w:rsidR="1E33480A" w:rsidP="75BCBE61" w14:paraId="3CE54369" w14:textId="36F439EE">
      <w:pPr>
        <w:pStyle w:val="ListParagraph"/>
        <w:numPr>
          <w:ilvl w:val="0"/>
          <w:numId w:val="32"/>
        </w:numPr>
        <w:spacing w:before="240" w:beforeAutospacing="0" w:after="240" w:afterAutospacing="0"/>
        <w:rPr>
          <w:rFonts w:ascii="Calibri" w:eastAsia="Calibri" w:hAnsi="Calibri" w:cs="Calibri"/>
          <w:noProof w:val="0"/>
          <w:color w:val="auto"/>
          <w:sz w:val="30"/>
          <w:szCs w:val="30"/>
          <w:lang w:val="en-IN"/>
        </w:rPr>
      </w:pPr>
      <w:r w:rsidRPr="75BCBE61" w:rsidR="28345B31">
        <w:rPr>
          <w:rFonts w:ascii="Calibri" w:eastAsia="Calibri" w:hAnsi="Calibri" w:cs="Calibri"/>
          <w:b/>
          <w:bCs/>
          <w:noProof w:val="0"/>
          <w:color w:val="auto"/>
          <w:sz w:val="30"/>
          <w:szCs w:val="30"/>
          <w:lang w:val="en-IN"/>
        </w:rPr>
        <w:t>Early-Decade Shift and Mid-Decade Plateau</w:t>
      </w:r>
      <w:r>
        <w:br/>
      </w:r>
      <w:r w:rsidRPr="75BCBE61" w:rsidR="28345B31">
        <w:rPr>
          <w:rFonts w:ascii="Calibri" w:eastAsia="Calibri" w:hAnsi="Calibri" w:cs="Calibri"/>
          <w:noProof w:val="0"/>
          <w:color w:val="auto"/>
          <w:sz w:val="30"/>
          <w:szCs w:val="30"/>
          <w:lang w:val="en-IN"/>
        </w:rPr>
        <w:t xml:space="preserve"> Temperatures jumped up around </w:t>
      </w:r>
      <w:r w:rsidRPr="75BCBE61" w:rsidR="28345B31">
        <w:rPr>
          <w:rFonts w:ascii="Calibri" w:eastAsia="Calibri" w:hAnsi="Calibri" w:cs="Calibri"/>
          <w:b/>
          <w:bCs/>
          <w:noProof w:val="0"/>
          <w:color w:val="auto"/>
          <w:sz w:val="30"/>
          <w:szCs w:val="30"/>
          <w:lang w:val="en-IN"/>
        </w:rPr>
        <w:t>2008</w:t>
      </w:r>
      <w:r w:rsidRPr="75BCBE61" w:rsidR="28345B31">
        <w:rPr>
          <w:rFonts w:ascii="Calibri" w:eastAsia="Calibri" w:hAnsi="Calibri" w:cs="Calibri"/>
          <w:noProof w:val="0"/>
          <w:color w:val="auto"/>
          <w:sz w:val="30"/>
          <w:szCs w:val="30"/>
          <w:lang w:val="en-IN"/>
        </w:rPr>
        <w:t xml:space="preserve"> (from ~26.2 °C to ~27.0 °C), dipped briefly in </w:t>
      </w:r>
      <w:r w:rsidRPr="75BCBE61" w:rsidR="28345B31">
        <w:rPr>
          <w:rFonts w:ascii="Calibri" w:eastAsia="Calibri" w:hAnsi="Calibri" w:cs="Calibri"/>
          <w:b/>
          <w:bCs/>
          <w:noProof w:val="0"/>
          <w:color w:val="auto"/>
          <w:sz w:val="30"/>
          <w:szCs w:val="30"/>
          <w:lang w:val="en-IN"/>
        </w:rPr>
        <w:t>2010</w:t>
      </w:r>
      <w:r w:rsidRPr="75BCBE61" w:rsidR="28345B31">
        <w:rPr>
          <w:rFonts w:ascii="Calibri" w:eastAsia="Calibri" w:hAnsi="Calibri" w:cs="Calibri"/>
          <w:noProof w:val="0"/>
          <w:color w:val="auto"/>
          <w:sz w:val="30"/>
          <w:szCs w:val="30"/>
          <w:lang w:val="en-IN"/>
        </w:rPr>
        <w:t xml:space="preserve"> (~25.8 °C), then settled in the </w:t>
      </w:r>
      <w:r w:rsidRPr="75BCBE61" w:rsidR="28345B31">
        <w:rPr>
          <w:rFonts w:ascii="Calibri" w:eastAsia="Calibri" w:hAnsi="Calibri" w:cs="Calibri"/>
          <w:b/>
          <w:bCs/>
          <w:noProof w:val="0"/>
          <w:color w:val="auto"/>
          <w:sz w:val="30"/>
          <w:szCs w:val="30"/>
          <w:lang w:val="en-IN"/>
        </w:rPr>
        <w:t>27.0–27.5 °C band</w:t>
      </w:r>
      <w:r w:rsidRPr="75BCBE61" w:rsidR="28345B31">
        <w:rPr>
          <w:rFonts w:ascii="Calibri" w:eastAsia="Calibri" w:hAnsi="Calibri" w:cs="Calibri"/>
          <w:noProof w:val="0"/>
          <w:color w:val="auto"/>
          <w:sz w:val="30"/>
          <w:szCs w:val="30"/>
          <w:lang w:val="en-IN"/>
        </w:rPr>
        <w:t xml:space="preserve"> through 2014.</w:t>
      </w:r>
    </w:p>
    <w:p w:rsidR="1E33480A" w:rsidP="75BCBE61" w14:paraId="68995FE3" w14:textId="7C3B687F">
      <w:pPr>
        <w:pStyle w:val="ListParagraph"/>
        <w:numPr>
          <w:ilvl w:val="0"/>
          <w:numId w:val="32"/>
        </w:numPr>
        <w:spacing w:before="240" w:beforeAutospacing="0" w:after="240" w:afterAutospacing="0"/>
        <w:rPr>
          <w:rFonts w:ascii="Calibri" w:eastAsia="Calibri" w:hAnsi="Calibri" w:cs="Calibri"/>
          <w:noProof w:val="0"/>
          <w:color w:val="auto"/>
          <w:sz w:val="30"/>
          <w:szCs w:val="30"/>
          <w:lang w:val="en-IN"/>
        </w:rPr>
      </w:pPr>
      <w:r w:rsidRPr="75BCBE61" w:rsidR="28345B31">
        <w:rPr>
          <w:rFonts w:ascii="Calibri" w:eastAsia="Calibri" w:hAnsi="Calibri" w:cs="Calibri"/>
          <w:b/>
          <w:bCs/>
          <w:noProof w:val="0"/>
          <w:color w:val="auto"/>
          <w:sz w:val="30"/>
          <w:szCs w:val="30"/>
          <w:lang w:val="en-IN"/>
        </w:rPr>
        <w:t>Record High in 2023</w:t>
      </w:r>
      <w:r>
        <w:br/>
      </w:r>
      <w:r w:rsidRPr="75BCBE61" w:rsidR="28345B31">
        <w:rPr>
          <w:rFonts w:ascii="Calibri" w:eastAsia="Calibri" w:hAnsi="Calibri" w:cs="Calibri"/>
          <w:noProof w:val="0"/>
          <w:color w:val="auto"/>
          <w:sz w:val="30"/>
          <w:szCs w:val="30"/>
          <w:lang w:val="en-IN"/>
        </w:rPr>
        <w:t xml:space="preserve"> Last year peaked at </w:t>
      </w:r>
      <w:r w:rsidRPr="75BCBE61" w:rsidR="28345B31">
        <w:rPr>
          <w:rFonts w:ascii="Calibri" w:eastAsia="Calibri" w:hAnsi="Calibri" w:cs="Calibri"/>
          <w:b/>
          <w:bCs/>
          <w:noProof w:val="0"/>
          <w:color w:val="auto"/>
          <w:sz w:val="30"/>
          <w:szCs w:val="30"/>
          <w:lang w:val="en-IN"/>
        </w:rPr>
        <w:t>27.9 °C</w:t>
      </w:r>
      <w:r w:rsidRPr="75BCBE61" w:rsidR="28345B31">
        <w:rPr>
          <w:rFonts w:ascii="Calibri" w:eastAsia="Calibri" w:hAnsi="Calibri" w:cs="Calibri"/>
          <w:noProof w:val="0"/>
          <w:color w:val="auto"/>
          <w:sz w:val="30"/>
          <w:szCs w:val="30"/>
          <w:lang w:val="en-IN"/>
        </w:rPr>
        <w:t>, the warmest mean on record—</w:t>
      </w:r>
      <w:r w:rsidRPr="75BCBE61" w:rsidR="28345B31">
        <w:rPr>
          <w:rFonts w:ascii="Calibri" w:eastAsia="Calibri" w:hAnsi="Calibri" w:cs="Calibri"/>
          <w:b/>
          <w:bCs/>
          <w:noProof w:val="0"/>
          <w:color w:val="auto"/>
          <w:sz w:val="30"/>
          <w:szCs w:val="30"/>
          <w:lang w:val="en-IN"/>
        </w:rPr>
        <w:t>0.4 °C</w:t>
      </w:r>
      <w:r w:rsidRPr="75BCBE61" w:rsidR="28345B31">
        <w:rPr>
          <w:rFonts w:ascii="Calibri" w:eastAsia="Calibri" w:hAnsi="Calibri" w:cs="Calibri"/>
          <w:noProof w:val="0"/>
          <w:color w:val="auto"/>
          <w:sz w:val="30"/>
          <w:szCs w:val="30"/>
          <w:lang w:val="en-IN"/>
        </w:rPr>
        <w:t xml:space="preserve"> above the </w:t>
      </w:r>
      <w:r w:rsidRPr="75BCBE61" w:rsidR="28345B31">
        <w:rPr>
          <w:rFonts w:ascii="Calibri" w:eastAsia="Calibri" w:hAnsi="Calibri" w:cs="Calibri"/>
          <w:noProof w:val="0"/>
          <w:color w:val="auto"/>
          <w:sz w:val="30"/>
          <w:szCs w:val="30"/>
          <w:lang w:val="en-IN"/>
        </w:rPr>
        <w:t>previous</w:t>
      </w:r>
      <w:r w:rsidRPr="75BCBE61" w:rsidR="28345B31">
        <w:rPr>
          <w:rFonts w:ascii="Calibri" w:eastAsia="Calibri" w:hAnsi="Calibri" w:cs="Calibri"/>
          <w:noProof w:val="0"/>
          <w:color w:val="auto"/>
          <w:sz w:val="30"/>
          <w:szCs w:val="30"/>
          <w:lang w:val="en-IN"/>
        </w:rPr>
        <w:t xml:space="preserve"> high in 2019.</w:t>
      </w:r>
    </w:p>
    <w:p w:rsidR="1E33480A" w:rsidP="75BCBE61" w14:paraId="0596FED9" w14:textId="1BD2CF19">
      <w:pPr>
        <w:pStyle w:val="ListParagraph"/>
        <w:numPr>
          <w:ilvl w:val="0"/>
          <w:numId w:val="32"/>
        </w:numPr>
        <w:spacing w:before="240" w:beforeAutospacing="0" w:after="240" w:afterAutospacing="0"/>
        <w:rPr>
          <w:rFonts w:ascii="Calibri" w:eastAsia="Calibri" w:hAnsi="Calibri" w:cs="Calibri"/>
          <w:noProof w:val="0"/>
          <w:color w:val="auto"/>
          <w:sz w:val="30"/>
          <w:szCs w:val="30"/>
          <w:lang w:val="en-IN"/>
        </w:rPr>
      </w:pPr>
      <w:r w:rsidRPr="75BCBE61" w:rsidR="28345B31">
        <w:rPr>
          <w:rFonts w:ascii="Calibri" w:eastAsia="Calibri" w:hAnsi="Calibri" w:cs="Calibri"/>
          <w:b/>
          <w:bCs/>
          <w:noProof w:val="0"/>
          <w:color w:val="auto"/>
          <w:sz w:val="30"/>
          <w:szCs w:val="30"/>
          <w:lang w:val="en-IN"/>
        </w:rPr>
        <w:t>Accelerated Rise Post-2014</w:t>
      </w:r>
      <w:r>
        <w:br/>
      </w:r>
      <w:r w:rsidRPr="75BCBE61" w:rsidR="28345B31">
        <w:rPr>
          <w:rFonts w:ascii="Calibri" w:eastAsia="Calibri" w:hAnsi="Calibri" w:cs="Calibri"/>
          <w:noProof w:val="0"/>
          <w:color w:val="auto"/>
          <w:sz w:val="30"/>
          <w:szCs w:val="30"/>
          <w:lang w:val="en-IN"/>
        </w:rPr>
        <w:t xml:space="preserve"> Since 2015’s </w:t>
      </w:r>
      <w:r w:rsidRPr="75BCBE61" w:rsidR="28345B31">
        <w:rPr>
          <w:rFonts w:ascii="Calibri" w:eastAsia="Calibri" w:hAnsi="Calibri" w:cs="Calibri"/>
          <w:b/>
          <w:bCs/>
          <w:noProof w:val="0"/>
          <w:color w:val="auto"/>
          <w:sz w:val="30"/>
          <w:szCs w:val="30"/>
          <w:lang w:val="en-IN"/>
        </w:rPr>
        <w:t>27.5 °C</w:t>
      </w:r>
      <w:r w:rsidRPr="75BCBE61" w:rsidR="28345B31">
        <w:rPr>
          <w:rFonts w:ascii="Calibri" w:eastAsia="Calibri" w:hAnsi="Calibri" w:cs="Calibri"/>
          <w:noProof w:val="0"/>
          <w:color w:val="auto"/>
          <w:sz w:val="30"/>
          <w:szCs w:val="30"/>
          <w:lang w:val="en-IN"/>
        </w:rPr>
        <w:t xml:space="preserve">, </w:t>
      </w:r>
      <w:r w:rsidRPr="75BCBE61" w:rsidR="28345B31">
        <w:rPr>
          <w:rFonts w:ascii="Calibri" w:eastAsia="Calibri" w:hAnsi="Calibri" w:cs="Calibri"/>
          <w:noProof w:val="0"/>
          <w:color w:val="auto"/>
          <w:sz w:val="30"/>
          <w:szCs w:val="30"/>
          <w:lang w:val="en-IN"/>
        </w:rPr>
        <w:t>there’s</w:t>
      </w:r>
      <w:r w:rsidRPr="75BCBE61" w:rsidR="28345B31">
        <w:rPr>
          <w:rFonts w:ascii="Calibri" w:eastAsia="Calibri" w:hAnsi="Calibri" w:cs="Calibri"/>
          <w:noProof w:val="0"/>
          <w:color w:val="auto"/>
          <w:sz w:val="30"/>
          <w:szCs w:val="30"/>
          <w:lang w:val="en-IN"/>
        </w:rPr>
        <w:t xml:space="preserve"> been a sharper uptick to </w:t>
      </w:r>
      <w:r w:rsidRPr="75BCBE61" w:rsidR="28345B31">
        <w:rPr>
          <w:rFonts w:ascii="Calibri" w:eastAsia="Calibri" w:hAnsi="Calibri" w:cs="Calibri"/>
          <w:b/>
          <w:bCs/>
          <w:noProof w:val="0"/>
          <w:color w:val="auto"/>
          <w:sz w:val="30"/>
          <w:szCs w:val="30"/>
          <w:lang w:val="en-IN"/>
        </w:rPr>
        <w:t>27.9 °C by 2023</w:t>
      </w:r>
      <w:r w:rsidRPr="75BCBE61" w:rsidR="28345B31">
        <w:rPr>
          <w:rFonts w:ascii="Calibri" w:eastAsia="Calibri" w:hAnsi="Calibri" w:cs="Calibri"/>
          <w:noProof w:val="0"/>
          <w:color w:val="auto"/>
          <w:sz w:val="30"/>
          <w:szCs w:val="30"/>
          <w:lang w:val="en-IN"/>
        </w:rPr>
        <w:t>, suggesting that recent warming may be speeding up.</w:t>
      </w:r>
    </w:p>
    <w:p w:rsidR="1E33480A" w:rsidP="75BCBE61" w14:paraId="224084E0" w14:textId="0E56C8E4">
      <w:pPr>
        <w:pStyle w:val="ListParagraph"/>
        <w:numPr>
          <w:ilvl w:val="0"/>
          <w:numId w:val="32"/>
        </w:numPr>
        <w:spacing w:before="240" w:beforeAutospacing="0" w:after="240" w:afterAutospacing="0"/>
        <w:rPr>
          <w:rFonts w:ascii="Calibri" w:eastAsia="Calibri" w:hAnsi="Calibri" w:cs="Calibri"/>
          <w:noProof w:val="0"/>
          <w:color w:val="auto"/>
          <w:sz w:val="30"/>
          <w:szCs w:val="30"/>
          <w:lang w:val="en-IN"/>
        </w:rPr>
      </w:pPr>
      <w:r w:rsidRPr="75BCBE61" w:rsidR="28345B31">
        <w:rPr>
          <w:rFonts w:ascii="Calibri" w:eastAsia="Calibri" w:hAnsi="Calibri" w:cs="Calibri"/>
          <w:b/>
          <w:bCs/>
          <w:noProof w:val="0"/>
          <w:color w:val="auto"/>
          <w:sz w:val="30"/>
          <w:szCs w:val="30"/>
          <w:lang w:val="en-IN"/>
        </w:rPr>
        <w:t>Beware Partial-Year Bias</w:t>
      </w:r>
      <w:r>
        <w:br/>
      </w:r>
      <w:r w:rsidRPr="75BCBE61" w:rsidR="28345B31">
        <w:rPr>
          <w:rFonts w:ascii="Calibri" w:eastAsia="Calibri" w:hAnsi="Calibri" w:cs="Calibri"/>
          <w:noProof w:val="0"/>
          <w:color w:val="auto"/>
          <w:sz w:val="30"/>
          <w:szCs w:val="30"/>
          <w:lang w:val="en-IN"/>
        </w:rPr>
        <w:t xml:space="preserve"> • </w:t>
      </w:r>
      <w:r w:rsidRPr="75BCBE61" w:rsidR="28345B31">
        <w:rPr>
          <w:rFonts w:ascii="Calibri" w:eastAsia="Calibri" w:hAnsi="Calibri" w:cs="Calibri"/>
          <w:b/>
          <w:bCs/>
          <w:noProof w:val="0"/>
          <w:color w:val="auto"/>
          <w:sz w:val="30"/>
          <w:szCs w:val="30"/>
          <w:lang w:val="en-IN"/>
        </w:rPr>
        <w:t>2002</w:t>
      </w:r>
      <w:r w:rsidRPr="75BCBE61" w:rsidR="28345B31">
        <w:rPr>
          <w:rFonts w:ascii="Calibri" w:eastAsia="Calibri" w:hAnsi="Calibri" w:cs="Calibri"/>
          <w:noProof w:val="0"/>
          <w:color w:val="auto"/>
          <w:sz w:val="30"/>
          <w:szCs w:val="30"/>
          <w:lang w:val="en-IN"/>
        </w:rPr>
        <w:t xml:space="preserve"> only has December data (23.1 °C), and </w:t>
      </w:r>
      <w:r w:rsidRPr="75BCBE61" w:rsidR="28345B31">
        <w:rPr>
          <w:rFonts w:ascii="Calibri" w:eastAsia="Calibri" w:hAnsi="Calibri" w:cs="Calibri"/>
          <w:b/>
          <w:bCs/>
          <w:noProof w:val="0"/>
          <w:color w:val="auto"/>
          <w:sz w:val="30"/>
          <w:szCs w:val="30"/>
          <w:lang w:val="en-IN"/>
        </w:rPr>
        <w:t>2024</w:t>
      </w:r>
      <w:r w:rsidRPr="75BCBE61" w:rsidR="28345B31">
        <w:rPr>
          <w:rFonts w:ascii="Calibri" w:eastAsia="Calibri" w:hAnsi="Calibri" w:cs="Calibri"/>
          <w:noProof w:val="0"/>
          <w:color w:val="auto"/>
          <w:sz w:val="30"/>
          <w:szCs w:val="30"/>
          <w:lang w:val="en-IN"/>
        </w:rPr>
        <w:t xml:space="preserve"> covers January–March (23.3 °C), both artificially low—so omit those when fitting long-term trends.</w:t>
      </w:r>
    </w:p>
    <w:p w:rsidR="1E33480A" w:rsidP="1D91B618" w14:paraId="143E5509" w14:textId="2F9D4C7D">
      <w:pPr>
        <w:spacing w:before="240" w:beforeAutospacing="0" w:after="240" w:afterAutospacing="0"/>
        <w:rPr>
          <w:color w:val="auto"/>
        </w:rPr>
      </w:pPr>
    </w:p>
    <w:p w:rsidR="1E33480A" w:rsidP="1D91B618" w14:paraId="26625BE5" w14:textId="50FD6DF8">
      <w:pPr>
        <w:spacing w:before="240" w:beforeAutospacing="0" w:after="240" w:afterAutospacing="0"/>
        <w:rPr>
          <w:color w:val="auto"/>
        </w:rPr>
      </w:pPr>
    </w:p>
    <w:p w:rsidR="3AC26B61" w:rsidP="3AC26B61" w14:paraId="536E7298" w14:textId="7B1CDEFB">
      <w:pPr>
        <w:spacing w:before="240" w:beforeAutospacing="0" w:after="240" w:afterAutospacing="0"/>
        <w:rPr>
          <w:b/>
          <w:bCs/>
          <w:color w:val="auto"/>
          <w:sz w:val="32"/>
          <w:szCs w:val="32"/>
        </w:rPr>
      </w:pPr>
    </w:p>
    <w:p w:rsidR="3AC26B61" w:rsidP="3AC26B61" w14:paraId="28CE02C9" w14:textId="3D8BDEB4">
      <w:pPr>
        <w:spacing w:before="240" w:beforeAutospacing="0" w:after="240" w:afterAutospacing="0"/>
        <w:rPr>
          <w:b/>
          <w:bCs/>
          <w:color w:val="auto"/>
          <w:sz w:val="32"/>
          <w:szCs w:val="32"/>
        </w:rPr>
      </w:pPr>
    </w:p>
    <w:p w:rsidR="3AC26B61" w:rsidP="3AC26B61" w14:paraId="12A10D7E" w14:textId="0822D306">
      <w:pPr>
        <w:spacing w:before="240" w:beforeAutospacing="0" w:after="240" w:afterAutospacing="0"/>
        <w:rPr>
          <w:b/>
          <w:bCs/>
          <w:color w:val="auto"/>
          <w:sz w:val="32"/>
          <w:szCs w:val="32"/>
        </w:rPr>
      </w:pPr>
    </w:p>
    <w:p w:rsidR="3AC26B61" w:rsidP="3AC26B61" w14:paraId="448FCB88" w14:textId="3016C2CB">
      <w:pPr>
        <w:spacing w:before="240" w:beforeAutospacing="0" w:after="240" w:afterAutospacing="0"/>
        <w:rPr>
          <w:b/>
          <w:bCs/>
          <w:color w:val="auto"/>
          <w:sz w:val="32"/>
          <w:szCs w:val="32"/>
        </w:rPr>
      </w:pPr>
    </w:p>
    <w:p w:rsidR="3AC26B61" w:rsidP="3AC26B61" w14:paraId="37717A2D" w14:textId="4F1F595F">
      <w:pPr>
        <w:spacing w:before="240" w:beforeAutospacing="0" w:after="240" w:afterAutospacing="0"/>
        <w:rPr>
          <w:b/>
          <w:bCs/>
          <w:color w:val="auto"/>
          <w:sz w:val="32"/>
          <w:szCs w:val="32"/>
        </w:rPr>
      </w:pPr>
    </w:p>
    <w:p w:rsidR="0D665422" w:rsidP="3AC26B61" w14:paraId="64B89501" w14:textId="4FDF4E78">
      <w:pPr>
        <w:spacing w:before="240" w:beforeAutospacing="0" w:after="240" w:afterAutospacing="0"/>
        <w:rPr>
          <w:b/>
          <w:bCs/>
          <w:color w:val="auto"/>
          <w:sz w:val="32"/>
          <w:szCs w:val="32"/>
        </w:rPr>
      </w:pPr>
      <w:r w:rsidRPr="3AC26B61">
        <w:rPr>
          <w:b/>
          <w:bCs/>
          <w:color w:val="auto"/>
          <w:sz w:val="32"/>
          <w:szCs w:val="32"/>
        </w:rPr>
        <w:t>#</w:t>
      </w:r>
      <w:r w:rsidRPr="3AC26B61" w:rsidR="2AD217FF">
        <w:rPr>
          <w:b/>
          <w:bCs/>
          <w:color w:val="auto"/>
          <w:sz w:val="32"/>
          <w:szCs w:val="32"/>
        </w:rPr>
        <w:t>ILLUSTRATE THE CHANGE IN SPECIES RICHNESS OVER THE TEMPERATURE</w:t>
      </w:r>
      <w:r w:rsidRPr="3AC26B61" w:rsidR="367082EF">
        <w:rPr>
          <w:b/>
          <w:bCs/>
          <w:color w:val="auto"/>
          <w:sz w:val="32"/>
          <w:szCs w:val="32"/>
        </w:rPr>
        <w:t>:</w:t>
      </w:r>
    </w:p>
    <w:p w:rsidR="2ADECA00" w:rsidP="3AC26B61" w14:paraId="6062846B" w14:textId="20BB98A8">
      <w:pPr>
        <w:spacing w:before="240" w:beforeAutospacing="0" w:after="240" w:afterAutospacing="0"/>
        <w:rPr>
          <w:b/>
          <w:bCs/>
          <w:color w:val="auto"/>
          <w:sz w:val="32"/>
          <w:szCs w:val="32"/>
        </w:rPr>
      </w:pPr>
      <w:r w:rsidRPr="3AC26B61">
        <w:rPr>
          <w:b/>
          <w:bCs/>
          <w:color w:val="auto"/>
          <w:sz w:val="32"/>
          <w:szCs w:val="32"/>
        </w:rPr>
        <w:t xml:space="preserve">        </w:t>
      </w:r>
      <w:r w:rsidRPr="3AC26B61" w:rsidR="52FFE6BF">
        <w:rPr>
          <w:b/>
          <w:bCs/>
          <w:color w:val="auto"/>
          <w:sz w:val="32"/>
          <w:szCs w:val="32"/>
        </w:rPr>
        <w:t xml:space="preserve"> FOR OCTOCORALS</w:t>
      </w:r>
    </w:p>
    <w:p w:rsidR="1E33480A" w:rsidP="1D91B618" w14:paraId="6FA24A67" w14:textId="3B9079EF">
      <w:pPr>
        <w:ind w:left="720"/>
        <w:rPr>
          <w:color w:val="auto"/>
        </w:rPr>
      </w:pPr>
      <w:r w:rsidR="1483CC63">
        <w:drawing>
          <wp:inline>
            <wp:extent cx="6217102" cy="3835386"/>
            <wp:effectExtent l="0" t="0" r="0" b="0"/>
            <wp:docPr id="5582867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6705" name=""/>
                    <pic:cNvPicPr/>
                  </pic:nvPicPr>
                  <pic:blipFill>
                    <a:blip xmlns:r="http://schemas.openxmlformats.org/officeDocument/2006/relationships" r:embed="rId37">
                      <a:extLst>
                        <a:ext xmlns:a="http://schemas.openxmlformats.org/drawingml/2006/main" uri="{28A0092B-C50C-407E-A947-70E740481C1C}">
                          <a14:useLocalDpi xmlns:a14="http://schemas.microsoft.com/office/drawing/2010/main" val="0"/>
                        </a:ext>
                      </a:extLst>
                    </a:blip>
                    <a:stretch>
                      <a:fillRect/>
                    </a:stretch>
                  </pic:blipFill>
                  <pic:spPr>
                    <a:xfrm>
                      <a:off x="0" y="0"/>
                      <a:ext cx="6217102" cy="3835386"/>
                    </a:xfrm>
                    <a:prstGeom prst="rect">
                      <a:avLst/>
                    </a:prstGeom>
                  </pic:spPr>
                </pic:pic>
              </a:graphicData>
            </a:graphic>
          </wp:inline>
        </w:drawing>
      </w:r>
    </w:p>
    <w:p w:rsidR="656C9C8B" w:rsidP="75BCBE61" w14:paraId="0B2394E1" w14:textId="37CE0ABA">
      <w:pPr>
        <w:ind w:left="0"/>
        <w:rPr>
          <w:rFonts w:ascii="Calibri" w:eastAsia="Calibri" w:hAnsi="Calibri" w:cs="Calibri"/>
          <w:b/>
          <w:bCs/>
          <w:i w:val="0"/>
          <w:iCs w:val="0"/>
          <w:caps w:val="0"/>
          <w:smallCaps w:val="0"/>
          <w:noProof w:val="0"/>
          <w:color w:val="00B050"/>
          <w:sz w:val="32"/>
          <w:szCs w:val="32"/>
          <w:lang w:val="en-IN"/>
        </w:rPr>
      </w:pPr>
      <w:r w:rsidRPr="75BCBE61">
        <w:rPr>
          <w:rFonts w:ascii="Calibri" w:eastAsia="Calibri" w:hAnsi="Calibri" w:cs="Calibri"/>
          <w:b/>
          <w:bCs/>
          <w:i w:val="0"/>
          <w:iCs w:val="0"/>
          <w:caps w:val="0"/>
          <w:smallCaps w:val="0"/>
          <w:noProof w:val="0"/>
          <w:color w:val="00B050"/>
          <w:sz w:val="32"/>
          <w:szCs w:val="32"/>
          <w:lang w:val="en-IN"/>
        </w:rPr>
        <w:t>INFERENCES:</w:t>
      </w:r>
    </w:p>
    <w:p w:rsidR="1E33480A" w:rsidP="3AC26B61" w14:paraId="7387D95C" w14:textId="1BCD6414">
      <w:pPr>
        <w:pStyle w:val="ListParagraph"/>
        <w:numPr>
          <w:ilvl w:val="0"/>
          <w:numId w:val="18"/>
        </w:numPr>
        <w:rPr>
          <w:rFonts w:ascii="Calibri" w:eastAsia="Calibri" w:hAnsi="Calibri" w:cs="Calibri"/>
          <w:b/>
          <w:bCs/>
          <w:noProof w:val="0"/>
          <w:color w:val="auto"/>
          <w:sz w:val="24"/>
          <w:szCs w:val="24"/>
          <w:lang w:val="en-IN"/>
        </w:rPr>
      </w:pPr>
      <w:r w:rsidRPr="3AC26B61" w:rsidR="1483CC63">
        <w:rPr>
          <w:rFonts w:ascii="Calibri" w:eastAsia="Calibri" w:hAnsi="Calibri" w:cs="Calibri"/>
          <w:b w:val="0"/>
          <w:bCs w:val="0"/>
          <w:i w:val="0"/>
          <w:iCs w:val="0"/>
          <w:caps w:val="0"/>
          <w:smallCaps w:val="0"/>
          <w:noProof w:val="0"/>
          <w:color w:val="auto"/>
          <w:sz w:val="30"/>
          <w:szCs w:val="30"/>
          <w:lang w:val="en-IN"/>
        </w:rPr>
        <w:t xml:space="preserve">Octocoral: Pearson </w:t>
      </w:r>
      <w:r w:rsidRPr="3AC26B61" w:rsidR="1483CC63">
        <w:rPr>
          <w:rFonts w:ascii="Calibri" w:eastAsia="Calibri" w:hAnsi="Calibri" w:cs="Calibri"/>
          <w:b/>
          <w:bCs/>
          <w:i w:val="0"/>
          <w:iCs w:val="0"/>
          <w:caps w:val="0"/>
          <w:smallCaps w:val="0"/>
          <w:noProof w:val="0"/>
          <w:color w:val="auto"/>
          <w:sz w:val="30"/>
          <w:szCs w:val="30"/>
          <w:lang w:val="en-IN"/>
        </w:rPr>
        <w:t>r = -0.148, p = 9.37e-03</w:t>
      </w:r>
    </w:p>
    <w:p w:rsidR="75BCBE61" w:rsidP="75BCBE61" w14:paraId="005E821F" w14:textId="5A666B91">
      <w:pPr>
        <w:pStyle w:val="ListParagraph"/>
        <w:ind w:left="1080"/>
        <w:rPr>
          <w:rFonts w:ascii="Calibri" w:eastAsia="Calibri" w:hAnsi="Calibri" w:cs="Calibri"/>
          <w:noProof w:val="0"/>
          <w:color w:val="auto"/>
          <w:sz w:val="24"/>
          <w:szCs w:val="24"/>
          <w:lang w:val="en-IN"/>
        </w:rPr>
      </w:pPr>
    </w:p>
    <w:p w:rsidR="1E33480A" w:rsidP="75BCBE61" w14:paraId="601D6212" w14:textId="1D462A2A">
      <w:pPr>
        <w:pStyle w:val="ListParagraph"/>
        <w:numPr>
          <w:ilvl w:val="0"/>
          <w:numId w:val="18"/>
        </w:numPr>
        <w:spacing w:before="240" w:beforeAutospacing="0" w:after="240" w:afterAutospacing="0"/>
        <w:rPr>
          <w:rFonts w:ascii="Calibri" w:eastAsia="Calibri" w:hAnsi="Calibri" w:cs="Calibri"/>
          <w:noProof w:val="0"/>
          <w:color w:val="auto"/>
          <w:sz w:val="24"/>
          <w:szCs w:val="24"/>
          <w:lang w:val="en-IN"/>
        </w:rPr>
      </w:pPr>
      <w:r w:rsidRPr="75BCBE61" w:rsidR="1483CC63">
        <w:rPr>
          <w:rFonts w:ascii="Calibri" w:eastAsia="Calibri" w:hAnsi="Calibri" w:cs="Calibri"/>
          <w:noProof w:val="0"/>
          <w:color w:val="auto"/>
          <w:sz w:val="30"/>
          <w:szCs w:val="30"/>
          <w:lang w:val="en-IN"/>
        </w:rPr>
        <w:t>There’s</w:t>
      </w:r>
      <w:r w:rsidRPr="75BCBE61" w:rsidR="1483CC63">
        <w:rPr>
          <w:rFonts w:ascii="Calibri" w:eastAsia="Calibri" w:hAnsi="Calibri" w:cs="Calibri"/>
          <w:noProof w:val="0"/>
          <w:color w:val="auto"/>
          <w:sz w:val="30"/>
          <w:szCs w:val="30"/>
          <w:lang w:val="en-IN"/>
        </w:rPr>
        <w:t xml:space="preserve"> a weak but statistically significant negative relationship (r = –0.15, p = 0.009): on average you lose </w:t>
      </w:r>
      <w:r w:rsidRPr="75BCBE61" w:rsidR="1483CC63">
        <w:rPr>
          <w:rFonts w:ascii="Calibri" w:eastAsia="Calibri" w:hAnsi="Calibri" w:cs="Calibri"/>
          <w:noProof w:val="0"/>
          <w:color w:val="auto"/>
          <w:sz w:val="30"/>
          <w:szCs w:val="30"/>
          <w:lang w:val="en-IN"/>
        </w:rPr>
        <w:t xml:space="preserve">roughly </w:t>
      </w:r>
      <w:r w:rsidRPr="75BCBE61" w:rsidR="1483CC63">
        <w:rPr>
          <w:rFonts w:ascii="Calibri" w:eastAsia="Calibri" w:hAnsi="Calibri" w:cs="Calibri"/>
          <w:b/>
          <w:bCs/>
          <w:noProof w:val="0"/>
          <w:color w:val="auto"/>
          <w:sz w:val="30"/>
          <w:szCs w:val="30"/>
          <w:lang w:val="en-IN"/>
        </w:rPr>
        <w:t>0.1</w:t>
      </w:r>
      <w:r w:rsidRPr="75BCBE61" w:rsidR="1483CC63">
        <w:rPr>
          <w:rFonts w:ascii="Calibri" w:eastAsia="Calibri" w:hAnsi="Calibri" w:cs="Calibri"/>
          <w:b/>
          <w:bCs/>
          <w:noProof w:val="0"/>
          <w:color w:val="auto"/>
          <w:sz w:val="30"/>
          <w:szCs w:val="30"/>
          <w:lang w:val="en-IN"/>
        </w:rPr>
        <w:t>–0.2 octocoral species per 1 °C</w:t>
      </w:r>
      <w:r w:rsidRPr="75BCBE61" w:rsidR="1483CC63">
        <w:rPr>
          <w:rFonts w:ascii="Calibri" w:eastAsia="Calibri" w:hAnsi="Calibri" w:cs="Calibri"/>
          <w:noProof w:val="0"/>
          <w:color w:val="auto"/>
          <w:sz w:val="30"/>
          <w:szCs w:val="30"/>
          <w:lang w:val="en-IN"/>
        </w:rPr>
        <w:t xml:space="preserve"> increase in mean water temperature.</w:t>
      </w:r>
    </w:p>
    <w:p w:rsidR="1E33480A" w:rsidP="1D91B618" w14:paraId="720C2EC0" w14:textId="535E586D">
      <w:pPr>
        <w:ind w:left="720"/>
        <w:rPr>
          <w:rFonts w:ascii="Calibri" w:eastAsia="Calibri" w:hAnsi="Calibri" w:cs="Calibri"/>
          <w:b w:val="0"/>
          <w:bCs w:val="0"/>
          <w:i w:val="0"/>
          <w:iCs w:val="0"/>
          <w:caps w:val="0"/>
          <w:smallCaps w:val="0"/>
          <w:noProof w:val="0"/>
          <w:color w:val="auto"/>
          <w:sz w:val="21"/>
          <w:szCs w:val="21"/>
          <w:lang w:val="en-IN"/>
        </w:rPr>
      </w:pPr>
    </w:p>
    <w:p w:rsidR="3AC26B61" w:rsidP="3AC26B61" w14:paraId="4971DA51" w14:textId="23BB2CB4">
      <w:pPr>
        <w:ind w:left="720"/>
        <w:rPr>
          <w:rFonts w:ascii="Calibri" w:eastAsia="Calibri" w:hAnsi="Calibri" w:cs="Calibri"/>
          <w:b/>
          <w:bCs/>
          <w:i w:val="0"/>
          <w:iCs w:val="0"/>
          <w:caps w:val="0"/>
          <w:smallCaps w:val="0"/>
          <w:noProof w:val="0"/>
          <w:color w:val="auto"/>
          <w:sz w:val="32"/>
          <w:szCs w:val="32"/>
          <w:lang w:val="en-IN"/>
        </w:rPr>
      </w:pPr>
    </w:p>
    <w:p w:rsidR="3AC26B61" w:rsidP="3AC26B61" w14:paraId="5835F4D7" w14:textId="672C9CA2">
      <w:pPr>
        <w:ind w:left="720"/>
        <w:rPr>
          <w:rFonts w:ascii="Calibri" w:eastAsia="Calibri" w:hAnsi="Calibri" w:cs="Calibri"/>
          <w:b/>
          <w:bCs/>
          <w:i w:val="0"/>
          <w:iCs w:val="0"/>
          <w:caps w:val="0"/>
          <w:smallCaps w:val="0"/>
          <w:noProof w:val="0"/>
          <w:color w:val="auto"/>
          <w:sz w:val="32"/>
          <w:szCs w:val="32"/>
          <w:lang w:val="en-IN"/>
        </w:rPr>
      </w:pPr>
    </w:p>
    <w:p w:rsidR="3AC26B61" w:rsidP="3AC26B61" w14:paraId="7B8D00A7" w14:textId="712CB6E9">
      <w:pPr>
        <w:ind w:left="720"/>
        <w:rPr>
          <w:rFonts w:ascii="Calibri" w:eastAsia="Calibri" w:hAnsi="Calibri" w:cs="Calibri"/>
          <w:b/>
          <w:bCs/>
          <w:i w:val="0"/>
          <w:iCs w:val="0"/>
          <w:caps w:val="0"/>
          <w:smallCaps w:val="0"/>
          <w:noProof w:val="0"/>
          <w:color w:val="auto"/>
          <w:sz w:val="32"/>
          <w:szCs w:val="32"/>
          <w:lang w:val="en-IN"/>
        </w:rPr>
      </w:pPr>
    </w:p>
    <w:p w:rsidR="3AC26B61" w:rsidP="3AC26B61" w14:paraId="2AB617A7" w14:textId="5AD5E9B2">
      <w:pPr>
        <w:ind w:left="720"/>
        <w:rPr>
          <w:rFonts w:ascii="Calibri" w:eastAsia="Calibri" w:hAnsi="Calibri" w:cs="Calibri"/>
          <w:b/>
          <w:bCs/>
          <w:i w:val="0"/>
          <w:iCs w:val="0"/>
          <w:caps w:val="0"/>
          <w:smallCaps w:val="0"/>
          <w:noProof w:val="0"/>
          <w:color w:val="auto"/>
          <w:sz w:val="32"/>
          <w:szCs w:val="32"/>
          <w:lang w:val="en-IN"/>
        </w:rPr>
      </w:pPr>
    </w:p>
    <w:p w:rsidR="3AC26B61" w:rsidP="3AC26B61" w14:paraId="28F4F188" w14:textId="294101FF">
      <w:pPr>
        <w:ind w:left="720"/>
        <w:rPr>
          <w:rFonts w:ascii="Calibri" w:eastAsia="Calibri" w:hAnsi="Calibri" w:cs="Calibri"/>
          <w:b/>
          <w:bCs/>
          <w:i w:val="0"/>
          <w:iCs w:val="0"/>
          <w:caps w:val="0"/>
          <w:smallCaps w:val="0"/>
          <w:noProof w:val="0"/>
          <w:color w:val="auto"/>
          <w:sz w:val="32"/>
          <w:szCs w:val="32"/>
          <w:lang w:val="en-IN"/>
        </w:rPr>
      </w:pPr>
    </w:p>
    <w:p w:rsidR="3AC26B61" w:rsidP="3AC26B61" w14:paraId="101389BF" w14:textId="3F2DEF51">
      <w:pPr>
        <w:ind w:left="720"/>
        <w:rPr>
          <w:rFonts w:ascii="Calibri" w:eastAsia="Calibri" w:hAnsi="Calibri" w:cs="Calibri"/>
          <w:b/>
          <w:bCs/>
          <w:i w:val="0"/>
          <w:iCs w:val="0"/>
          <w:caps w:val="0"/>
          <w:smallCaps w:val="0"/>
          <w:noProof w:val="0"/>
          <w:color w:val="auto"/>
          <w:sz w:val="32"/>
          <w:szCs w:val="32"/>
          <w:lang w:val="en-IN"/>
        </w:rPr>
      </w:pPr>
    </w:p>
    <w:p w:rsidR="3AC26B61" w:rsidP="3AC26B61" w14:paraId="1E700148" w14:textId="0587A6C3">
      <w:pPr>
        <w:ind w:left="720"/>
        <w:rPr>
          <w:rFonts w:ascii="Calibri" w:eastAsia="Calibri" w:hAnsi="Calibri" w:cs="Calibri"/>
          <w:b/>
          <w:bCs/>
          <w:i w:val="0"/>
          <w:iCs w:val="0"/>
          <w:caps w:val="0"/>
          <w:smallCaps w:val="0"/>
          <w:noProof w:val="0"/>
          <w:color w:val="auto"/>
          <w:sz w:val="32"/>
          <w:szCs w:val="32"/>
          <w:lang w:val="en-IN"/>
        </w:rPr>
      </w:pPr>
    </w:p>
    <w:p w:rsidR="3AC26B61" w:rsidP="3AC26B61" w14:paraId="56F81375" w14:textId="3E7FE9BC">
      <w:pPr>
        <w:ind w:left="720"/>
        <w:rPr>
          <w:rFonts w:ascii="Calibri" w:eastAsia="Calibri" w:hAnsi="Calibri" w:cs="Calibri"/>
          <w:b/>
          <w:bCs/>
          <w:i w:val="0"/>
          <w:iCs w:val="0"/>
          <w:caps w:val="0"/>
          <w:smallCaps w:val="0"/>
          <w:noProof w:val="0"/>
          <w:color w:val="auto"/>
          <w:sz w:val="32"/>
          <w:szCs w:val="32"/>
          <w:lang w:val="en-IN"/>
        </w:rPr>
      </w:pPr>
    </w:p>
    <w:p w:rsidR="1E33480A" w:rsidP="3AC26B61" w14:paraId="0A9EFA20" w14:textId="4FC19CC1">
      <w:pPr>
        <w:ind w:left="720"/>
        <w:rPr>
          <w:rFonts w:ascii="Calibri" w:eastAsia="Calibri" w:hAnsi="Calibri" w:cs="Calibri"/>
          <w:b/>
          <w:bCs/>
          <w:i w:val="0"/>
          <w:iCs w:val="0"/>
          <w:caps w:val="0"/>
          <w:smallCaps w:val="0"/>
          <w:noProof w:val="0"/>
          <w:color w:val="auto"/>
          <w:sz w:val="32"/>
          <w:szCs w:val="32"/>
          <w:lang w:val="en-IN"/>
        </w:rPr>
      </w:pPr>
      <w:r w:rsidRPr="3AC26B61" w:rsidR="4AEA2C73">
        <w:rPr>
          <w:rFonts w:ascii="Calibri" w:eastAsia="Calibri" w:hAnsi="Calibri" w:cs="Calibri"/>
          <w:b/>
          <w:bCs/>
          <w:i w:val="0"/>
          <w:iCs w:val="0"/>
          <w:caps w:val="0"/>
          <w:smallCaps w:val="0"/>
          <w:noProof w:val="0"/>
          <w:color w:val="auto"/>
          <w:sz w:val="32"/>
          <w:szCs w:val="32"/>
          <w:lang w:val="en-IN"/>
        </w:rPr>
        <w:t>FOR STONY CORALS</w:t>
      </w:r>
    </w:p>
    <w:p w:rsidR="1E33480A" w:rsidP="1D91B618" w14:paraId="6B27AB90" w14:textId="038D1DC7">
      <w:pPr>
        <w:ind w:left="720"/>
        <w:rPr>
          <w:color w:val="auto"/>
        </w:rPr>
      </w:pPr>
      <w:r w:rsidR="1483CC63">
        <w:drawing>
          <wp:inline>
            <wp:extent cx="6189889" cy="3834951"/>
            <wp:effectExtent l="0" t="0" r="0" b="0"/>
            <wp:docPr id="65554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08" name=""/>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a:xfrm>
                      <a:off x="0" y="0"/>
                      <a:ext cx="6189889" cy="3834951"/>
                    </a:xfrm>
                    <a:prstGeom prst="rect">
                      <a:avLst/>
                    </a:prstGeom>
                  </pic:spPr>
                </pic:pic>
              </a:graphicData>
            </a:graphic>
          </wp:inline>
        </w:drawing>
      </w:r>
    </w:p>
    <w:p w:rsidR="71D8FF70" w:rsidP="75BCBE61" w14:paraId="4868EB41" w14:textId="09699D7E">
      <w:pPr>
        <w:ind w:left="0"/>
        <w:rPr>
          <w:rFonts w:ascii="Calibri" w:eastAsia="Calibri" w:hAnsi="Calibri" w:cs="Calibri"/>
          <w:b/>
          <w:bCs/>
          <w:i w:val="0"/>
          <w:iCs w:val="0"/>
          <w:caps w:val="0"/>
          <w:smallCaps w:val="0"/>
          <w:noProof w:val="0"/>
          <w:color w:val="00B050"/>
          <w:sz w:val="32"/>
          <w:szCs w:val="32"/>
          <w:lang w:val="en-IN"/>
        </w:rPr>
      </w:pPr>
      <w:r w:rsidRPr="75BCBE61">
        <w:rPr>
          <w:rFonts w:ascii="Calibri" w:eastAsia="Calibri" w:hAnsi="Calibri" w:cs="Calibri"/>
          <w:b/>
          <w:bCs/>
          <w:i w:val="0"/>
          <w:iCs w:val="0"/>
          <w:caps w:val="0"/>
          <w:smallCaps w:val="0"/>
          <w:noProof w:val="0"/>
          <w:color w:val="00B050"/>
          <w:sz w:val="32"/>
          <w:szCs w:val="32"/>
          <w:lang w:val="en-IN"/>
        </w:rPr>
        <w:t>INFERENCES:</w:t>
      </w:r>
    </w:p>
    <w:p w:rsidR="1E33480A" w:rsidP="3AC26B61" w14:paraId="06BC0F73" w14:textId="48F95445">
      <w:pPr>
        <w:pStyle w:val="ListParagraph"/>
        <w:numPr>
          <w:ilvl w:val="0"/>
          <w:numId w:val="19"/>
        </w:numPr>
        <w:rPr>
          <w:rFonts w:ascii="Calibri" w:eastAsia="Calibri" w:hAnsi="Calibri" w:cs="Calibri"/>
          <w:b/>
          <w:bCs/>
          <w:noProof w:val="0"/>
          <w:color w:val="auto"/>
          <w:sz w:val="24"/>
          <w:szCs w:val="24"/>
          <w:lang w:val="en-IN"/>
        </w:rPr>
      </w:pPr>
      <w:r w:rsidRPr="3AC26B61" w:rsidR="1483CC63">
        <w:rPr>
          <w:rFonts w:ascii="Calibri" w:eastAsia="Calibri" w:hAnsi="Calibri" w:cs="Calibri"/>
          <w:b w:val="0"/>
          <w:bCs w:val="0"/>
          <w:i w:val="0"/>
          <w:iCs w:val="0"/>
          <w:caps w:val="0"/>
          <w:smallCaps w:val="0"/>
          <w:noProof w:val="0"/>
          <w:color w:val="auto"/>
          <w:sz w:val="30"/>
          <w:szCs w:val="30"/>
          <w:lang w:val="en-IN"/>
        </w:rPr>
        <w:t xml:space="preserve">Stony Coral: Pearson </w:t>
      </w:r>
      <w:r w:rsidRPr="3AC26B61" w:rsidR="1483CC63">
        <w:rPr>
          <w:rFonts w:ascii="Calibri" w:eastAsia="Calibri" w:hAnsi="Calibri" w:cs="Calibri"/>
          <w:b/>
          <w:bCs/>
          <w:i w:val="0"/>
          <w:iCs w:val="0"/>
          <w:caps w:val="0"/>
          <w:smallCaps w:val="0"/>
          <w:noProof w:val="0"/>
          <w:color w:val="auto"/>
          <w:sz w:val="30"/>
          <w:szCs w:val="30"/>
          <w:lang w:val="en-IN"/>
        </w:rPr>
        <w:t>r = -0.110, p = 1.17e-02</w:t>
      </w:r>
    </w:p>
    <w:p w:rsidR="1E33480A" w:rsidP="75BCBE61" w14:paraId="2E4DAB85" w14:textId="45391E79">
      <w:pPr>
        <w:ind w:left="720"/>
        <w:rPr>
          <w:color w:val="auto"/>
          <w:sz w:val="30"/>
          <w:szCs w:val="30"/>
        </w:rPr>
      </w:pPr>
    </w:p>
    <w:p w:rsidR="1E33480A" w:rsidP="75BCBE61" w14:paraId="535702C3" w14:textId="4E1781BA">
      <w:pPr>
        <w:pStyle w:val="ListParagraph"/>
        <w:numPr>
          <w:ilvl w:val="0"/>
          <w:numId w:val="19"/>
        </w:numPr>
        <w:rPr>
          <w:rFonts w:ascii="Calibri" w:eastAsia="Calibri" w:hAnsi="Calibri" w:cs="Calibri"/>
          <w:noProof w:val="0"/>
          <w:color w:val="auto"/>
          <w:sz w:val="24"/>
          <w:szCs w:val="24"/>
          <w:lang w:val="en-IN"/>
        </w:rPr>
      </w:pPr>
      <w:r w:rsidRPr="3AC26B61" w:rsidR="1483CC63">
        <w:rPr>
          <w:rFonts w:ascii="Calibri" w:eastAsia="Calibri" w:hAnsi="Calibri" w:cs="Calibri"/>
          <w:noProof w:val="0"/>
          <w:color w:val="auto"/>
          <w:sz w:val="30"/>
          <w:szCs w:val="30"/>
          <w:lang w:val="en-IN"/>
        </w:rPr>
        <w:t xml:space="preserve">A small but </w:t>
      </w:r>
      <w:r w:rsidRPr="3AC26B61" w:rsidR="1483CC63">
        <w:rPr>
          <w:rFonts w:ascii="Calibri" w:eastAsia="Calibri" w:hAnsi="Calibri" w:cs="Calibri"/>
          <w:noProof w:val="0"/>
          <w:color w:val="auto"/>
          <w:sz w:val="30"/>
          <w:szCs w:val="30"/>
          <w:lang w:val="en-IN"/>
        </w:rPr>
        <w:t xml:space="preserve">statistically </w:t>
      </w:r>
      <w:r w:rsidRPr="3AC26B61" w:rsidR="1483CC63">
        <w:rPr>
          <w:rFonts w:ascii="Calibri" w:eastAsia="Calibri" w:hAnsi="Calibri" w:cs="Calibri"/>
          <w:b/>
          <w:bCs/>
          <w:noProof w:val="0"/>
          <w:color w:val="auto"/>
          <w:sz w:val="30"/>
          <w:szCs w:val="30"/>
          <w:lang w:val="en-IN"/>
        </w:rPr>
        <w:t xml:space="preserve">significant negative correlation </w:t>
      </w:r>
      <w:r w:rsidRPr="3AC26B61" w:rsidR="1483CC63">
        <w:rPr>
          <w:rFonts w:ascii="Calibri" w:eastAsia="Calibri" w:hAnsi="Calibri" w:cs="Calibri"/>
          <w:noProof w:val="0"/>
          <w:color w:val="auto"/>
          <w:sz w:val="30"/>
          <w:szCs w:val="30"/>
          <w:lang w:val="en-IN"/>
        </w:rPr>
        <w:t xml:space="preserve">(r = –0.11, p = 0.0117) </w:t>
      </w:r>
      <w:r w:rsidRPr="3AC26B61" w:rsidR="1483CC63">
        <w:rPr>
          <w:rFonts w:ascii="Calibri" w:eastAsia="Calibri" w:hAnsi="Calibri" w:cs="Calibri"/>
          <w:noProof w:val="0"/>
          <w:color w:val="auto"/>
          <w:sz w:val="30"/>
          <w:szCs w:val="30"/>
          <w:lang w:val="en-IN"/>
        </w:rPr>
        <w:t>indicates</w:t>
      </w:r>
      <w:r w:rsidRPr="3AC26B61" w:rsidR="1483CC63">
        <w:rPr>
          <w:rFonts w:ascii="Calibri" w:eastAsia="Calibri" w:hAnsi="Calibri" w:cs="Calibri"/>
          <w:noProof w:val="0"/>
          <w:color w:val="auto"/>
          <w:sz w:val="30"/>
          <w:szCs w:val="30"/>
          <w:lang w:val="en-IN"/>
        </w:rPr>
        <w:t xml:space="preserve"> that stony-coral species richness</w:t>
      </w:r>
      <w:r w:rsidRPr="3AC26B61" w:rsidR="1483CC63">
        <w:rPr>
          <w:rFonts w:ascii="Calibri" w:eastAsia="Calibri" w:hAnsi="Calibri" w:cs="Calibri"/>
          <w:noProof w:val="0"/>
          <w:color w:val="auto"/>
          <w:sz w:val="30"/>
          <w:szCs w:val="30"/>
          <w:lang w:val="en-IN"/>
        </w:rPr>
        <w:t xml:space="preserve"> tend</w:t>
      </w:r>
      <w:r w:rsidRPr="3AC26B61" w:rsidR="1483CC63">
        <w:rPr>
          <w:rFonts w:ascii="Calibri" w:eastAsia="Calibri" w:hAnsi="Calibri" w:cs="Calibri"/>
          <w:noProof w:val="0"/>
          <w:color w:val="auto"/>
          <w:sz w:val="30"/>
          <w:szCs w:val="30"/>
          <w:lang w:val="en-IN"/>
        </w:rPr>
        <w:t xml:space="preserve">s to </w:t>
      </w:r>
      <w:r w:rsidRPr="3AC26B61" w:rsidR="1483CC63">
        <w:rPr>
          <w:rFonts w:ascii="Calibri" w:eastAsia="Calibri" w:hAnsi="Calibri" w:cs="Calibri"/>
          <w:b/>
          <w:bCs/>
          <w:noProof w:val="0"/>
          <w:color w:val="auto"/>
          <w:sz w:val="30"/>
          <w:szCs w:val="30"/>
          <w:lang w:val="en-IN"/>
        </w:rPr>
        <w:t xml:space="preserve">decline </w:t>
      </w:r>
      <w:r w:rsidRPr="3AC26B61" w:rsidR="1483CC63">
        <w:rPr>
          <w:rFonts w:ascii="Calibri" w:eastAsia="Calibri" w:hAnsi="Calibri" w:cs="Calibri"/>
          <w:noProof w:val="0"/>
          <w:color w:val="auto"/>
          <w:sz w:val="30"/>
          <w:szCs w:val="30"/>
          <w:lang w:val="en-IN"/>
        </w:rPr>
        <w:t xml:space="preserve">slightly as water temperatures rise. However, the effect size is very weak—explaining just </w:t>
      </w:r>
      <w:r w:rsidRPr="3AC26B61" w:rsidR="1483CC63">
        <w:rPr>
          <w:rFonts w:ascii="Calibri" w:eastAsia="Calibri" w:hAnsi="Calibri" w:cs="Calibri"/>
          <w:b/>
          <w:bCs/>
          <w:noProof w:val="0"/>
          <w:color w:val="auto"/>
          <w:sz w:val="30"/>
          <w:szCs w:val="30"/>
          <w:lang w:val="en-IN"/>
        </w:rPr>
        <w:t>~1.2 % of the variance</w:t>
      </w:r>
      <w:r w:rsidRPr="3AC26B61" w:rsidR="1483CC63">
        <w:rPr>
          <w:rFonts w:ascii="Calibri" w:eastAsia="Calibri" w:hAnsi="Calibri" w:cs="Calibri"/>
          <w:noProof w:val="0"/>
          <w:color w:val="auto"/>
          <w:sz w:val="30"/>
          <w:szCs w:val="30"/>
          <w:lang w:val="en-IN"/>
        </w:rPr>
        <w:t xml:space="preserve">—implying that other environmental factors (e.g., local stressors, nutrient loads) are </w:t>
      </w:r>
      <w:r w:rsidRPr="3AC26B61" w:rsidR="1483CC63">
        <w:rPr>
          <w:rFonts w:ascii="Calibri" w:eastAsia="Calibri" w:hAnsi="Calibri" w:cs="Calibri"/>
          <w:noProof w:val="0"/>
          <w:color w:val="auto"/>
          <w:sz w:val="30"/>
          <w:szCs w:val="30"/>
          <w:lang w:val="en-IN"/>
        </w:rPr>
        <w:t>likely more</w:t>
      </w:r>
      <w:r w:rsidRPr="3AC26B61" w:rsidR="1483CC63">
        <w:rPr>
          <w:rFonts w:ascii="Calibri" w:eastAsia="Calibri" w:hAnsi="Calibri" w:cs="Calibri"/>
          <w:noProof w:val="0"/>
          <w:color w:val="auto"/>
          <w:sz w:val="30"/>
          <w:szCs w:val="30"/>
          <w:lang w:val="en-IN"/>
        </w:rPr>
        <w:t xml:space="preserve"> important drivers of richness patterns in these reefs</w:t>
      </w:r>
    </w:p>
    <w:p w:rsidR="1E33480A" w:rsidP="3AC26B61" w14:paraId="6ACBA067" w14:textId="6E6DE1D9">
      <w:pPr>
        <w:ind w:left="0"/>
        <w:rPr>
          <w:b/>
          <w:bCs/>
          <w:color w:val="auto"/>
          <w:sz w:val="32"/>
          <w:szCs w:val="32"/>
        </w:rPr>
      </w:pPr>
      <w:r w:rsidRPr="3AC26B61" w:rsidR="2B8BC4D2">
        <w:rPr>
          <w:b/>
          <w:bCs/>
          <w:color w:val="auto"/>
          <w:sz w:val="32"/>
          <w:szCs w:val="32"/>
        </w:rPr>
        <w:t xml:space="preserve">  </w:t>
      </w:r>
    </w:p>
    <w:p w:rsidR="1E33480A" w:rsidP="3AC26B61" w14:paraId="00E81CA4" w14:textId="37F61B99">
      <w:pPr>
        <w:ind w:left="0"/>
        <w:rPr>
          <w:b/>
          <w:bCs/>
          <w:color w:val="auto"/>
          <w:sz w:val="32"/>
          <w:szCs w:val="32"/>
        </w:rPr>
      </w:pPr>
    </w:p>
    <w:p w:rsidR="1E33480A" w:rsidP="3AC26B61" w14:paraId="7F529CF8" w14:textId="68278608">
      <w:pPr>
        <w:ind w:left="0"/>
        <w:rPr>
          <w:b/>
          <w:bCs/>
          <w:color w:val="auto"/>
          <w:sz w:val="32"/>
          <w:szCs w:val="32"/>
        </w:rPr>
      </w:pPr>
      <w:r w:rsidRPr="3AC26B61" w:rsidR="2004D29A">
        <w:rPr>
          <w:b/>
          <w:bCs/>
          <w:color w:val="auto"/>
          <w:sz w:val="32"/>
          <w:szCs w:val="32"/>
        </w:rPr>
        <w:t>#SEDIMENTAION VS SPECIES RICHNESS:</w:t>
      </w:r>
    </w:p>
    <w:p w:rsidR="6DF16DF8" w:rsidP="1D91B618" w14:paraId="1A825BFF" w14:textId="009C61D8">
      <w:pPr>
        <w:ind w:left="720"/>
        <w:rPr>
          <w:color w:val="auto"/>
        </w:rPr>
      </w:pPr>
      <w:r>
        <w:drawing>
          <wp:inline>
            <wp:extent cx="5757861" cy="4274660"/>
            <wp:effectExtent l="0" t="0" r="0" b="0"/>
            <wp:docPr id="11749375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37508" name=""/>
                    <pic:cNvPicPr/>
                  </pic:nvPicPr>
                  <pic:blipFill>
                    <a:blip xmlns:r="http://schemas.openxmlformats.org/officeDocument/2006/relationships" r:embed="rId39">
                      <a:extLst>
                        <a:ext xmlns:a="http://schemas.openxmlformats.org/drawingml/2006/main" uri="{28A0092B-C50C-407E-A947-70E740481C1C}">
                          <a14:useLocalDpi xmlns:a14="http://schemas.microsoft.com/office/drawing/2010/main" val="0"/>
                        </a:ext>
                      </a:extLst>
                    </a:blip>
                    <a:stretch>
                      <a:fillRect/>
                    </a:stretch>
                  </pic:blipFill>
                  <pic:spPr>
                    <a:xfrm>
                      <a:off x="0" y="0"/>
                      <a:ext cx="5757861" cy="4274660"/>
                    </a:xfrm>
                    <a:prstGeom prst="rect">
                      <a:avLst/>
                    </a:prstGeom>
                  </pic:spPr>
                </pic:pic>
              </a:graphicData>
            </a:graphic>
          </wp:inline>
        </w:drawing>
      </w:r>
    </w:p>
    <w:p w:rsidR="1E33480A" w:rsidP="3AC26B61" w14:paraId="7BCB3B74" w14:textId="39F951E8">
      <w:pPr>
        <w:ind w:left="0"/>
        <w:rPr>
          <w:b/>
          <w:bCs/>
          <w:color w:val="FFC000" w:themeColor="accent4" w:themeShade="FF" w:themeTint="FF"/>
          <w:sz w:val="32"/>
          <w:szCs w:val="32"/>
        </w:rPr>
      </w:pPr>
      <w:r w:rsidRPr="3AC26B61" w:rsidR="1496E146">
        <w:rPr>
          <w:b/>
          <w:bCs/>
          <w:color w:val="FFC000" w:themeColor="accent4" w:themeShade="FF" w:themeTint="FF"/>
          <w:sz w:val="32"/>
          <w:szCs w:val="32"/>
        </w:rPr>
        <w:t>ABOUT GRAPH:</w:t>
      </w:r>
    </w:p>
    <w:p w:rsidR="1E33480A" w:rsidP="75BCBE61" w14:paraId="5524AA1F" w14:textId="7C6F635E">
      <w:pPr>
        <w:pStyle w:val="ListParagraph"/>
        <w:numPr>
          <w:ilvl w:val="0"/>
          <w:numId w:val="17"/>
        </w:numPr>
        <w:rPr>
          <w:color w:val="auto"/>
          <w:sz w:val="24"/>
          <w:szCs w:val="24"/>
        </w:rPr>
      </w:pPr>
      <w:r w:rsidRPr="75BCBE61" w:rsidR="1496E146">
        <w:rPr>
          <w:color w:val="auto"/>
          <w:sz w:val="30"/>
          <w:szCs w:val="30"/>
        </w:rPr>
        <w:t>Think of it as plotting points on a graph to see if two things are related.</w:t>
      </w:r>
    </w:p>
    <w:p w:rsidR="1E33480A" w:rsidP="75BCBE61" w14:paraId="7D492762" w14:textId="233D86C6">
      <w:pPr>
        <w:pStyle w:val="ListParagraph"/>
        <w:ind w:left="720"/>
        <w:rPr>
          <w:color w:val="auto"/>
          <w:sz w:val="24"/>
          <w:szCs w:val="24"/>
        </w:rPr>
      </w:pPr>
      <w:r w:rsidRPr="75BCBE61" w:rsidR="1496E146">
        <w:rPr>
          <w:color w:val="auto"/>
          <w:sz w:val="30"/>
          <w:szCs w:val="30"/>
        </w:rPr>
        <w:t>Here's</w:t>
      </w:r>
      <w:r w:rsidRPr="75BCBE61" w:rsidR="1496E146">
        <w:rPr>
          <w:color w:val="auto"/>
          <w:sz w:val="30"/>
          <w:szCs w:val="30"/>
        </w:rPr>
        <w:t xml:space="preserve"> why </w:t>
      </w:r>
      <w:r w:rsidRPr="75BCBE61" w:rsidR="1496E146">
        <w:rPr>
          <w:color w:val="auto"/>
          <w:sz w:val="30"/>
          <w:szCs w:val="30"/>
        </w:rPr>
        <w:t>it's</w:t>
      </w:r>
      <w:r w:rsidRPr="75BCBE61" w:rsidR="1496E146">
        <w:rPr>
          <w:color w:val="auto"/>
          <w:sz w:val="30"/>
          <w:szCs w:val="30"/>
        </w:rPr>
        <w:t xml:space="preserve"> used and what it shows:</w:t>
      </w:r>
    </w:p>
    <w:p w:rsidR="1E33480A" w:rsidP="75BCBE61" w14:paraId="183726CF" w14:textId="54411CF6">
      <w:pPr>
        <w:pStyle w:val="ListParagraph"/>
        <w:numPr>
          <w:ilvl w:val="0"/>
          <w:numId w:val="17"/>
        </w:numPr>
        <w:rPr>
          <w:color w:val="auto"/>
          <w:sz w:val="24"/>
          <w:szCs w:val="24"/>
        </w:rPr>
      </w:pPr>
      <w:r w:rsidRPr="75BCBE61" w:rsidR="1496E146">
        <w:rPr>
          <w:color w:val="auto"/>
          <w:sz w:val="30"/>
          <w:szCs w:val="30"/>
        </w:rPr>
        <w:t xml:space="preserve">Comparing Two Things: The graph is specifically designed to show if </w:t>
      </w:r>
      <w:r w:rsidRPr="75BCBE61" w:rsidR="1496E146">
        <w:rPr>
          <w:color w:val="auto"/>
          <w:sz w:val="30"/>
          <w:szCs w:val="30"/>
        </w:rPr>
        <w:t>there's</w:t>
      </w:r>
      <w:r w:rsidRPr="75BCBE61" w:rsidR="1496E146">
        <w:rPr>
          <w:color w:val="auto"/>
          <w:sz w:val="30"/>
          <w:szCs w:val="30"/>
        </w:rPr>
        <w:t xml:space="preserve"> a connection or pattern between two different measurements: "Sedimentation Proportion" (how much sediment there is, shown on the bottom axis) and "Species Richness" (how many </w:t>
      </w:r>
      <w:r w:rsidRPr="75BCBE61" w:rsidR="1496E146">
        <w:rPr>
          <w:color w:val="auto"/>
          <w:sz w:val="30"/>
          <w:szCs w:val="30"/>
        </w:rPr>
        <w:t>different species</w:t>
      </w:r>
      <w:r w:rsidRPr="75BCBE61" w:rsidR="1496E146">
        <w:rPr>
          <w:color w:val="auto"/>
          <w:sz w:val="30"/>
          <w:szCs w:val="30"/>
        </w:rPr>
        <w:t xml:space="preserve"> were found, shown on the side axis).</w:t>
      </w:r>
    </w:p>
    <w:p w:rsidR="1E33480A" w:rsidP="75BCBE61" w14:paraId="1742FBF4" w14:textId="0BB79E5C">
      <w:pPr>
        <w:pStyle w:val="ListParagraph"/>
        <w:numPr>
          <w:ilvl w:val="0"/>
          <w:numId w:val="17"/>
        </w:numPr>
        <w:rPr>
          <w:color w:val="auto"/>
          <w:sz w:val="24"/>
          <w:szCs w:val="24"/>
        </w:rPr>
      </w:pPr>
      <w:r w:rsidRPr="75BCBE61" w:rsidR="1496E146">
        <w:rPr>
          <w:color w:val="auto"/>
          <w:sz w:val="30"/>
          <w:szCs w:val="30"/>
        </w:rPr>
        <w:t xml:space="preserve">Each Dot is a Place/Measurement: Every single dot on the graph </w:t>
      </w:r>
      <w:r w:rsidRPr="75BCBE61" w:rsidR="1496E146">
        <w:rPr>
          <w:color w:val="auto"/>
          <w:sz w:val="30"/>
          <w:szCs w:val="30"/>
        </w:rPr>
        <w:t>represents</w:t>
      </w:r>
      <w:r w:rsidRPr="75BCBE61" w:rsidR="1496E146">
        <w:rPr>
          <w:color w:val="auto"/>
          <w:sz w:val="30"/>
          <w:szCs w:val="30"/>
        </w:rPr>
        <w:t xml:space="preserve"> a specific location or observation where both the amount of sedimentation and the number of species were measured</w:t>
      </w:r>
    </w:p>
    <w:p w:rsidR="1E33480A" w:rsidP="75BCBE61" w14:paraId="639C9CD0" w14:textId="1304A357">
      <w:pPr>
        <w:pStyle w:val="ListParagraph"/>
        <w:numPr>
          <w:ilvl w:val="0"/>
          <w:numId w:val="17"/>
        </w:numPr>
        <w:rPr>
          <w:color w:val="auto"/>
          <w:sz w:val="24"/>
          <w:szCs w:val="24"/>
        </w:rPr>
      </w:pPr>
      <w:r w:rsidRPr="75BCBE61" w:rsidR="1496E146">
        <w:rPr>
          <w:color w:val="auto"/>
          <w:sz w:val="30"/>
          <w:szCs w:val="30"/>
        </w:rPr>
        <w:t xml:space="preserve">Seeing the Relationship (or lack of it): By looking at where all the dots fall, you can see if </w:t>
      </w:r>
      <w:r w:rsidRPr="75BCBE61" w:rsidR="1496E146">
        <w:rPr>
          <w:color w:val="auto"/>
          <w:sz w:val="30"/>
          <w:szCs w:val="30"/>
        </w:rPr>
        <w:t>there's</w:t>
      </w:r>
      <w:r w:rsidRPr="75BCBE61" w:rsidR="1496E146">
        <w:rPr>
          <w:color w:val="auto"/>
          <w:sz w:val="30"/>
          <w:szCs w:val="30"/>
        </w:rPr>
        <w:t xml:space="preserve"> a trend. Do the dots tend to go down as they move to the right? (Like the dashed line suggests in this case). If so, it </w:t>
      </w:r>
      <w:r w:rsidRPr="75BCBE61" w:rsidR="1496E146">
        <w:rPr>
          <w:color w:val="auto"/>
          <w:sz w:val="30"/>
          <w:szCs w:val="30"/>
        </w:rPr>
        <w:t>indicates</w:t>
      </w:r>
      <w:r w:rsidRPr="75BCBE61" w:rsidR="1496E146">
        <w:rPr>
          <w:color w:val="auto"/>
          <w:sz w:val="30"/>
          <w:szCs w:val="30"/>
        </w:rPr>
        <w:t xml:space="preserve"> that as sedimentation increases, species richness tends to decrease. </w:t>
      </w:r>
    </w:p>
    <w:p w:rsidR="1E33480A" w:rsidP="75BCBE61" w14:paraId="0E684BF2" w14:textId="5BBC91F6">
      <w:pPr>
        <w:pStyle w:val="ListParagraph"/>
        <w:numPr>
          <w:ilvl w:val="0"/>
          <w:numId w:val="17"/>
        </w:numPr>
        <w:rPr>
          <w:color w:val="auto"/>
          <w:sz w:val="24"/>
          <w:szCs w:val="24"/>
        </w:rPr>
      </w:pPr>
      <w:r w:rsidRPr="75BCBE61" w:rsidR="1496E146">
        <w:rPr>
          <w:color w:val="auto"/>
          <w:sz w:val="30"/>
          <w:szCs w:val="30"/>
        </w:rPr>
        <w:t xml:space="preserve">The Dashed Line: The dashed line is added to help you see the general trend among all the dots. </w:t>
      </w:r>
      <w:r w:rsidRPr="75BCBE61" w:rsidR="1496E146">
        <w:rPr>
          <w:color w:val="auto"/>
          <w:sz w:val="30"/>
          <w:szCs w:val="30"/>
        </w:rPr>
        <w:t>It's</w:t>
      </w:r>
      <w:r w:rsidRPr="75BCBE61" w:rsidR="1496E146">
        <w:rPr>
          <w:color w:val="auto"/>
          <w:sz w:val="30"/>
          <w:szCs w:val="30"/>
        </w:rPr>
        <w:t xml:space="preserve"> the "best fit" line that summarizes the overall </w:t>
      </w:r>
      <w:r w:rsidRPr="75BCBE61" w:rsidR="1496E146">
        <w:rPr>
          <w:color w:val="auto"/>
          <w:sz w:val="30"/>
          <w:szCs w:val="30"/>
        </w:rPr>
        <w:t>pattern .</w:t>
      </w:r>
    </w:p>
    <w:p w:rsidR="1E33480A" w:rsidP="1D91B618" w14:paraId="7BCCD41F" w14:textId="0A1C6715">
      <w:pPr>
        <w:ind w:left="720"/>
        <w:rPr>
          <w:color w:val="auto"/>
        </w:rPr>
      </w:pPr>
    </w:p>
    <w:p w:rsidR="73AD037D" w:rsidP="75BCBE61" w14:paraId="6BD219F9" w14:textId="76408961">
      <w:pPr>
        <w:spacing w:before="240" w:beforeAutospacing="0" w:after="240" w:afterAutospacing="0"/>
        <w:ind w:left="0"/>
        <w:rPr>
          <w:rFonts w:ascii="Calibri" w:eastAsia="Calibri" w:hAnsi="Calibri" w:cs="Calibri"/>
          <w:b/>
          <w:bCs/>
          <w:noProof w:val="0"/>
          <w:color w:val="00B050"/>
          <w:sz w:val="32"/>
          <w:szCs w:val="32"/>
          <w:lang w:val="en-IN"/>
        </w:rPr>
      </w:pPr>
      <w:r w:rsidRPr="75BCBE61">
        <w:rPr>
          <w:rFonts w:ascii="Calibri" w:eastAsia="Calibri" w:hAnsi="Calibri" w:cs="Calibri"/>
          <w:b/>
          <w:bCs/>
          <w:noProof w:val="0"/>
          <w:color w:val="00B050"/>
          <w:sz w:val="32"/>
          <w:szCs w:val="32"/>
          <w:lang w:val="en-IN"/>
        </w:rPr>
        <w:t>INFERENCES:</w:t>
      </w:r>
    </w:p>
    <w:p w:rsidR="1E33480A" w:rsidP="75BCBE61" w14:paraId="4FBD126D" w14:textId="428D379C">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30BCE9CF">
        <w:rPr>
          <w:rFonts w:ascii="Calibri" w:eastAsia="Calibri" w:hAnsi="Calibri" w:cs="Calibri"/>
          <w:b/>
          <w:bCs/>
          <w:noProof w:val="0"/>
          <w:color w:val="auto"/>
          <w:sz w:val="30"/>
          <w:szCs w:val="30"/>
          <w:lang w:val="en-IN"/>
        </w:rPr>
        <w:t>Weak but significant linear decline</w:t>
      </w:r>
    </w:p>
    <w:p w:rsidR="1E33480A" w:rsidP="75BCBE61" w14:paraId="4EF40A2E" w14:textId="6759E698">
      <w:pPr>
        <w:pStyle w:val="ListParagraph"/>
        <w:numPr>
          <w:ilvl w:val="0"/>
          <w:numId w:val="41"/>
        </w:numPr>
        <w:spacing w:before="240" w:beforeAutospacing="0" w:after="240" w:afterAutospacing="0"/>
        <w:rPr>
          <w:rFonts w:ascii="Calibri" w:eastAsia="Calibri" w:hAnsi="Calibri" w:cs="Calibri"/>
          <w:noProof w:val="0"/>
          <w:color w:val="auto"/>
          <w:sz w:val="30"/>
          <w:szCs w:val="30"/>
          <w:lang w:val="en-IN"/>
        </w:rPr>
      </w:pPr>
      <w:r w:rsidRPr="75BCBE61" w:rsidR="30BCE9CF">
        <w:rPr>
          <w:rFonts w:ascii="Calibri" w:eastAsia="Calibri" w:hAnsi="Calibri" w:cs="Calibri"/>
          <w:b/>
          <w:bCs/>
          <w:noProof w:val="0"/>
          <w:color w:val="auto"/>
          <w:sz w:val="30"/>
          <w:szCs w:val="30"/>
          <w:lang w:val="en-IN"/>
        </w:rPr>
        <w:t>Pearson’s r = −0.093</w:t>
      </w:r>
      <w:r w:rsidRPr="75BCBE61" w:rsidR="30BCE9CF">
        <w:rPr>
          <w:rFonts w:ascii="Calibri" w:eastAsia="Calibri" w:hAnsi="Calibri" w:cs="Calibri"/>
          <w:noProof w:val="0"/>
          <w:color w:val="auto"/>
          <w:sz w:val="30"/>
          <w:szCs w:val="30"/>
          <w:lang w:val="en-IN"/>
        </w:rPr>
        <w:t xml:space="preserve"> (p = 2.7 × 10⁻⁵) </w:t>
      </w:r>
      <w:r w:rsidRPr="75BCBE61" w:rsidR="30BCE9CF">
        <w:rPr>
          <w:rFonts w:ascii="Calibri" w:eastAsia="Calibri" w:hAnsi="Calibri" w:cs="Calibri"/>
          <w:noProof w:val="0"/>
          <w:color w:val="auto"/>
          <w:sz w:val="30"/>
          <w:szCs w:val="30"/>
          <w:lang w:val="en-IN"/>
        </w:rPr>
        <w:t>indicates</w:t>
      </w:r>
      <w:r w:rsidRPr="75BCBE61" w:rsidR="30BCE9CF">
        <w:rPr>
          <w:rFonts w:ascii="Calibri" w:eastAsia="Calibri" w:hAnsi="Calibri" w:cs="Calibri"/>
          <w:noProof w:val="0"/>
          <w:color w:val="auto"/>
          <w:sz w:val="30"/>
          <w:szCs w:val="30"/>
          <w:lang w:val="en-IN"/>
        </w:rPr>
        <w:t xml:space="preserve"> a statistically significant—but very weak—negative linear relationship between sedimentation proportion and species richness. Sedimentation alone explains only about 1 % of the variance in richness (R²≈0.01).</w:t>
      </w:r>
    </w:p>
    <w:p w:rsidR="1E33480A" w:rsidP="75BCBE61" w14:paraId="684D1CCF" w14:textId="1823B1F4">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30BCE9CF">
        <w:rPr>
          <w:rFonts w:ascii="Calibri" w:eastAsia="Calibri" w:hAnsi="Calibri" w:cs="Calibri"/>
          <w:b/>
          <w:bCs/>
          <w:noProof w:val="0"/>
          <w:color w:val="auto"/>
          <w:sz w:val="30"/>
          <w:szCs w:val="30"/>
          <w:lang w:val="en-IN"/>
        </w:rPr>
        <w:t>No strong monotonic trend beyond linear</w:t>
      </w:r>
    </w:p>
    <w:p w:rsidR="1E33480A" w:rsidP="75BCBE61" w14:paraId="71509E88" w14:textId="5E6F2353">
      <w:pPr>
        <w:pStyle w:val="ListParagraph"/>
        <w:numPr>
          <w:ilvl w:val="0"/>
          <w:numId w:val="41"/>
        </w:numPr>
        <w:spacing w:before="240" w:beforeAutospacing="0" w:after="240" w:afterAutospacing="0"/>
        <w:rPr>
          <w:rFonts w:ascii="Calibri" w:eastAsia="Calibri" w:hAnsi="Calibri" w:cs="Calibri"/>
          <w:noProof w:val="0"/>
          <w:color w:val="auto"/>
          <w:sz w:val="30"/>
          <w:szCs w:val="30"/>
          <w:lang w:val="en-IN"/>
        </w:rPr>
      </w:pPr>
      <w:r w:rsidRPr="75BCBE61" w:rsidR="30BCE9CF">
        <w:rPr>
          <w:rFonts w:ascii="Calibri" w:eastAsia="Calibri" w:hAnsi="Calibri" w:cs="Calibri"/>
          <w:b/>
          <w:bCs/>
          <w:noProof w:val="0"/>
          <w:color w:val="auto"/>
          <w:sz w:val="30"/>
          <w:szCs w:val="30"/>
          <w:lang w:val="en-IN"/>
        </w:rPr>
        <w:t>Spearman’s ρ = 0.034</w:t>
      </w:r>
      <w:r w:rsidRPr="75BCBE61" w:rsidR="30BCE9CF">
        <w:rPr>
          <w:rFonts w:ascii="Calibri" w:eastAsia="Calibri" w:hAnsi="Calibri" w:cs="Calibri"/>
          <w:noProof w:val="0"/>
          <w:color w:val="auto"/>
          <w:sz w:val="30"/>
          <w:szCs w:val="30"/>
          <w:lang w:val="en-IN"/>
        </w:rPr>
        <w:t xml:space="preserve"> (p = 0.127) is not significant, suggesting that once </w:t>
      </w:r>
      <w:r w:rsidRPr="75BCBE61" w:rsidR="30BCE9CF">
        <w:rPr>
          <w:rFonts w:ascii="Calibri" w:eastAsia="Calibri" w:hAnsi="Calibri" w:cs="Calibri"/>
          <w:noProof w:val="0"/>
          <w:color w:val="auto"/>
          <w:sz w:val="30"/>
          <w:szCs w:val="30"/>
          <w:lang w:val="en-IN"/>
        </w:rPr>
        <w:t>you</w:t>
      </w:r>
      <w:r w:rsidRPr="75BCBE61" w:rsidR="30BCE9CF">
        <w:rPr>
          <w:rFonts w:ascii="Calibri" w:eastAsia="Calibri" w:hAnsi="Calibri" w:cs="Calibri"/>
          <w:noProof w:val="0"/>
          <w:color w:val="auto"/>
          <w:sz w:val="30"/>
          <w:szCs w:val="30"/>
          <w:lang w:val="en-IN"/>
        </w:rPr>
        <w:t xml:space="preserve"> account for non-normality, there </w:t>
      </w:r>
      <w:r w:rsidRPr="75BCBE61" w:rsidR="30BCE9CF">
        <w:rPr>
          <w:rFonts w:ascii="Calibri" w:eastAsia="Calibri" w:hAnsi="Calibri" w:cs="Calibri"/>
          <w:noProof w:val="0"/>
          <w:color w:val="auto"/>
          <w:sz w:val="30"/>
          <w:szCs w:val="30"/>
          <w:lang w:val="en-IN"/>
        </w:rPr>
        <w:t>isn’t</w:t>
      </w:r>
      <w:r w:rsidRPr="75BCBE61" w:rsidR="30BCE9CF">
        <w:rPr>
          <w:rFonts w:ascii="Calibri" w:eastAsia="Calibri" w:hAnsi="Calibri" w:cs="Calibri"/>
          <w:noProof w:val="0"/>
          <w:color w:val="auto"/>
          <w:sz w:val="30"/>
          <w:szCs w:val="30"/>
          <w:lang w:val="en-IN"/>
        </w:rPr>
        <w:t xml:space="preserve"> a consistent monotonic increase or decrease across the full range of sedimentation.</w:t>
      </w:r>
    </w:p>
    <w:p w:rsidR="1E33480A" w:rsidP="75BCBE61" w14:paraId="5DB5361E" w14:textId="10400DBA">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30BCE9CF">
        <w:rPr>
          <w:rFonts w:ascii="Calibri" w:eastAsia="Calibri" w:hAnsi="Calibri" w:cs="Calibri"/>
          <w:b/>
          <w:bCs/>
          <w:noProof w:val="0"/>
          <w:color w:val="auto"/>
          <w:sz w:val="30"/>
          <w:szCs w:val="30"/>
          <w:lang w:val="en-IN"/>
        </w:rPr>
        <w:t>Habitat matters more—but sedimentation still hurts</w:t>
      </w:r>
    </w:p>
    <w:p w:rsidR="1E33480A" w:rsidP="75BCBE61" w14:paraId="417C6B32" w14:textId="37E872E3">
      <w:pPr>
        <w:pStyle w:val="ListParagraph"/>
        <w:numPr>
          <w:ilvl w:val="0"/>
          <w:numId w:val="41"/>
        </w:numPr>
        <w:spacing w:before="240" w:beforeAutospacing="0" w:after="240" w:afterAutospacing="0"/>
        <w:rPr>
          <w:rFonts w:ascii="Calibri" w:eastAsia="Calibri" w:hAnsi="Calibri" w:cs="Calibri"/>
          <w:noProof w:val="0"/>
          <w:color w:val="auto"/>
          <w:sz w:val="30"/>
          <w:szCs w:val="30"/>
          <w:lang w:val="en-IN"/>
        </w:rPr>
      </w:pPr>
      <w:r w:rsidRPr="75BCBE61" w:rsidR="30BCE9CF">
        <w:rPr>
          <w:rFonts w:ascii="Calibri" w:eastAsia="Calibri" w:hAnsi="Calibri" w:cs="Calibri"/>
          <w:noProof w:val="0"/>
          <w:color w:val="auto"/>
          <w:sz w:val="30"/>
          <w:szCs w:val="30"/>
          <w:lang w:val="en-IN"/>
        </w:rPr>
        <w:t xml:space="preserve">In the Poisson GLM (richness ~ sedimentation + Habitat), </w:t>
      </w:r>
      <w:r w:rsidRPr="75BCBE61" w:rsidR="30BCE9CF">
        <w:rPr>
          <w:rFonts w:ascii="Calibri" w:eastAsia="Calibri" w:hAnsi="Calibri" w:cs="Calibri"/>
          <w:b/>
          <w:bCs/>
          <w:noProof w:val="0"/>
          <w:color w:val="auto"/>
          <w:sz w:val="30"/>
          <w:szCs w:val="30"/>
          <w:lang w:val="en-IN"/>
        </w:rPr>
        <w:t>sed_prop</w:t>
      </w:r>
      <w:r w:rsidRPr="75BCBE61" w:rsidR="30BCE9CF">
        <w:rPr>
          <w:rFonts w:ascii="Calibri" w:eastAsia="Calibri" w:hAnsi="Calibri" w:cs="Calibri"/>
          <w:noProof w:val="0"/>
          <w:color w:val="auto"/>
          <w:sz w:val="30"/>
          <w:szCs w:val="30"/>
          <w:lang w:val="en-IN"/>
        </w:rPr>
        <w:t xml:space="preserve"> has a </w:t>
      </w:r>
      <w:r w:rsidRPr="75BCBE61" w:rsidR="30BCE9CF">
        <w:rPr>
          <w:rFonts w:ascii="Calibri" w:eastAsia="Calibri" w:hAnsi="Calibri" w:cs="Calibri"/>
          <w:b/>
          <w:bCs/>
          <w:noProof w:val="0"/>
          <w:color w:val="auto"/>
          <w:sz w:val="30"/>
          <w:szCs w:val="30"/>
          <w:lang w:val="en-IN"/>
        </w:rPr>
        <w:t>significant negative coefficient</w:t>
      </w:r>
      <w:r w:rsidRPr="75BCBE61" w:rsidR="30BCE9CF">
        <w:rPr>
          <w:rFonts w:ascii="Calibri" w:eastAsia="Calibri" w:hAnsi="Calibri" w:cs="Calibri"/>
          <w:noProof w:val="0"/>
          <w:color w:val="auto"/>
          <w:sz w:val="30"/>
          <w:szCs w:val="30"/>
          <w:lang w:val="en-IN"/>
        </w:rPr>
        <w:t xml:space="preserve"> (–1.47, p &lt; 0.001).</w:t>
      </w:r>
    </w:p>
    <w:p w:rsidR="1E33480A" w:rsidP="1D91B618" w14:paraId="216AC886" w14:textId="5E050160">
      <w:pPr>
        <w:pStyle w:val="ListParagraph"/>
        <w:numPr>
          <w:ilvl w:val="0"/>
          <w:numId w:val="41"/>
        </w:numPr>
        <w:spacing w:before="240" w:beforeAutospacing="0" w:after="240" w:afterAutospacing="0"/>
        <w:rPr>
          <w:rFonts w:ascii="Calibri" w:eastAsia="Calibri" w:hAnsi="Calibri" w:cs="Calibri"/>
          <w:noProof w:val="0"/>
          <w:color w:val="auto"/>
          <w:sz w:val="24"/>
          <w:szCs w:val="24"/>
          <w:lang w:val="en-IN"/>
        </w:rPr>
      </w:pPr>
      <w:r w:rsidRPr="75BCBE61" w:rsidR="30BCE9CF">
        <w:rPr>
          <w:rFonts w:ascii="Calibri" w:eastAsia="Calibri" w:hAnsi="Calibri" w:cs="Calibri"/>
          <w:noProof w:val="0"/>
          <w:color w:val="auto"/>
          <w:sz w:val="30"/>
          <w:szCs w:val="30"/>
          <w:lang w:val="en-IN"/>
        </w:rPr>
        <w:t xml:space="preserve">Interpreted on the log scale, a </w:t>
      </w:r>
      <w:r w:rsidRPr="75BCBE61" w:rsidR="30BCE9CF">
        <w:rPr>
          <w:rFonts w:ascii="Calibri" w:eastAsia="Calibri" w:hAnsi="Calibri" w:cs="Calibri"/>
          <w:b/>
          <w:bCs/>
          <w:noProof w:val="0"/>
          <w:color w:val="auto"/>
          <w:sz w:val="30"/>
          <w:szCs w:val="30"/>
          <w:lang w:val="en-IN"/>
        </w:rPr>
        <w:t>0.1 (10 %) increase</w:t>
      </w:r>
      <w:r w:rsidRPr="75BCBE61" w:rsidR="30BCE9CF">
        <w:rPr>
          <w:rFonts w:ascii="Calibri" w:eastAsia="Calibri" w:hAnsi="Calibri" w:cs="Calibri"/>
          <w:noProof w:val="0"/>
          <w:color w:val="auto"/>
          <w:sz w:val="30"/>
          <w:szCs w:val="30"/>
          <w:lang w:val="en-IN"/>
        </w:rPr>
        <w:t xml:space="preserve"> in sedimentation proportion corresponds to a multiplicative change in expected richness of</w:t>
      </w:r>
    </w:p>
    <w:p w:rsidR="1E33480A" w:rsidP="1D91B618" w14:paraId="3C172D2B" w14:textId="38276518">
      <w:pPr>
        <w:spacing w:before="240" w:beforeAutospacing="0" w:after="240" w:afterAutospacing="0"/>
        <w:rPr>
          <w:rFonts w:ascii="Calibri" w:eastAsia="Calibri" w:hAnsi="Calibri" w:cs="Calibri"/>
          <w:noProof w:val="0"/>
          <w:color w:val="auto"/>
          <w:sz w:val="24"/>
          <w:szCs w:val="24"/>
          <w:lang w:val="en-IN"/>
        </w:rPr>
      </w:pPr>
      <w:r w:rsidRPr="75BCBE61" w:rsidR="7A572E66">
        <w:rPr>
          <w:rFonts w:ascii="Calibri" w:eastAsia="Calibri" w:hAnsi="Calibri" w:cs="Calibri"/>
          <w:noProof w:val="0"/>
          <w:color w:val="auto"/>
          <w:sz w:val="24"/>
          <w:szCs w:val="24"/>
          <w:lang w:val="en-IN"/>
        </w:rPr>
        <w:t xml:space="preserve">           </w:t>
      </w:r>
      <w:r w:rsidRPr="75BCBE61" w:rsidR="30BCE9CF">
        <w:rPr>
          <w:rFonts w:ascii="Calibri" w:eastAsia="Calibri" w:hAnsi="Calibri" w:cs="Calibri"/>
          <w:noProof w:val="0"/>
          <w:color w:val="auto"/>
          <w:sz w:val="24"/>
          <w:szCs w:val="24"/>
          <w:lang w:val="en-IN"/>
        </w:rPr>
        <w:t>i.e.</w:t>
      </w:r>
      <w:r w:rsidRPr="75BCBE61" w:rsidR="30BCE9CF">
        <w:rPr>
          <w:rFonts w:ascii="Calibri" w:eastAsia="Calibri" w:hAnsi="Calibri" w:cs="Calibri"/>
          <w:noProof w:val="0"/>
          <w:color w:val="auto"/>
          <w:sz w:val="24"/>
          <w:szCs w:val="24"/>
          <w:lang w:val="en-IN"/>
        </w:rPr>
        <w:t xml:space="preserve"> roughly a </w:t>
      </w:r>
      <w:r w:rsidRPr="75BCBE61" w:rsidR="30BCE9CF">
        <w:rPr>
          <w:rFonts w:ascii="Calibri" w:eastAsia="Calibri" w:hAnsi="Calibri" w:cs="Calibri"/>
          <w:b/>
          <w:bCs/>
          <w:noProof w:val="0"/>
          <w:color w:val="auto"/>
          <w:sz w:val="24"/>
          <w:szCs w:val="24"/>
          <w:lang w:val="en-IN"/>
        </w:rPr>
        <w:t>14 % drop</w:t>
      </w:r>
      <w:r w:rsidRPr="75BCBE61" w:rsidR="30BCE9CF">
        <w:rPr>
          <w:rFonts w:ascii="Calibri" w:eastAsia="Calibri" w:hAnsi="Calibri" w:cs="Calibri"/>
          <w:noProof w:val="0"/>
          <w:color w:val="auto"/>
          <w:sz w:val="24"/>
          <w:szCs w:val="24"/>
          <w:lang w:val="en-IN"/>
        </w:rPr>
        <w:t xml:space="preserve"> in species richness, holding habitat constant.</w:t>
      </w:r>
    </w:p>
    <w:p w:rsidR="1E33480A" w:rsidP="75BCBE61" w14:paraId="3344801B" w14:textId="01064E6D">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30BCE9CF">
        <w:rPr>
          <w:rFonts w:ascii="Calibri" w:eastAsia="Calibri" w:hAnsi="Calibri" w:cs="Calibri"/>
          <w:b/>
          <w:bCs/>
          <w:noProof w:val="0"/>
          <w:color w:val="auto"/>
          <w:sz w:val="30"/>
          <w:szCs w:val="30"/>
          <w:lang w:val="en-IN"/>
        </w:rPr>
        <w:t>Baseline habitat differences</w:t>
      </w:r>
    </w:p>
    <w:p w:rsidR="1E33480A" w:rsidP="75BCBE61" w14:paraId="2FABCB78" w14:textId="74B68559">
      <w:pPr>
        <w:pStyle w:val="ListParagraph"/>
        <w:numPr>
          <w:ilvl w:val="0"/>
          <w:numId w:val="41"/>
        </w:numPr>
        <w:spacing w:before="240" w:beforeAutospacing="0" w:after="240" w:afterAutospacing="0"/>
        <w:rPr>
          <w:rFonts w:ascii="Calibri" w:eastAsia="Calibri" w:hAnsi="Calibri" w:cs="Calibri"/>
          <w:noProof w:val="0"/>
          <w:color w:val="auto"/>
          <w:sz w:val="30"/>
          <w:szCs w:val="30"/>
          <w:lang w:val="en-IN"/>
        </w:rPr>
      </w:pPr>
      <w:r w:rsidRPr="3AC26B61" w:rsidR="30BCE9CF">
        <w:rPr>
          <w:rFonts w:ascii="Calibri" w:eastAsia="Calibri" w:hAnsi="Calibri" w:cs="Calibri"/>
          <w:noProof w:val="0"/>
          <w:color w:val="auto"/>
          <w:sz w:val="30"/>
          <w:szCs w:val="30"/>
          <w:lang w:val="en-IN"/>
        </w:rPr>
        <w:t xml:space="preserve">Compared to the reference habitat (BCP), both ‘P’ and ‘OD’ habitats show </w:t>
      </w:r>
      <w:r w:rsidRPr="3AC26B61" w:rsidR="30BCE9CF">
        <w:rPr>
          <w:rFonts w:ascii="Calibri" w:eastAsia="Calibri" w:hAnsi="Calibri" w:cs="Calibri"/>
          <w:b/>
          <w:bCs/>
          <w:noProof w:val="0"/>
          <w:color w:val="auto"/>
          <w:sz w:val="30"/>
          <w:szCs w:val="30"/>
          <w:lang w:val="en-IN"/>
        </w:rPr>
        <w:t xml:space="preserve">significantly higher baseline richness </w:t>
      </w:r>
      <w:r w:rsidRPr="3AC26B61" w:rsidR="30BCE9CF">
        <w:rPr>
          <w:rFonts w:ascii="Calibri" w:eastAsia="Calibri" w:hAnsi="Calibri" w:cs="Calibri"/>
          <w:noProof w:val="0"/>
          <w:color w:val="auto"/>
          <w:sz w:val="30"/>
          <w:szCs w:val="30"/>
          <w:lang w:val="en-IN"/>
        </w:rPr>
        <w:t>(</w:t>
      </w:r>
      <w:r w:rsidRPr="3AC26B61" w:rsidR="30BCE9CF">
        <w:rPr>
          <w:rFonts w:ascii="Calibri" w:eastAsia="Calibri" w:hAnsi="Calibri" w:cs="Calibri"/>
          <w:noProof w:val="0"/>
          <w:color w:val="auto"/>
          <w:sz w:val="30"/>
          <w:szCs w:val="30"/>
          <w:lang w:val="en-IN"/>
        </w:rPr>
        <w:t>coef</w:t>
      </w:r>
      <w:r w:rsidRPr="3AC26B61" w:rsidR="30BCE9CF">
        <w:rPr>
          <w:rFonts w:ascii="Calibri" w:eastAsia="Calibri" w:hAnsi="Calibri" w:cs="Calibri"/>
          <w:noProof w:val="0"/>
          <w:color w:val="auto"/>
          <w:sz w:val="30"/>
          <w:szCs w:val="30"/>
          <w:lang w:val="en-IN"/>
        </w:rPr>
        <w:t xml:space="preserve"> ≈ +0.53 and +0.47, respectively; p &lt; 0.001), while ‘OS’ is not significantly different.</w:t>
      </w:r>
    </w:p>
    <w:p w:rsidR="1E33480A" w:rsidP="75BCBE61" w14:paraId="5C64154F" w14:textId="2E72A553">
      <w:pPr>
        <w:pStyle w:val="ListParagraph"/>
        <w:numPr>
          <w:ilvl w:val="0"/>
          <w:numId w:val="41"/>
        </w:numPr>
        <w:spacing w:before="240" w:beforeAutospacing="0" w:after="240" w:afterAutospacing="0"/>
        <w:rPr>
          <w:rFonts w:ascii="Calibri" w:eastAsia="Calibri" w:hAnsi="Calibri" w:cs="Calibri"/>
          <w:b/>
          <w:bCs/>
          <w:noProof w:val="0"/>
          <w:color w:val="auto"/>
          <w:sz w:val="30"/>
          <w:szCs w:val="30"/>
          <w:lang w:val="en-IN"/>
        </w:rPr>
      </w:pPr>
      <w:r w:rsidRPr="75BCBE61" w:rsidR="30BCE9CF">
        <w:rPr>
          <w:rFonts w:ascii="Calibri" w:eastAsia="Calibri" w:hAnsi="Calibri" w:cs="Calibri"/>
          <w:b/>
          <w:bCs/>
          <w:noProof w:val="0"/>
          <w:color w:val="auto"/>
          <w:sz w:val="30"/>
          <w:szCs w:val="30"/>
          <w:lang w:val="en-IN"/>
        </w:rPr>
        <w:t>Overall takeaway</w:t>
      </w:r>
    </w:p>
    <w:p w:rsidR="1E33480A" w:rsidP="75BCBE61" w14:paraId="02F5859C" w14:textId="03E3C0A5">
      <w:pPr>
        <w:pStyle w:val="ListParagraph"/>
        <w:numPr>
          <w:ilvl w:val="0"/>
          <w:numId w:val="41"/>
        </w:numPr>
        <w:spacing w:before="240" w:beforeAutospacing="0" w:after="240" w:afterAutospacing="0"/>
        <w:rPr>
          <w:rFonts w:ascii="Calibri" w:eastAsia="Calibri" w:hAnsi="Calibri" w:cs="Calibri"/>
          <w:noProof w:val="0"/>
          <w:color w:val="auto"/>
          <w:sz w:val="30"/>
          <w:szCs w:val="30"/>
          <w:lang w:val="en-IN"/>
        </w:rPr>
      </w:pPr>
      <w:r w:rsidRPr="75BCBE61" w:rsidR="30BCE9CF">
        <w:rPr>
          <w:rFonts w:ascii="Calibri" w:eastAsia="Calibri" w:hAnsi="Calibri" w:cs="Calibri"/>
          <w:b/>
          <w:bCs/>
          <w:noProof w:val="0"/>
          <w:color w:val="auto"/>
          <w:sz w:val="30"/>
          <w:szCs w:val="30"/>
          <w:lang w:val="en-IN"/>
        </w:rPr>
        <w:t>Sedimentation has a reproducible negative effect</w:t>
      </w:r>
      <w:r w:rsidRPr="75BCBE61" w:rsidR="30BCE9CF">
        <w:rPr>
          <w:rFonts w:ascii="Calibri" w:eastAsia="Calibri" w:hAnsi="Calibri" w:cs="Calibri"/>
          <w:noProof w:val="0"/>
          <w:color w:val="auto"/>
          <w:sz w:val="30"/>
          <w:szCs w:val="30"/>
          <w:lang w:val="en-IN"/>
        </w:rPr>
        <w:t xml:space="preserve"> on coral species richness—even after controlling for habitat—but its standalone explanatory power is small. Habitat and other unmeasured factors </w:t>
      </w:r>
      <w:r w:rsidRPr="75BCBE61" w:rsidR="30BCE9CF">
        <w:rPr>
          <w:rFonts w:ascii="Calibri" w:eastAsia="Calibri" w:hAnsi="Calibri" w:cs="Calibri"/>
          <w:noProof w:val="0"/>
          <w:color w:val="auto"/>
          <w:sz w:val="30"/>
          <w:szCs w:val="30"/>
          <w:lang w:val="en-IN"/>
        </w:rPr>
        <w:t>likely play</w:t>
      </w:r>
      <w:r w:rsidRPr="75BCBE61" w:rsidR="30BCE9CF">
        <w:rPr>
          <w:rFonts w:ascii="Calibri" w:eastAsia="Calibri" w:hAnsi="Calibri" w:cs="Calibri"/>
          <w:noProof w:val="0"/>
          <w:color w:val="auto"/>
          <w:sz w:val="30"/>
          <w:szCs w:val="30"/>
          <w:lang w:val="en-IN"/>
        </w:rPr>
        <w:t xml:space="preserve"> larger roles in structuring richness.</w:t>
      </w:r>
    </w:p>
    <w:p w:rsidR="1E33480A" w:rsidP="75BCBE61" w14:paraId="5A6749D5" w14:textId="4490CD91">
      <w:pPr>
        <w:ind w:left="720"/>
        <w:rPr>
          <w:color w:val="auto"/>
        </w:rPr>
      </w:pPr>
    </w:p>
    <w:p w:rsidR="1E33480A" w:rsidP="75BCBE61" w14:paraId="654714F4" w14:textId="6E7D24BD">
      <w:pPr>
        <w:ind w:left="720"/>
        <w:rPr>
          <w:color w:val="auto"/>
        </w:rPr>
      </w:pPr>
    </w:p>
    <w:p w:rsidR="1E33480A" w:rsidP="3AC26B61" w14:paraId="4AF3DED2" w14:textId="739B6661">
      <w:pPr>
        <w:ind w:left="0"/>
        <w:rPr>
          <w:b/>
          <w:bCs/>
          <w:color w:val="auto"/>
          <w:sz w:val="32"/>
          <w:szCs w:val="32"/>
        </w:rPr>
      </w:pPr>
      <w:r w:rsidRPr="3AC26B61" w:rsidR="43361C07">
        <w:rPr>
          <w:b/>
          <w:bCs/>
          <w:color w:val="auto"/>
          <w:sz w:val="32"/>
          <w:szCs w:val="32"/>
        </w:rPr>
        <w:t xml:space="preserve">#RICHNESS </w:t>
      </w:r>
      <w:r w:rsidRPr="3AC26B61" w:rsidR="201F63D0">
        <w:rPr>
          <w:b/>
          <w:bCs/>
          <w:color w:val="auto"/>
          <w:sz w:val="32"/>
          <w:szCs w:val="32"/>
        </w:rPr>
        <w:t>OVER THE</w:t>
      </w:r>
      <w:r w:rsidRPr="3AC26B61" w:rsidR="43361C07">
        <w:rPr>
          <w:b/>
          <w:bCs/>
          <w:color w:val="auto"/>
          <w:sz w:val="32"/>
          <w:szCs w:val="32"/>
        </w:rPr>
        <w:t xml:space="preserve"> SUBREGION</w:t>
      </w:r>
      <w:r w:rsidRPr="3AC26B61" w:rsidR="71AA3F2E">
        <w:rPr>
          <w:b/>
          <w:bCs/>
          <w:color w:val="auto"/>
          <w:sz w:val="32"/>
          <w:szCs w:val="32"/>
        </w:rPr>
        <w:t>S</w:t>
      </w:r>
      <w:r w:rsidRPr="3AC26B61" w:rsidR="43361C07">
        <w:rPr>
          <w:b/>
          <w:bCs/>
          <w:color w:val="auto"/>
          <w:sz w:val="32"/>
          <w:szCs w:val="32"/>
        </w:rPr>
        <w:t>:</w:t>
      </w:r>
    </w:p>
    <w:p w:rsidR="08B0A608" w:rsidP="1D91B618" w14:paraId="1B179F2D" w14:textId="6C4982B0">
      <w:pPr>
        <w:ind w:left="720"/>
        <w:rPr>
          <w:color w:val="auto"/>
        </w:rPr>
      </w:pPr>
      <w:r w:rsidR="43361C07">
        <w:drawing>
          <wp:inline>
            <wp:extent cx="6324112" cy="4711756"/>
            <wp:effectExtent l="0" t="0" r="0" b="0"/>
            <wp:docPr id="1640595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95065" name=""/>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6324112" cy="4711756"/>
                    </a:xfrm>
                    <a:prstGeom prst="rect">
                      <a:avLst/>
                    </a:prstGeom>
                  </pic:spPr>
                </pic:pic>
              </a:graphicData>
            </a:graphic>
          </wp:inline>
        </w:drawing>
      </w:r>
    </w:p>
    <w:p w:rsidR="5309BC7F" w:rsidP="3AC26B61" w14:paraId="3B2C0424" w14:textId="177F2251">
      <w:pPr>
        <w:ind w:left="0"/>
        <w:rPr>
          <w:rFonts w:ascii="Calibri" w:eastAsia="Calibri" w:hAnsi="Calibri" w:cs="Calibri"/>
          <w:b/>
          <w:bCs/>
          <w:noProof w:val="0"/>
          <w:color w:val="00B050"/>
          <w:sz w:val="32"/>
          <w:szCs w:val="32"/>
          <w:lang w:val="en-IN"/>
        </w:rPr>
      </w:pPr>
      <w:r w:rsidRPr="3AC26B61">
        <w:rPr>
          <w:rFonts w:ascii="Calibri" w:eastAsia="Calibri" w:hAnsi="Calibri" w:cs="Calibri"/>
          <w:b/>
          <w:bCs/>
          <w:noProof w:val="0"/>
          <w:color w:val="00B050"/>
          <w:sz w:val="32"/>
          <w:szCs w:val="32"/>
          <w:lang w:val="en-IN"/>
        </w:rPr>
        <w:t>TEST RESULTS:</w:t>
      </w:r>
    </w:p>
    <w:p w:rsidR="5EF0A3DD" w:rsidP="75BCBE61" w14:paraId="2A7F7A14" w14:textId="35B356E1">
      <w:pPr>
        <w:pStyle w:val="ListParagraph"/>
        <w:numPr>
          <w:ilvl w:val="0"/>
          <w:numId w:val="16"/>
        </w:numPr>
        <w:rPr>
          <w:rFonts w:ascii="Calibri" w:eastAsia="Calibri" w:hAnsi="Calibri" w:cs="Calibri"/>
          <w:noProof w:val="0"/>
          <w:color w:val="auto"/>
          <w:sz w:val="24"/>
          <w:szCs w:val="24"/>
          <w:lang w:val="en-IN"/>
        </w:rPr>
      </w:pPr>
      <w:r w:rsidRPr="3AC26B61" w:rsidR="711B5224">
        <w:rPr>
          <w:rFonts w:ascii="Calibri" w:eastAsia="Calibri" w:hAnsi="Calibri" w:cs="Calibri"/>
          <w:noProof w:val="0"/>
          <w:color w:val="auto"/>
          <w:sz w:val="30"/>
          <w:szCs w:val="30"/>
          <w:lang w:val="en-IN"/>
        </w:rPr>
        <w:t xml:space="preserve">A one‐way ANOVA </w:t>
      </w:r>
      <w:r w:rsidRPr="3AC26B61" w:rsidR="711B5224">
        <w:rPr>
          <w:rFonts w:ascii="Calibri" w:eastAsia="Calibri" w:hAnsi="Calibri" w:cs="Calibri"/>
          <w:noProof w:val="0"/>
          <w:color w:val="auto"/>
          <w:sz w:val="30"/>
          <w:szCs w:val="30"/>
          <w:lang w:val="en-IN"/>
        </w:rPr>
        <w:t>indicates</w:t>
      </w:r>
      <w:r w:rsidRPr="3AC26B61" w:rsidR="711B5224">
        <w:rPr>
          <w:rFonts w:ascii="Calibri" w:eastAsia="Calibri" w:hAnsi="Calibri" w:cs="Calibri"/>
          <w:noProof w:val="0"/>
          <w:color w:val="auto"/>
          <w:sz w:val="30"/>
          <w:szCs w:val="30"/>
          <w:lang w:val="en-IN"/>
        </w:rPr>
        <w:t xml:space="preserve"> </w:t>
      </w:r>
      <w:r w:rsidRPr="3AC26B61" w:rsidR="711B5224">
        <w:rPr>
          <w:rFonts w:ascii="Calibri" w:eastAsia="Calibri" w:hAnsi="Calibri" w:cs="Calibri"/>
          <w:b/>
          <w:bCs/>
          <w:noProof w:val="0"/>
          <w:color w:val="auto"/>
          <w:sz w:val="30"/>
          <w:szCs w:val="30"/>
          <w:lang w:val="en-IN"/>
        </w:rPr>
        <w:t>highly significant differences</w:t>
      </w:r>
      <w:r w:rsidRPr="3AC26B61" w:rsidR="711B5224">
        <w:rPr>
          <w:rFonts w:ascii="Calibri" w:eastAsia="Calibri" w:hAnsi="Calibri" w:cs="Calibri"/>
          <w:noProof w:val="0"/>
          <w:color w:val="auto"/>
          <w:sz w:val="30"/>
          <w:szCs w:val="30"/>
          <w:lang w:val="en-IN"/>
        </w:rPr>
        <w:t xml:space="preserve"> in stony‐coral species richness among subregions </w:t>
      </w:r>
      <w:r w:rsidRPr="3AC26B61" w:rsidR="711B5224">
        <w:rPr>
          <w:rFonts w:ascii="Calibri" w:eastAsia="Calibri" w:hAnsi="Calibri" w:cs="Calibri"/>
          <w:b/>
          <w:bCs/>
          <w:noProof w:val="0"/>
          <w:color w:val="auto"/>
          <w:sz w:val="30"/>
          <w:szCs w:val="30"/>
          <w:lang w:val="en-IN"/>
        </w:rPr>
        <w:t>(</w:t>
      </w:r>
      <w:r w:rsidRPr="3AC26B61" w:rsidR="711B5224">
        <w:rPr>
          <w:rFonts w:ascii="Calibri" w:eastAsia="Calibri" w:hAnsi="Calibri" w:cs="Calibri"/>
          <w:b/>
          <w:bCs/>
          <w:noProof w:val="0"/>
          <w:color w:val="auto"/>
          <w:sz w:val="30"/>
          <w:szCs w:val="30"/>
          <w:lang w:val="en-IN"/>
        </w:rPr>
        <w:t>F(</w:t>
      </w:r>
      <w:r w:rsidRPr="3AC26B61" w:rsidR="711B5224">
        <w:rPr>
          <w:rFonts w:ascii="Calibri" w:eastAsia="Calibri" w:hAnsi="Calibri" w:cs="Calibri"/>
          <w:b/>
          <w:bCs/>
          <w:noProof w:val="0"/>
          <w:color w:val="auto"/>
          <w:sz w:val="30"/>
          <w:szCs w:val="30"/>
          <w:lang w:val="en-IN"/>
        </w:rPr>
        <w:t>2, N–3) = 15.94, p = 1.35 × 10⁻⁷)</w:t>
      </w:r>
      <w:r w:rsidRPr="3AC26B61" w:rsidR="711B5224">
        <w:rPr>
          <w:rFonts w:ascii="Calibri" w:eastAsia="Calibri" w:hAnsi="Calibri" w:cs="Calibri"/>
          <w:noProof w:val="0"/>
          <w:color w:val="auto"/>
          <w:sz w:val="30"/>
          <w:szCs w:val="30"/>
          <w:lang w:val="en-IN"/>
        </w:rPr>
        <w:t xml:space="preserve">. In our boxplot, the MK subregion shows the highest median richness, LK is intermediate, and UK the lowest, </w:t>
      </w:r>
      <w:r w:rsidRPr="3AC26B61" w:rsidR="711B5224">
        <w:rPr>
          <w:rFonts w:ascii="Calibri" w:eastAsia="Calibri" w:hAnsi="Calibri" w:cs="Calibri"/>
          <w:noProof w:val="0"/>
          <w:color w:val="auto"/>
          <w:sz w:val="30"/>
          <w:szCs w:val="30"/>
          <w:lang w:val="en-IN"/>
        </w:rPr>
        <w:t>demonstrating</w:t>
      </w:r>
      <w:r w:rsidRPr="3AC26B61" w:rsidR="711B5224">
        <w:rPr>
          <w:rFonts w:ascii="Calibri" w:eastAsia="Calibri" w:hAnsi="Calibri" w:cs="Calibri"/>
          <w:noProof w:val="0"/>
          <w:color w:val="auto"/>
          <w:sz w:val="30"/>
          <w:szCs w:val="30"/>
          <w:lang w:val="en-IN"/>
        </w:rPr>
        <w:t xml:space="preserve"> that subregion is a strong predictor of local coral diversity.</w:t>
      </w:r>
    </w:p>
    <w:p w:rsidR="1D91B618" w:rsidP="1D91B618" w14:paraId="61B485C8" w14:textId="2393F41D">
      <w:pPr>
        <w:ind w:left="720"/>
        <w:rPr>
          <w:rFonts w:ascii="Calibri" w:eastAsia="Calibri" w:hAnsi="Calibri" w:cs="Calibri"/>
          <w:noProof w:val="0"/>
          <w:color w:val="auto"/>
          <w:sz w:val="24"/>
          <w:szCs w:val="24"/>
          <w:lang w:val="en-IN"/>
        </w:rPr>
      </w:pPr>
    </w:p>
    <w:p w:rsidR="1D91B618" w:rsidP="1D91B618" w14:paraId="008F3614" w14:textId="22AEE264">
      <w:pPr>
        <w:ind w:left="720"/>
        <w:rPr>
          <w:rFonts w:ascii="Calibri" w:eastAsia="Calibri" w:hAnsi="Calibri" w:cs="Calibri"/>
          <w:noProof w:val="0"/>
          <w:color w:val="auto"/>
          <w:sz w:val="24"/>
          <w:szCs w:val="24"/>
          <w:lang w:val="en-IN"/>
        </w:rPr>
      </w:pPr>
    </w:p>
    <w:p w:rsidR="1D91B618" w:rsidP="1D91B618" w14:paraId="4B6518E4" w14:textId="36D2E68C">
      <w:pPr>
        <w:ind w:left="720"/>
        <w:rPr>
          <w:rFonts w:ascii="Calibri" w:eastAsia="Calibri" w:hAnsi="Calibri" w:cs="Calibri"/>
          <w:noProof w:val="0"/>
          <w:color w:val="auto"/>
          <w:sz w:val="24"/>
          <w:szCs w:val="24"/>
          <w:lang w:val="en-IN"/>
        </w:rPr>
      </w:pPr>
    </w:p>
    <w:p w:rsidR="1D91B618" w:rsidP="1D91B618" w14:paraId="31678A4E" w14:textId="4EFBDEE4">
      <w:pPr>
        <w:ind w:left="720"/>
        <w:rPr>
          <w:rFonts w:ascii="Calibri" w:eastAsia="Calibri" w:hAnsi="Calibri" w:cs="Calibri"/>
          <w:noProof w:val="0"/>
          <w:color w:val="auto"/>
          <w:sz w:val="24"/>
          <w:szCs w:val="24"/>
          <w:lang w:val="en-IN"/>
        </w:rPr>
      </w:pPr>
    </w:p>
    <w:p w:rsidR="75BCBE61" w:rsidP="75BCBE61" w14:paraId="57367F64" w14:textId="3093BC26">
      <w:pPr>
        <w:ind w:left="720"/>
        <w:rPr>
          <w:rFonts w:ascii="Calibri" w:eastAsia="Calibri" w:hAnsi="Calibri" w:cs="Calibri"/>
          <w:noProof w:val="0"/>
          <w:color w:val="auto"/>
          <w:sz w:val="24"/>
          <w:szCs w:val="24"/>
          <w:lang w:val="en-IN"/>
        </w:rPr>
      </w:pPr>
    </w:p>
    <w:p w:rsidR="75BCBE61" w:rsidP="75BCBE61" w14:paraId="0C205443" w14:textId="41284425">
      <w:pPr>
        <w:ind w:left="720"/>
        <w:rPr>
          <w:rFonts w:ascii="Calibri" w:eastAsia="Calibri" w:hAnsi="Calibri" w:cs="Calibri"/>
          <w:noProof w:val="0"/>
          <w:color w:val="auto"/>
          <w:sz w:val="24"/>
          <w:szCs w:val="24"/>
          <w:lang w:val="en-IN"/>
        </w:rPr>
      </w:pPr>
    </w:p>
    <w:p w:rsidR="75BCBE61" w:rsidP="3AC26B61" w14:paraId="60D7D22E" w14:textId="32131CDA">
      <w:pPr>
        <w:ind w:left="720"/>
        <w:rPr>
          <w:rFonts w:ascii="Calibri" w:eastAsia="Calibri" w:hAnsi="Calibri" w:cs="Calibri"/>
          <w:noProof w:val="0"/>
          <w:color w:val="auto"/>
          <w:sz w:val="24"/>
          <w:szCs w:val="24"/>
          <w:lang w:val="en-IN"/>
        </w:rPr>
      </w:pPr>
    </w:p>
    <w:p w:rsidR="1D91B618" w:rsidP="3AC26B61" w14:paraId="7E5A93EE" w14:textId="44474A0E">
      <w:pPr>
        <w:ind w:left="0"/>
        <w:rPr>
          <w:rFonts w:ascii="Calibri" w:eastAsia="Calibri" w:hAnsi="Calibri" w:cs="Calibri"/>
          <w:b/>
          <w:bCs/>
          <w:noProof w:val="0"/>
          <w:color w:val="auto"/>
          <w:sz w:val="32"/>
          <w:szCs w:val="32"/>
          <w:lang w:val="en-IN"/>
        </w:rPr>
      </w:pPr>
      <w:r w:rsidRPr="3AC26B61" w:rsidR="37BA3EEB">
        <w:rPr>
          <w:rFonts w:ascii="Calibri" w:eastAsia="Calibri" w:hAnsi="Calibri" w:cs="Calibri"/>
          <w:b/>
          <w:bCs/>
          <w:noProof w:val="0"/>
          <w:color w:val="auto"/>
          <w:sz w:val="32"/>
          <w:szCs w:val="32"/>
          <w:lang w:val="en-IN"/>
        </w:rPr>
        <w:t>#</w:t>
      </w:r>
      <w:r w:rsidRPr="3AC26B61" w:rsidR="583CA4D8">
        <w:rPr>
          <w:rFonts w:ascii="Calibri" w:eastAsia="Calibri" w:hAnsi="Calibri" w:cs="Calibri"/>
          <w:b/>
          <w:bCs/>
          <w:noProof w:val="0"/>
          <w:color w:val="auto"/>
          <w:sz w:val="32"/>
          <w:szCs w:val="32"/>
          <w:lang w:val="en-IN"/>
        </w:rPr>
        <w:t xml:space="preserve">STONY CORAL </w:t>
      </w:r>
      <w:r w:rsidRPr="3AC26B61" w:rsidR="37BA3EEB">
        <w:rPr>
          <w:rFonts w:ascii="Calibri" w:eastAsia="Calibri" w:hAnsi="Calibri" w:cs="Calibri"/>
          <w:b/>
          <w:bCs/>
          <w:noProof w:val="0"/>
          <w:color w:val="auto"/>
          <w:sz w:val="32"/>
          <w:szCs w:val="32"/>
          <w:lang w:val="en-IN"/>
        </w:rPr>
        <w:t xml:space="preserve">DENSITY </w:t>
      </w:r>
      <w:r w:rsidRPr="3AC26B61" w:rsidR="71710F6F">
        <w:rPr>
          <w:rFonts w:ascii="Calibri" w:eastAsia="Calibri" w:hAnsi="Calibri" w:cs="Calibri"/>
          <w:b/>
          <w:bCs/>
          <w:noProof w:val="0"/>
          <w:color w:val="auto"/>
          <w:sz w:val="32"/>
          <w:szCs w:val="32"/>
          <w:lang w:val="en-IN"/>
        </w:rPr>
        <w:t xml:space="preserve">OVER THE </w:t>
      </w:r>
      <w:r w:rsidRPr="3AC26B61" w:rsidR="37BA3EEB">
        <w:rPr>
          <w:rFonts w:ascii="Calibri" w:eastAsia="Calibri" w:hAnsi="Calibri" w:cs="Calibri"/>
          <w:b/>
          <w:bCs/>
          <w:noProof w:val="0"/>
          <w:color w:val="auto"/>
          <w:sz w:val="32"/>
          <w:szCs w:val="32"/>
          <w:lang w:val="en-IN"/>
        </w:rPr>
        <w:t>SUBREGION:</w:t>
      </w:r>
    </w:p>
    <w:p w:rsidR="5B8A68F0" w:rsidP="1D91B618" w14:paraId="3804FE02" w14:textId="5F6835C3">
      <w:pPr>
        <w:ind w:left="720"/>
        <w:rPr>
          <w:color w:val="auto"/>
        </w:rPr>
      </w:pPr>
      <w:r w:rsidR="37BA3EEB">
        <w:drawing>
          <wp:inline>
            <wp:extent cx="6239916" cy="3849461"/>
            <wp:effectExtent l="0" t="0" r="0" b="0"/>
            <wp:docPr id="19418928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92851" name=""/>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6239916" cy="3849461"/>
                    </a:xfrm>
                    <a:prstGeom prst="rect">
                      <a:avLst/>
                    </a:prstGeom>
                  </pic:spPr>
                </pic:pic>
              </a:graphicData>
            </a:graphic>
          </wp:inline>
        </w:drawing>
      </w:r>
    </w:p>
    <w:p w:rsidR="7F21BF59" w:rsidP="75BCBE61" w14:paraId="14AE4B6A" w14:textId="7C9543A7">
      <w:pPr>
        <w:spacing w:before="240" w:beforeAutospacing="0" w:after="240" w:afterAutospacing="0"/>
        <w:rPr>
          <w:rFonts w:ascii="Calibri" w:eastAsia="Calibri" w:hAnsi="Calibri" w:cs="Calibri"/>
          <w:b/>
          <w:bCs/>
          <w:noProof w:val="0"/>
          <w:color w:val="00B050"/>
          <w:sz w:val="32"/>
          <w:szCs w:val="32"/>
          <w:lang w:val="en-IN"/>
        </w:rPr>
      </w:pPr>
      <w:r w:rsidRPr="75BCBE61">
        <w:rPr>
          <w:rFonts w:ascii="Calibri" w:eastAsia="Calibri" w:hAnsi="Calibri" w:cs="Calibri"/>
          <w:b/>
          <w:bCs/>
          <w:noProof w:val="0"/>
          <w:color w:val="00B050"/>
          <w:sz w:val="32"/>
          <w:szCs w:val="32"/>
          <w:lang w:val="en-IN"/>
        </w:rPr>
        <w:t>INFERENCES:</w:t>
      </w:r>
    </w:p>
    <w:p w:rsidR="5B8A68F0" w:rsidP="75BCBE61" w14:paraId="041210AD" w14:textId="09C3DAA7">
      <w:pPr>
        <w:pStyle w:val="ListParagraph"/>
        <w:numPr>
          <w:ilvl w:val="0"/>
          <w:numId w:val="15"/>
        </w:numPr>
        <w:spacing w:before="240" w:beforeAutospacing="0" w:after="240" w:afterAutospacing="0"/>
        <w:rPr>
          <w:rFonts w:ascii="Calibri" w:eastAsia="Calibri" w:hAnsi="Calibri" w:cs="Calibri"/>
          <w:noProof w:val="0"/>
          <w:color w:val="auto"/>
          <w:sz w:val="24"/>
          <w:szCs w:val="24"/>
          <w:lang w:val="en-IN"/>
        </w:rPr>
      </w:pPr>
      <w:r w:rsidRPr="3AC26B61" w:rsidR="37BA3EEB">
        <w:rPr>
          <w:rFonts w:ascii="Calibri" w:eastAsia="Calibri" w:hAnsi="Calibri" w:cs="Calibri"/>
          <w:noProof w:val="0"/>
          <w:color w:val="auto"/>
          <w:sz w:val="30"/>
          <w:szCs w:val="30"/>
          <w:lang w:val="en-IN"/>
        </w:rPr>
        <w:t xml:space="preserve">Significant Overall Difference: There is a </w:t>
      </w:r>
      <w:r w:rsidRPr="3AC26B61" w:rsidR="37BA3EEB">
        <w:rPr>
          <w:rFonts w:ascii="Calibri" w:eastAsia="Calibri" w:hAnsi="Calibri" w:cs="Calibri"/>
          <w:b/>
          <w:bCs/>
          <w:noProof w:val="0"/>
          <w:color w:val="auto"/>
          <w:sz w:val="30"/>
          <w:szCs w:val="30"/>
          <w:lang w:val="en-IN"/>
        </w:rPr>
        <w:t>highly statistically significant</w:t>
      </w:r>
      <w:r w:rsidRPr="3AC26B61" w:rsidR="37BA3EEB">
        <w:rPr>
          <w:rFonts w:ascii="Calibri" w:eastAsia="Calibri" w:hAnsi="Calibri" w:cs="Calibri"/>
          <w:noProof w:val="0"/>
          <w:color w:val="auto"/>
          <w:sz w:val="30"/>
          <w:szCs w:val="30"/>
          <w:lang w:val="en-IN"/>
        </w:rPr>
        <w:t xml:space="preserve"> difference in the mean total coral density among the three subregions (LK, MK, UK), as </w:t>
      </w:r>
      <w:r w:rsidRPr="3AC26B61" w:rsidR="37BA3EEB">
        <w:rPr>
          <w:rFonts w:ascii="Calibri" w:eastAsia="Calibri" w:hAnsi="Calibri" w:cs="Calibri"/>
          <w:noProof w:val="0"/>
          <w:color w:val="auto"/>
          <w:sz w:val="30"/>
          <w:szCs w:val="30"/>
          <w:lang w:val="en-IN"/>
        </w:rPr>
        <w:t>indicated</w:t>
      </w:r>
      <w:r w:rsidRPr="3AC26B61" w:rsidR="37BA3EEB">
        <w:rPr>
          <w:rFonts w:ascii="Calibri" w:eastAsia="Calibri" w:hAnsi="Calibri" w:cs="Calibri"/>
          <w:noProof w:val="0"/>
          <w:color w:val="auto"/>
          <w:sz w:val="30"/>
          <w:szCs w:val="30"/>
          <w:lang w:val="en-IN"/>
        </w:rPr>
        <w:t xml:space="preserve"> by the ANOVA result</w:t>
      </w:r>
      <w:r w:rsidRPr="3AC26B61" w:rsidR="37BA3EEB">
        <w:rPr>
          <w:rFonts w:ascii="Calibri" w:eastAsia="Calibri" w:hAnsi="Calibri" w:cs="Calibri"/>
          <w:b/>
          <w:bCs/>
          <w:noProof w:val="0"/>
          <w:color w:val="auto"/>
          <w:sz w:val="30"/>
          <w:szCs w:val="30"/>
          <w:lang w:val="en-IN"/>
        </w:rPr>
        <w:t xml:space="preserve"> (</w:t>
      </w:r>
      <w:r w:rsidRPr="3AC26B61" w:rsidR="37BA3EEB">
        <w:rPr>
          <w:rFonts w:ascii="Calibri" w:eastAsia="Calibri" w:hAnsi="Calibri" w:cs="Calibri"/>
          <w:b/>
          <w:bCs/>
          <w:noProof w:val="0"/>
          <w:color w:val="auto"/>
          <w:sz w:val="30"/>
          <w:szCs w:val="30"/>
          <w:lang w:val="en-IN"/>
        </w:rPr>
        <w:t>F(</w:t>
      </w:r>
      <w:r w:rsidRPr="3AC26B61" w:rsidR="37BA3EEB">
        <w:rPr>
          <w:rFonts w:ascii="Calibri" w:eastAsia="Calibri" w:hAnsi="Calibri" w:cs="Calibri"/>
          <w:b/>
          <w:bCs/>
          <w:noProof w:val="0"/>
          <w:color w:val="auto"/>
          <w:sz w:val="30"/>
          <w:szCs w:val="30"/>
          <w:lang w:val="en-IN"/>
        </w:rPr>
        <w:t>2, N-3) = 75.25, p &lt; 0.001)</w:t>
      </w:r>
      <w:r w:rsidRPr="3AC26B61" w:rsidR="37BA3EEB">
        <w:rPr>
          <w:rFonts w:ascii="Calibri" w:eastAsia="Calibri" w:hAnsi="Calibri" w:cs="Calibri"/>
          <w:noProof w:val="0"/>
          <w:color w:val="auto"/>
          <w:sz w:val="30"/>
          <w:szCs w:val="30"/>
          <w:lang w:val="en-IN"/>
        </w:rPr>
        <w:t xml:space="preserve">. (Note: Replace N-3 with the actual degrees of freedom if known, otherwise </w:t>
      </w:r>
      <w:r w:rsidRPr="3AC26B61" w:rsidR="37BA3EEB">
        <w:rPr>
          <w:rFonts w:ascii="Calibri" w:eastAsia="Calibri" w:hAnsi="Calibri" w:cs="Calibri"/>
          <w:noProof w:val="0"/>
          <w:color w:val="auto"/>
          <w:sz w:val="30"/>
          <w:szCs w:val="30"/>
          <w:lang w:val="en-IN"/>
        </w:rPr>
        <w:t>stating</w:t>
      </w:r>
      <w:r w:rsidRPr="3AC26B61" w:rsidR="37BA3EEB">
        <w:rPr>
          <w:rFonts w:ascii="Calibri" w:eastAsia="Calibri" w:hAnsi="Calibri" w:cs="Calibri"/>
          <w:noProof w:val="0"/>
          <w:color w:val="auto"/>
          <w:sz w:val="30"/>
          <w:szCs w:val="30"/>
          <w:lang w:val="en-IN"/>
        </w:rPr>
        <w:t xml:space="preserve"> p &lt; 0.001 is standard). </w:t>
      </w:r>
    </w:p>
    <w:p w:rsidR="5B8A68F0" w:rsidP="75BCBE61" w14:paraId="483F27C5" w14:textId="4EA5F4CE">
      <w:pPr>
        <w:pStyle w:val="ListParagraph"/>
        <w:numPr>
          <w:ilvl w:val="0"/>
          <w:numId w:val="15"/>
        </w:numPr>
        <w:spacing w:before="240" w:beforeAutospacing="0" w:after="240" w:afterAutospacing="0"/>
        <w:rPr>
          <w:rFonts w:ascii="Calibri" w:eastAsia="Calibri" w:hAnsi="Calibri" w:cs="Calibri"/>
          <w:noProof w:val="0"/>
          <w:color w:val="auto"/>
          <w:sz w:val="24"/>
          <w:szCs w:val="24"/>
          <w:lang w:val="en-IN"/>
        </w:rPr>
      </w:pPr>
      <w:r w:rsidRPr="3AC26B61" w:rsidR="37BA3EEB">
        <w:rPr>
          <w:rFonts w:ascii="Calibri" w:eastAsia="Calibri" w:hAnsi="Calibri" w:cs="Calibri"/>
          <w:noProof w:val="0"/>
          <w:color w:val="auto"/>
          <w:sz w:val="30"/>
          <w:szCs w:val="30"/>
          <w:lang w:val="en-IN"/>
        </w:rPr>
        <w:t xml:space="preserve">UK Density is Significantly Lower: Post-hoc comparisons using Tukey HSD show that the UK subregion has a </w:t>
      </w:r>
      <w:r w:rsidRPr="3AC26B61" w:rsidR="37BA3EEB">
        <w:rPr>
          <w:rFonts w:ascii="Calibri" w:eastAsia="Calibri" w:hAnsi="Calibri" w:cs="Calibri"/>
          <w:b/>
          <w:bCs/>
          <w:noProof w:val="0"/>
          <w:color w:val="auto"/>
          <w:sz w:val="30"/>
          <w:szCs w:val="30"/>
          <w:lang w:val="en-IN"/>
        </w:rPr>
        <w:t xml:space="preserve">significantly lower mean total coral density </w:t>
      </w:r>
      <w:r w:rsidRPr="3AC26B61" w:rsidR="37BA3EEB">
        <w:rPr>
          <w:rFonts w:ascii="Calibri" w:eastAsia="Calibri" w:hAnsi="Calibri" w:cs="Calibri"/>
          <w:noProof w:val="0"/>
          <w:color w:val="auto"/>
          <w:sz w:val="30"/>
          <w:szCs w:val="30"/>
          <w:lang w:val="en-IN"/>
        </w:rPr>
        <w:t xml:space="preserve">compared to both the LK subregion </w:t>
      </w:r>
      <w:r w:rsidRPr="3AC26B61" w:rsidR="37BA3EEB">
        <w:rPr>
          <w:rFonts w:ascii="Calibri" w:eastAsia="Calibri" w:hAnsi="Calibri" w:cs="Calibri"/>
          <w:b/>
          <w:bCs/>
          <w:noProof w:val="0"/>
          <w:color w:val="auto"/>
          <w:sz w:val="30"/>
          <w:szCs w:val="30"/>
          <w:lang w:val="en-IN"/>
        </w:rPr>
        <w:t>(mean difference = -2.73, p &lt; 0.001)</w:t>
      </w:r>
      <w:r w:rsidRPr="3AC26B61" w:rsidR="37BA3EEB">
        <w:rPr>
          <w:rFonts w:ascii="Calibri" w:eastAsia="Calibri" w:hAnsi="Calibri" w:cs="Calibri"/>
          <w:noProof w:val="0"/>
          <w:color w:val="auto"/>
          <w:sz w:val="30"/>
          <w:szCs w:val="30"/>
          <w:lang w:val="en-IN"/>
        </w:rPr>
        <w:t xml:space="preserve"> and the MK subregion (mean difference = -2.33, p &lt; 0.001). </w:t>
      </w:r>
    </w:p>
    <w:p w:rsidR="5B8A68F0" w:rsidP="75BCBE61" w14:paraId="488464C7" w14:textId="122810CD">
      <w:pPr>
        <w:pStyle w:val="ListParagraph"/>
        <w:numPr>
          <w:ilvl w:val="0"/>
          <w:numId w:val="15"/>
        </w:numPr>
        <w:spacing w:before="240" w:beforeAutospacing="0" w:after="240" w:afterAutospacing="0"/>
        <w:rPr>
          <w:rFonts w:ascii="Calibri" w:eastAsia="Calibri" w:hAnsi="Calibri" w:cs="Calibri"/>
          <w:noProof w:val="0"/>
          <w:color w:val="auto"/>
          <w:sz w:val="24"/>
          <w:szCs w:val="24"/>
          <w:lang w:val="en-IN"/>
        </w:rPr>
      </w:pPr>
      <w:r w:rsidRPr="75BCBE61" w:rsidR="37BA3EEB">
        <w:rPr>
          <w:rFonts w:ascii="Calibri" w:eastAsia="Calibri" w:hAnsi="Calibri" w:cs="Calibri"/>
          <w:noProof w:val="0"/>
          <w:color w:val="auto"/>
          <w:sz w:val="30"/>
          <w:szCs w:val="30"/>
          <w:lang w:val="en-IN"/>
        </w:rPr>
        <w:t xml:space="preserve">LK and MK Densities are Similar: There is no statistically significant difference in the mean total coral density between the LK and MK subregions (p = 0.229). </w:t>
      </w:r>
    </w:p>
    <w:p w:rsidR="5B8A68F0" w:rsidP="75BCBE61" w14:paraId="27818561" w14:textId="7E9263BE">
      <w:pPr>
        <w:pStyle w:val="ListParagraph"/>
        <w:numPr>
          <w:ilvl w:val="0"/>
          <w:numId w:val="15"/>
        </w:numPr>
        <w:spacing w:before="240" w:beforeAutospacing="0" w:after="240" w:afterAutospacing="0"/>
        <w:rPr>
          <w:rFonts w:ascii="Calibri" w:eastAsia="Calibri" w:hAnsi="Calibri" w:cs="Calibri"/>
          <w:noProof w:val="0"/>
          <w:color w:val="auto"/>
          <w:sz w:val="24"/>
          <w:szCs w:val="24"/>
          <w:lang w:val="en-IN"/>
        </w:rPr>
      </w:pPr>
      <w:r w:rsidRPr="75BCBE61" w:rsidR="37BA3EEB">
        <w:rPr>
          <w:rFonts w:ascii="Calibri" w:eastAsia="Calibri" w:hAnsi="Calibri" w:cs="Calibri"/>
          <w:noProof w:val="0"/>
          <w:color w:val="auto"/>
          <w:sz w:val="30"/>
          <w:szCs w:val="30"/>
          <w:lang w:val="en-IN"/>
        </w:rPr>
        <w:t xml:space="preserve">LK Variability: While the mean density of LK is statistically </w:t>
      </w:r>
      <w:r w:rsidRPr="75BCBE61" w:rsidR="37BA3EEB">
        <w:rPr>
          <w:rFonts w:ascii="Calibri" w:eastAsia="Calibri" w:hAnsi="Calibri" w:cs="Calibri"/>
          <w:noProof w:val="0"/>
          <w:color w:val="auto"/>
          <w:sz w:val="30"/>
          <w:szCs w:val="30"/>
          <w:lang w:val="en-IN"/>
        </w:rPr>
        <w:t>similar to</w:t>
      </w:r>
      <w:r w:rsidRPr="75BCBE61" w:rsidR="37BA3EEB">
        <w:rPr>
          <w:rFonts w:ascii="Calibri" w:eastAsia="Calibri" w:hAnsi="Calibri" w:cs="Calibri"/>
          <w:noProof w:val="0"/>
          <w:color w:val="auto"/>
          <w:sz w:val="30"/>
          <w:szCs w:val="30"/>
          <w:lang w:val="en-IN"/>
        </w:rPr>
        <w:t xml:space="preserve"> MK, the box plot reveals that the LK subregion has a notable number of sites with exceptionally high coral densities (outliers), suggesting greater variability at the upper end of the distribution compared to MK and UK. </w:t>
      </w:r>
    </w:p>
    <w:p w:rsidR="5B8A68F0" w:rsidP="75BCBE61" w14:paraId="6A7348CB" w14:textId="3D71418C">
      <w:pPr>
        <w:pStyle w:val="ListParagraph"/>
        <w:numPr>
          <w:ilvl w:val="0"/>
          <w:numId w:val="15"/>
        </w:numPr>
        <w:spacing w:before="240" w:beforeAutospacing="0" w:after="240" w:afterAutospacing="0"/>
        <w:rPr>
          <w:rFonts w:ascii="Calibri" w:eastAsia="Calibri" w:hAnsi="Calibri" w:cs="Calibri"/>
          <w:noProof w:val="0"/>
          <w:color w:val="auto"/>
          <w:sz w:val="24"/>
          <w:szCs w:val="24"/>
          <w:lang w:val="en-IN"/>
        </w:rPr>
      </w:pPr>
      <w:r w:rsidRPr="75BCBE61" w:rsidR="37BA3EEB">
        <w:rPr>
          <w:rFonts w:ascii="Calibri" w:eastAsia="Calibri" w:hAnsi="Calibri" w:cs="Calibri"/>
          <w:noProof w:val="0"/>
          <w:color w:val="auto"/>
          <w:sz w:val="30"/>
          <w:szCs w:val="30"/>
          <w:lang w:val="en-IN"/>
        </w:rPr>
        <w:t xml:space="preserve">In summary: Coral density varies significantly across the subregions, with UK showing markedly lower average density than LK and MK, which are statistically </w:t>
      </w:r>
      <w:r w:rsidRPr="75BCBE61" w:rsidR="37BA3EEB">
        <w:rPr>
          <w:rFonts w:ascii="Calibri" w:eastAsia="Calibri" w:hAnsi="Calibri" w:cs="Calibri"/>
          <w:noProof w:val="0"/>
          <w:color w:val="auto"/>
          <w:sz w:val="30"/>
          <w:szCs w:val="30"/>
          <w:lang w:val="en-IN"/>
        </w:rPr>
        <w:t>similar to</w:t>
      </w:r>
      <w:r w:rsidRPr="75BCBE61" w:rsidR="37BA3EEB">
        <w:rPr>
          <w:rFonts w:ascii="Calibri" w:eastAsia="Calibri" w:hAnsi="Calibri" w:cs="Calibri"/>
          <w:noProof w:val="0"/>
          <w:color w:val="auto"/>
          <w:sz w:val="30"/>
          <w:szCs w:val="30"/>
          <w:lang w:val="en-IN"/>
        </w:rPr>
        <w:t xml:space="preserve"> each other in terms of their average density. However, LK displays more instances of extremely high density compared to the other regions.</w:t>
      </w:r>
    </w:p>
    <w:p w:rsidR="1D91B618" w:rsidP="1D91B618" w14:paraId="302F6550" w14:textId="38364D61">
      <w:pPr>
        <w:ind w:left="720"/>
        <w:rPr>
          <w:rFonts w:ascii="Calibri" w:eastAsia="Calibri" w:hAnsi="Calibri" w:cs="Calibri"/>
          <w:noProof w:val="0"/>
          <w:color w:val="auto"/>
          <w:sz w:val="24"/>
          <w:szCs w:val="24"/>
          <w:lang w:val="en-IN"/>
        </w:rPr>
      </w:pPr>
    </w:p>
    <w:p w:rsidR="75BCBE61" w:rsidP="75BCBE61" w14:paraId="06713FF0" w14:textId="1602ABF6">
      <w:pPr>
        <w:pStyle w:val="Title"/>
        <w:pBdr>
          <w:bottom w:val="single" w:sz="8" w:space="4" w:color="4F81BD"/>
        </w:pBdr>
        <w:spacing w:after="300" w:line="240" w:lineRule="auto"/>
        <w:rPr>
          <w:rFonts w:ascii="Calibri" w:eastAsia="Calibri" w:hAnsi="Calibri" w:cs="Calibri"/>
          <w:b w:val="0"/>
          <w:bCs w:val="0"/>
          <w:i w:val="0"/>
          <w:iCs w:val="0"/>
          <w:caps w:val="0"/>
          <w:smallCaps w:val="0"/>
          <w:noProof w:val="0"/>
          <w:color w:val="auto"/>
          <w:sz w:val="52"/>
          <w:szCs w:val="52"/>
          <w:lang w:val="en-US"/>
        </w:rPr>
      </w:pPr>
    </w:p>
    <w:p w:rsidR="75BCBE61" w:rsidP="75BCBE61" w14:paraId="6FA38291" w14:textId="71EB5D22">
      <w:pPr>
        <w:pStyle w:val="Title"/>
        <w:pBdr>
          <w:bottom w:val="single" w:sz="8" w:space="4" w:color="4F81BD"/>
        </w:pBdr>
        <w:spacing w:after="300" w:line="240" w:lineRule="auto"/>
        <w:rPr>
          <w:rFonts w:ascii="Calibri" w:eastAsia="Calibri" w:hAnsi="Calibri" w:cs="Calibri"/>
          <w:b w:val="0"/>
          <w:bCs w:val="0"/>
          <w:i w:val="0"/>
          <w:iCs w:val="0"/>
          <w:caps w:val="0"/>
          <w:smallCaps w:val="0"/>
          <w:noProof w:val="0"/>
          <w:color w:val="auto"/>
          <w:sz w:val="52"/>
          <w:szCs w:val="52"/>
          <w:lang w:val="en-US"/>
        </w:rPr>
      </w:pPr>
    </w:p>
    <w:p w:rsidR="75BCBE61" w:rsidP="75BCBE61" w14:paraId="019D7728" w14:textId="77F42A55">
      <w:pPr>
        <w:pStyle w:val="Title"/>
        <w:pBdr>
          <w:bottom w:val="single" w:sz="8" w:space="4" w:color="4F81BD"/>
        </w:pBdr>
        <w:spacing w:after="300" w:line="240" w:lineRule="auto"/>
        <w:rPr>
          <w:rFonts w:ascii="Calibri" w:eastAsia="Calibri" w:hAnsi="Calibri" w:cs="Calibri"/>
          <w:b w:val="0"/>
          <w:bCs w:val="0"/>
          <w:i w:val="0"/>
          <w:iCs w:val="0"/>
          <w:caps w:val="0"/>
          <w:smallCaps w:val="0"/>
          <w:noProof w:val="0"/>
          <w:color w:val="auto"/>
          <w:sz w:val="52"/>
          <w:szCs w:val="52"/>
          <w:lang w:val="en-US"/>
        </w:rPr>
      </w:pPr>
    </w:p>
    <w:p w:rsidR="75BCBE61" w:rsidP="75BCBE61" w14:paraId="2A8BE7DA" w14:textId="561AB8E1">
      <w:pPr>
        <w:pStyle w:val="Title"/>
        <w:pBdr>
          <w:bottom w:val="single" w:sz="8" w:space="4" w:color="4F81BD"/>
        </w:pBdr>
        <w:spacing w:after="300" w:line="240" w:lineRule="auto"/>
        <w:rPr>
          <w:rFonts w:ascii="Calibri" w:eastAsia="Calibri" w:hAnsi="Calibri" w:cs="Calibri"/>
          <w:b w:val="0"/>
          <w:bCs w:val="0"/>
          <w:i w:val="0"/>
          <w:iCs w:val="0"/>
          <w:caps w:val="0"/>
          <w:smallCaps w:val="0"/>
          <w:noProof w:val="0"/>
          <w:color w:val="auto"/>
          <w:sz w:val="52"/>
          <w:szCs w:val="52"/>
          <w:lang w:val="en-US"/>
        </w:rPr>
      </w:pPr>
    </w:p>
    <w:p w:rsidR="75BCBE61" w:rsidP="75BCBE61" w14:paraId="0C715D0F" w14:textId="25857018">
      <w:pPr>
        <w:pStyle w:val="Title"/>
        <w:pBdr>
          <w:bottom w:val="single" w:sz="8" w:space="4" w:color="4F81BD"/>
        </w:pBdr>
        <w:spacing w:after="300" w:line="240" w:lineRule="auto"/>
        <w:rPr>
          <w:rFonts w:ascii="Calibri" w:eastAsia="Calibri" w:hAnsi="Calibri" w:cs="Calibri"/>
          <w:b w:val="0"/>
          <w:bCs w:val="0"/>
          <w:i w:val="0"/>
          <w:iCs w:val="0"/>
          <w:caps w:val="0"/>
          <w:smallCaps w:val="0"/>
          <w:noProof w:val="0"/>
          <w:color w:val="auto"/>
          <w:sz w:val="52"/>
          <w:szCs w:val="52"/>
          <w:lang w:val="en-US"/>
        </w:rPr>
      </w:pPr>
    </w:p>
    <w:p w:rsidR="75BCBE61" w:rsidP="75BCBE61" w14:paraId="5920518B" w14:textId="57A7BD22">
      <w:pPr>
        <w:pStyle w:val="Title"/>
        <w:pBdr>
          <w:bottom w:val="single" w:sz="8" w:space="4" w:color="4F81BD"/>
        </w:pBdr>
        <w:spacing w:after="300" w:line="240" w:lineRule="auto"/>
        <w:rPr>
          <w:rFonts w:ascii="Calibri" w:eastAsia="Calibri" w:hAnsi="Calibri" w:cs="Calibri"/>
          <w:b w:val="0"/>
          <w:bCs w:val="0"/>
          <w:i w:val="0"/>
          <w:iCs w:val="0"/>
          <w:caps w:val="0"/>
          <w:smallCaps w:val="0"/>
          <w:noProof w:val="0"/>
          <w:color w:val="auto"/>
          <w:sz w:val="52"/>
          <w:szCs w:val="52"/>
          <w:lang w:val="en-US"/>
        </w:rPr>
      </w:pPr>
    </w:p>
    <w:p w:rsidR="75BCBE61" w:rsidP="75BCBE61" w14:paraId="28BC388D" w14:textId="3C476D9E">
      <w:pPr>
        <w:pStyle w:val="Title"/>
        <w:pBdr>
          <w:bottom w:val="single" w:sz="8" w:space="4" w:color="4F81BD"/>
        </w:pBdr>
        <w:spacing w:after="300" w:line="240" w:lineRule="auto"/>
        <w:rPr>
          <w:rFonts w:ascii="Calibri" w:eastAsia="Calibri" w:hAnsi="Calibri" w:cs="Calibri"/>
          <w:b w:val="0"/>
          <w:bCs w:val="0"/>
          <w:i w:val="0"/>
          <w:iCs w:val="0"/>
          <w:caps w:val="0"/>
          <w:smallCaps w:val="0"/>
          <w:noProof w:val="0"/>
          <w:color w:val="auto"/>
          <w:sz w:val="52"/>
          <w:szCs w:val="52"/>
          <w:lang w:val="en-US"/>
        </w:rPr>
      </w:pPr>
    </w:p>
    <w:p w:rsidR="75BCBE61" w:rsidP="75BCBE61" w14:paraId="5A28E927" w14:textId="65697479">
      <w:pPr>
        <w:pStyle w:val="Title"/>
        <w:pBdr>
          <w:bottom w:val="single" w:sz="8" w:space="4" w:color="4F81BD"/>
        </w:pBdr>
        <w:spacing w:after="300" w:line="240" w:lineRule="auto"/>
        <w:rPr>
          <w:rFonts w:ascii="Calibri" w:eastAsia="Calibri" w:hAnsi="Calibri" w:cs="Calibri"/>
          <w:b w:val="0"/>
          <w:bCs w:val="0"/>
          <w:i w:val="0"/>
          <w:iCs w:val="0"/>
          <w:caps w:val="0"/>
          <w:smallCaps w:val="0"/>
          <w:noProof w:val="0"/>
          <w:color w:val="auto"/>
          <w:sz w:val="52"/>
          <w:szCs w:val="52"/>
          <w:lang w:val="en-US"/>
        </w:rPr>
      </w:pPr>
    </w:p>
    <w:p w:rsidR="75BCBE61" w:rsidP="3AC26B61" w14:paraId="7D597E37" w14:textId="6D1C25A9">
      <w:pPr>
        <w:pStyle w:val="Title"/>
        <w:pBdr>
          <w:bottom w:val="single" w:sz="8" w:space="4" w:color="4F81BD"/>
        </w:pBdr>
        <w:spacing w:after="300" w:line="240" w:lineRule="auto"/>
        <w:rPr>
          <w:rFonts w:ascii="Calibri" w:eastAsia="Calibri" w:hAnsi="Calibri" w:cs="Calibri"/>
          <w:b w:val="0"/>
          <w:bCs w:val="0"/>
          <w:i w:val="0"/>
          <w:iCs w:val="0"/>
          <w:caps w:val="0"/>
          <w:smallCaps w:val="0"/>
          <w:noProof w:val="0"/>
          <w:color w:val="auto"/>
          <w:sz w:val="52"/>
          <w:szCs w:val="52"/>
          <w:lang w:val="en-US"/>
        </w:rPr>
      </w:pPr>
    </w:p>
    <w:p w:rsidR="3AC26B61" w:rsidP="3AC26B61" w14:paraId="5CF54FF0" w14:textId="273BBDAB">
      <w:pPr>
        <w:rPr>
          <w:noProof w:val="0"/>
          <w:lang w:val="en-US"/>
        </w:rPr>
      </w:pPr>
    </w:p>
    <w:p w:rsidR="3AC26B61" w:rsidP="3AC26B61" w14:paraId="4BC6B167" w14:textId="24157CE2">
      <w:pPr>
        <w:rPr>
          <w:noProof w:val="0"/>
          <w:lang w:val="en-US"/>
        </w:rPr>
      </w:pPr>
    </w:p>
    <w:p w:rsidR="3AC26B61" w:rsidP="3AC26B61" w14:paraId="4A6B9F6B" w14:textId="14119B01">
      <w:pPr>
        <w:rPr>
          <w:noProof w:val="0"/>
          <w:lang w:val="en-US"/>
        </w:rPr>
      </w:pPr>
    </w:p>
    <w:p w:rsidR="3AC26B61" w:rsidP="3AC26B61" w14:paraId="03BA9158" w14:textId="4A5B09EC">
      <w:pPr>
        <w:rPr>
          <w:noProof w:val="0"/>
          <w:lang w:val="en-US"/>
        </w:rPr>
      </w:pPr>
    </w:p>
    <w:p w:rsidR="3AC26B61" w:rsidP="3AC26B61" w14:paraId="14AD5598" w14:textId="380C4153">
      <w:pPr>
        <w:rPr>
          <w:noProof w:val="0"/>
          <w:lang w:val="en-US"/>
        </w:rPr>
      </w:pPr>
    </w:p>
    <w:p w:rsidR="3AC26B61" w:rsidP="3AC26B61" w14:paraId="2B763543" w14:textId="47ED2DD3">
      <w:pPr>
        <w:rPr>
          <w:noProof w:val="0"/>
          <w:lang w:val="en-US"/>
        </w:rPr>
      </w:pPr>
    </w:p>
    <w:p w:rsidR="3AC26B61" w:rsidP="3AC26B61" w14:paraId="70646B2B" w14:textId="5FA94370">
      <w:pPr>
        <w:rPr>
          <w:noProof w:val="0"/>
          <w:lang w:val="en-US"/>
        </w:rPr>
      </w:pPr>
    </w:p>
    <w:p w:rsidR="3AC26B61" w:rsidP="3AC26B61" w14:paraId="0EF18177" w14:textId="0640B5AB">
      <w:pPr>
        <w:rPr>
          <w:noProof w:val="0"/>
          <w:lang w:val="en-US"/>
        </w:rPr>
      </w:pPr>
    </w:p>
    <w:p w:rsidR="169B56C1" w:rsidP="75BCBE61" w14:paraId="73719348" w14:textId="6B225D4A">
      <w:pPr>
        <w:spacing w:before="240" w:beforeAutospacing="0" w:after="240" w:afterAutospacing="0"/>
        <w:rPr>
          <w:rFonts w:ascii="Calibri" w:eastAsia="Calibri" w:hAnsi="Calibri" w:cs="Calibri"/>
          <w:b w:val="0"/>
          <w:bCs w:val="0"/>
          <w:i w:val="0"/>
          <w:iCs w:val="0"/>
          <w:caps w:val="0"/>
          <w:smallCaps w:val="0"/>
          <w:noProof w:val="0"/>
          <w:color w:val="17365D"/>
          <w:sz w:val="48"/>
          <w:szCs w:val="48"/>
          <w:lang w:val="en-US"/>
        </w:rPr>
      </w:pPr>
      <w:r w:rsidRPr="75BCBE61">
        <w:rPr>
          <w:rFonts w:ascii="Calibri" w:eastAsia="Calibri" w:hAnsi="Calibri" w:cs="Calibri"/>
          <w:b/>
          <w:bCs/>
          <w:i w:val="0"/>
          <w:iCs w:val="0"/>
          <w:caps w:val="0"/>
          <w:smallCaps w:val="0"/>
          <w:noProof w:val="0"/>
          <w:color w:val="17365D"/>
          <w:sz w:val="48"/>
          <w:szCs w:val="48"/>
          <w:lang w:val="en-US"/>
        </w:rPr>
        <w:t>LSTM-Based Coral Cover Forecasting Model</w:t>
      </w:r>
    </w:p>
    <w:p w:rsidR="169B56C1" w:rsidP="75BCBE61" w14:paraId="4D342703" w14:textId="042F91D7">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iCs/>
          <w:caps w:val="0"/>
          <w:smallCaps w:val="0"/>
          <w:noProof w:val="0"/>
          <w:color w:val="000000" w:themeColor="text1" w:themeShade="FF" w:themeTint="FF"/>
          <w:sz w:val="28"/>
          <w:szCs w:val="28"/>
          <w:lang w:val="en-US"/>
        </w:rPr>
        <w:t>(Monthly-Aggregated Florida Coral Dataset)</w:t>
      </w:r>
    </w:p>
    <w:p w:rsidR="169B56C1" w:rsidP="75BCBE61" w14:paraId="6918CC3F" w14:textId="485ABCF9">
      <w:pPr>
        <w:spacing w:before="240" w:beforeAutospacing="0" w:after="240" w:afterAutospacing="0"/>
        <w:rPr>
          <w:rFonts w:ascii="Calibri" w:eastAsia="Calibri" w:hAnsi="Calibri" w:cs="Calibri"/>
          <w:b w:val="0"/>
          <w:bCs w:val="0"/>
          <w:i w:val="0"/>
          <w:iCs w:val="0"/>
          <w:caps w:val="0"/>
          <w:smallCaps w:val="0"/>
          <w:noProof w:val="0"/>
          <w:color w:val="17365D"/>
          <w:sz w:val="28"/>
          <w:szCs w:val="28"/>
          <w:lang w:val="en-US"/>
        </w:rPr>
      </w:pPr>
      <w:r w:rsidRPr="75BCBE61">
        <w:rPr>
          <w:rFonts w:ascii="Calibri" w:eastAsia="Calibri" w:hAnsi="Calibri" w:cs="Calibri"/>
          <w:b/>
          <w:bCs/>
          <w:i w:val="0"/>
          <w:iCs w:val="0"/>
          <w:caps w:val="0"/>
          <w:smallCaps w:val="0"/>
          <w:noProof w:val="0"/>
          <w:color w:val="17365D"/>
          <w:sz w:val="28"/>
          <w:szCs w:val="28"/>
          <w:lang w:val="en-US"/>
        </w:rPr>
        <w:t>I. Overview</w:t>
      </w:r>
    </w:p>
    <w:p w:rsidR="169B56C1" w:rsidP="75BCBE61" w14:paraId="74EAEFB9" w14:textId="05F397C4">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 I developed and tested an LSTM-based time-series forecasting model to predict the monthly cover percentages (%) of four benthic groups—Stony coral, Macroalgae, Octocoral, and Porifera—using a cleaned, month-end–aggregated version of the Florida Coral Dataset. The model’s out-of-sample performance was evaluated on the last 20 % of the data.</w:t>
      </w:r>
    </w:p>
    <w:p w:rsidR="169B56C1" w:rsidP="75BCBE61" w14:paraId="4C78D503" w14:textId="027EBE9D">
      <w:pPr>
        <w:spacing w:before="240" w:beforeAutospacing="0" w:after="240" w:afterAutospacing="0"/>
        <w:rPr>
          <w:rFonts w:ascii="Calibri" w:eastAsia="Calibri" w:hAnsi="Calibri" w:cs="Calibri"/>
          <w:b w:val="0"/>
          <w:bCs w:val="0"/>
          <w:i w:val="0"/>
          <w:iCs w:val="0"/>
          <w:caps w:val="0"/>
          <w:smallCaps w:val="0"/>
          <w:noProof w:val="0"/>
          <w:color w:val="17365D"/>
          <w:sz w:val="28"/>
          <w:szCs w:val="28"/>
          <w:lang w:val="en-US"/>
        </w:rPr>
      </w:pPr>
      <w:r w:rsidRPr="75BCBE61">
        <w:rPr>
          <w:rFonts w:ascii="Calibri" w:eastAsia="Calibri" w:hAnsi="Calibri" w:cs="Calibri"/>
          <w:b/>
          <w:bCs/>
          <w:i w:val="0"/>
          <w:iCs w:val="0"/>
          <w:caps w:val="0"/>
          <w:smallCaps w:val="0"/>
          <w:noProof w:val="0"/>
          <w:color w:val="17365D"/>
          <w:sz w:val="28"/>
          <w:szCs w:val="28"/>
          <w:lang w:val="en-US"/>
        </w:rPr>
        <w:t>II. Data Preparation and Cleaning</w:t>
      </w:r>
    </w:p>
    <w:p w:rsidR="169B56C1" w:rsidP="75BCBE61" w14:paraId="3CDC1FD6" w14:textId="41BEB9EF">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 1. </w:t>
      </w:r>
      <w:r w:rsidRPr="75BCBE61">
        <w:rPr>
          <w:rFonts w:ascii="Calibri" w:eastAsia="Calibri" w:hAnsi="Calibri" w:cs="Calibri"/>
          <w:b/>
          <w:bCs/>
          <w:i w:val="0"/>
          <w:iCs w:val="0"/>
          <w:caps w:val="0"/>
          <w:smallCaps w:val="0"/>
          <w:noProof w:val="0"/>
          <w:color w:val="000000" w:themeColor="text1" w:themeShade="FF" w:themeTint="FF"/>
          <w:sz w:val="28"/>
          <w:szCs w:val="28"/>
          <w:lang w:val="en-US"/>
        </w:rPr>
        <w:t>Import &amp; Parsing</w:t>
      </w:r>
    </w:p>
    <w:p w:rsidR="169B56C1" w:rsidP="75BCBE61" w14:paraId="4DA48FB6" w14:textId="57E6D5A9">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Loaded the raw CSV file.</w:t>
      </w:r>
    </w:p>
    <w:p w:rsidR="169B56C1" w:rsidP="75BCBE61" w14:paraId="3049B6AE" w14:textId="06F44D4D">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Parsed the Date column into a pandas DateTimeIndex.</w:t>
      </w:r>
    </w:p>
    <w:p w:rsidR="169B56C1" w:rsidP="75BCBE61" w14:paraId="21ADFCD8" w14:textId="793E1F6C">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 2. </w:t>
      </w:r>
      <w:r w:rsidRPr="75BCBE61">
        <w:rPr>
          <w:rFonts w:ascii="Calibri" w:eastAsia="Calibri" w:hAnsi="Calibri" w:cs="Calibri"/>
          <w:b/>
          <w:bCs/>
          <w:i w:val="0"/>
          <w:iCs w:val="0"/>
          <w:caps w:val="0"/>
          <w:smallCaps w:val="0"/>
          <w:noProof w:val="0"/>
          <w:color w:val="000000" w:themeColor="text1" w:themeShade="FF" w:themeTint="FF"/>
          <w:sz w:val="28"/>
          <w:szCs w:val="28"/>
          <w:lang w:val="en-US"/>
        </w:rPr>
        <w:t>Type Coercion &amp; Filtering</w:t>
      </w:r>
    </w:p>
    <w:p w:rsidR="169B56C1" w:rsidP="75BCBE61" w14:paraId="4459A22B" w14:textId="187A73CA">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Converted all cover columns to numeric values.</w:t>
      </w:r>
    </w:p>
    <w:p w:rsidR="169B56C1" w:rsidP="75BCBE61" w14:paraId="67113148" w14:textId="64F33CB8">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Dropped rows containing missing or non-numeric entries.</w:t>
      </w:r>
    </w:p>
    <w:p w:rsidR="169B56C1" w:rsidP="75BCBE61" w14:paraId="34D16AED" w14:textId="29FCBE52">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 3. </w:t>
      </w:r>
      <w:r w:rsidRPr="75BCBE61">
        <w:rPr>
          <w:rFonts w:ascii="Calibri" w:eastAsia="Calibri" w:hAnsi="Calibri" w:cs="Calibri"/>
          <w:b/>
          <w:bCs/>
          <w:i w:val="0"/>
          <w:iCs w:val="0"/>
          <w:caps w:val="0"/>
          <w:smallCaps w:val="0"/>
          <w:noProof w:val="0"/>
          <w:color w:val="000000" w:themeColor="text1" w:themeShade="FF" w:themeTint="FF"/>
          <w:sz w:val="28"/>
          <w:szCs w:val="28"/>
          <w:lang w:val="en-US"/>
        </w:rPr>
        <w:t>Monthly Aggregation</w:t>
      </w:r>
    </w:p>
    <w:p w:rsidR="169B56C1" w:rsidP="75BCBE61" w14:paraId="67026446" w14:textId="387E5B7C">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Resampled observations to month-end averages.</w:t>
      </w:r>
    </w:p>
    <w:p w:rsidR="169B56C1" w:rsidP="75BCBE61" w14:paraId="48337158" w14:textId="6C09687A">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Forward-filled any gaps.</w:t>
      </w:r>
    </w:p>
    <w:p w:rsidR="169B56C1" w:rsidP="75BCBE61" w14:paraId="3CD8F1E4" w14:textId="2199D6F0">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Removed remaining NaNs.</w:t>
      </w:r>
    </w:p>
    <w:p w:rsidR="75BCBE61" w:rsidP="75BCBE61" w14:paraId="3ED69507" w14:textId="5330FD64">
      <w:pPr>
        <w:rPr>
          <w:rFonts w:ascii="Calibri" w:eastAsia="Calibri" w:hAnsi="Calibri" w:cs="Calibri"/>
          <w:b w:val="0"/>
          <w:bCs w:val="0"/>
          <w:i w:val="0"/>
          <w:iCs w:val="0"/>
          <w:caps w:val="0"/>
          <w:smallCaps w:val="0"/>
          <w:noProof w:val="0"/>
          <w:color w:val="000000" w:themeColor="text1" w:themeShade="FF" w:themeTint="FF"/>
          <w:sz w:val="28"/>
          <w:szCs w:val="28"/>
          <w:lang w:val="en-US"/>
        </w:rPr>
      </w:pPr>
    </w:p>
    <w:p w:rsidR="169B56C1" w:rsidP="75BCBE61" w14:paraId="73B123A3" w14:textId="4D33FA98">
      <w:pPr>
        <w:spacing w:before="240" w:beforeAutospacing="0" w:after="240" w:afterAutospacing="0"/>
        <w:rPr>
          <w:rFonts w:ascii="Calibri" w:eastAsia="Calibri" w:hAnsi="Calibri" w:cs="Calibri"/>
          <w:b w:val="0"/>
          <w:bCs w:val="0"/>
          <w:i w:val="0"/>
          <w:iCs w:val="0"/>
          <w:caps w:val="0"/>
          <w:smallCaps w:val="0"/>
          <w:noProof w:val="0"/>
          <w:color w:val="17365D"/>
          <w:sz w:val="28"/>
          <w:szCs w:val="28"/>
          <w:lang w:val="en-US"/>
        </w:rPr>
      </w:pPr>
      <w:r w:rsidRPr="75BCBE61">
        <w:rPr>
          <w:rFonts w:ascii="Calibri" w:eastAsia="Calibri" w:hAnsi="Calibri" w:cs="Calibri"/>
          <w:b/>
          <w:bCs/>
          <w:i w:val="0"/>
          <w:iCs w:val="0"/>
          <w:caps w:val="0"/>
          <w:smallCaps w:val="0"/>
          <w:noProof w:val="0"/>
          <w:color w:val="17365D"/>
          <w:sz w:val="28"/>
          <w:szCs w:val="28"/>
          <w:lang w:val="en-US"/>
        </w:rPr>
        <w:t>III. Feature Selection &amp; Scaling</w:t>
      </w:r>
    </w:p>
    <w:p w:rsidR="169B56C1" w:rsidP="75BCBE61" w14:paraId="6587F4F3" w14:textId="451EFA5E">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 1. </w:t>
      </w:r>
      <w:r w:rsidRPr="75BCBE61">
        <w:rPr>
          <w:rFonts w:ascii="Calibri" w:eastAsia="Calibri" w:hAnsi="Calibri" w:cs="Calibri"/>
          <w:b/>
          <w:bCs/>
          <w:i w:val="0"/>
          <w:iCs w:val="0"/>
          <w:caps w:val="0"/>
          <w:smallCaps w:val="0"/>
          <w:noProof w:val="0"/>
          <w:color w:val="000000" w:themeColor="text1" w:themeShade="FF" w:themeTint="FF"/>
          <w:sz w:val="28"/>
          <w:szCs w:val="28"/>
          <w:lang w:val="en-US"/>
        </w:rPr>
        <w:t>Target Variables</w:t>
      </w:r>
    </w:p>
    <w:p w:rsidR="169B56C1" w:rsidP="75BCBE61" w14:paraId="704BA7AE" w14:textId="72D7B6ED">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Stony coral</w:t>
      </w:r>
    </w:p>
    <w:p w:rsidR="169B56C1" w:rsidP="75BCBE61" w14:paraId="6A425D4A" w14:textId="7253BA73">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Macroalgae</w:t>
      </w:r>
    </w:p>
    <w:p w:rsidR="169B56C1" w:rsidP="75BCBE61" w14:paraId="67CAF408" w14:textId="65C9F8C2">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Octocoral</w:t>
      </w:r>
    </w:p>
    <w:p w:rsidR="169B56C1" w:rsidP="75BCBE61" w14:paraId="0A1B9B3E" w14:textId="16A8FA4A">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Porifera</w:t>
      </w:r>
    </w:p>
    <w:p w:rsidR="169B56C1" w:rsidP="75BCBE61" w14:paraId="4DB5E1F3" w14:textId="16FEC5C5">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 2. </w:t>
      </w:r>
      <w:r w:rsidRPr="75BCBE61">
        <w:rPr>
          <w:rFonts w:ascii="Calibri" w:eastAsia="Calibri" w:hAnsi="Calibri" w:cs="Calibri"/>
          <w:b/>
          <w:bCs/>
          <w:i w:val="0"/>
          <w:iCs w:val="0"/>
          <w:caps w:val="0"/>
          <w:smallCaps w:val="0"/>
          <w:noProof w:val="0"/>
          <w:color w:val="000000" w:themeColor="text1" w:themeShade="FF" w:themeTint="FF"/>
          <w:sz w:val="28"/>
          <w:szCs w:val="28"/>
          <w:lang w:val="en-US"/>
        </w:rPr>
        <w:t>Normalization</w:t>
      </w:r>
    </w:p>
    <w:p w:rsidR="169B56C1" w:rsidP="75BCBE61" w14:paraId="152C01EF" w14:textId="63049E4E">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Applied MinMaxScaler(feature_range=(0,1)) to bring each series into the [0, 1] range.</w:t>
      </w:r>
    </w:p>
    <w:p w:rsidR="169B56C1" w:rsidP="75BCBE61" w14:paraId="6F44CF3D" w14:textId="49883222">
      <w:pPr>
        <w:spacing w:before="240" w:beforeAutospacing="0" w:after="240" w:afterAutospacing="0"/>
        <w:rPr>
          <w:rFonts w:ascii="Calibri" w:eastAsia="Calibri" w:hAnsi="Calibri" w:cs="Calibri"/>
          <w:b w:val="0"/>
          <w:bCs w:val="0"/>
          <w:i w:val="0"/>
          <w:iCs w:val="0"/>
          <w:caps w:val="0"/>
          <w:smallCaps w:val="0"/>
          <w:noProof w:val="0"/>
          <w:color w:val="17365D"/>
          <w:sz w:val="28"/>
          <w:szCs w:val="28"/>
          <w:lang w:val="en-US"/>
        </w:rPr>
      </w:pPr>
      <w:r w:rsidRPr="75BCBE61">
        <w:rPr>
          <w:rFonts w:ascii="Calibri" w:eastAsia="Calibri" w:hAnsi="Calibri" w:cs="Calibri"/>
          <w:b/>
          <w:bCs/>
          <w:i w:val="0"/>
          <w:iCs w:val="0"/>
          <w:caps w:val="0"/>
          <w:smallCaps w:val="0"/>
          <w:noProof w:val="0"/>
          <w:color w:val="17365D"/>
          <w:sz w:val="28"/>
          <w:szCs w:val="28"/>
          <w:lang w:val="en-US"/>
        </w:rPr>
        <w:t>IV. Sequence Creation</w:t>
      </w:r>
    </w:p>
    <w:p w:rsidR="169B56C1" w:rsidP="75BCBE61" w14:paraId="5F29DC6C" w14:textId="28D14E57">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 </w:t>
      </w:r>
      <w:r w:rsidRPr="75BCBE61">
        <w:rPr>
          <w:rFonts w:ascii="Calibri" w:eastAsia="Calibri" w:hAnsi="Calibri" w:cs="Calibri"/>
          <w:b/>
          <w:bCs/>
          <w:i w:val="0"/>
          <w:iCs w:val="0"/>
          <w:caps w:val="0"/>
          <w:smallCaps w:val="0"/>
          <w:noProof w:val="0"/>
          <w:color w:val="000000" w:themeColor="text1" w:themeShade="FF" w:themeTint="FF"/>
          <w:sz w:val="28"/>
          <w:szCs w:val="28"/>
          <w:lang w:val="en-US"/>
        </w:rPr>
        <w:t>Look-back window</w:t>
      </w: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24 months (n_steps = 24).</w:t>
      </w:r>
    </w:p>
    <w:p w:rsidR="169B56C1" w:rsidP="75BCBE61" w14:paraId="49F98D0F" w14:textId="0B292E93">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 </w:t>
      </w:r>
      <w:r w:rsidRPr="75BCBE61">
        <w:rPr>
          <w:rFonts w:ascii="Calibri" w:eastAsia="Calibri" w:hAnsi="Calibri" w:cs="Calibri"/>
          <w:b/>
          <w:bCs/>
          <w:i w:val="0"/>
          <w:iCs w:val="0"/>
          <w:caps w:val="0"/>
          <w:smallCaps w:val="0"/>
          <w:noProof w:val="0"/>
          <w:color w:val="000000" w:themeColor="text1" w:themeShade="FF" w:themeTint="FF"/>
          <w:sz w:val="28"/>
          <w:szCs w:val="28"/>
          <w:lang w:val="en-US"/>
        </w:rPr>
        <w:t>Inputs (X)</w:t>
      </w: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Each sample is a 24×4 matrix of past cover percentages.</w:t>
      </w:r>
    </w:p>
    <w:p w:rsidR="169B56C1" w:rsidP="75BCBE61" w14:paraId="517A244C" w14:textId="7ABF5064">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 </w:t>
      </w:r>
      <w:r w:rsidRPr="75BCBE61">
        <w:rPr>
          <w:rFonts w:ascii="Calibri" w:eastAsia="Calibri" w:hAnsi="Calibri" w:cs="Calibri"/>
          <w:b/>
          <w:bCs/>
          <w:i w:val="0"/>
          <w:iCs w:val="0"/>
          <w:caps w:val="0"/>
          <w:smallCaps w:val="0"/>
          <w:noProof w:val="0"/>
          <w:color w:val="000000" w:themeColor="text1" w:themeShade="FF" w:themeTint="FF"/>
          <w:sz w:val="28"/>
          <w:szCs w:val="28"/>
          <w:lang w:val="en-US"/>
        </w:rPr>
        <w:t>Outputs (y)</w:t>
      </w: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The 4-vector of cover values at month t = i + 24.</w:t>
      </w:r>
    </w:p>
    <w:p w:rsidR="169B56C1" w:rsidP="75BCBE61" w14:paraId="5E176F47" w14:textId="02DAA6B9">
      <w:pPr>
        <w:spacing w:before="240" w:beforeAutospacing="0" w:after="240" w:afterAutospacing="0"/>
        <w:rPr>
          <w:rFonts w:ascii="Calibri" w:eastAsia="Calibri" w:hAnsi="Calibri" w:cs="Calibri"/>
          <w:b w:val="0"/>
          <w:bCs w:val="0"/>
          <w:i w:val="0"/>
          <w:iCs w:val="0"/>
          <w:caps w:val="0"/>
          <w:smallCaps w:val="0"/>
          <w:noProof w:val="0"/>
          <w:color w:val="17365D"/>
          <w:sz w:val="28"/>
          <w:szCs w:val="28"/>
          <w:lang w:val="en-US"/>
        </w:rPr>
      </w:pPr>
      <w:r w:rsidRPr="75BCBE61">
        <w:rPr>
          <w:rFonts w:ascii="Calibri" w:eastAsia="Calibri" w:hAnsi="Calibri" w:cs="Calibri"/>
          <w:b/>
          <w:bCs/>
          <w:i w:val="0"/>
          <w:iCs w:val="0"/>
          <w:caps w:val="0"/>
          <w:smallCaps w:val="0"/>
          <w:noProof w:val="0"/>
          <w:color w:val="17365D"/>
          <w:sz w:val="28"/>
          <w:szCs w:val="28"/>
          <w:lang w:val="en-US"/>
        </w:rPr>
        <w:t>V. Model Architecture &amp; Training</w:t>
      </w:r>
    </w:p>
    <w:p w:rsidR="169B56C1" w:rsidP="75BCBE61" w14:paraId="0A9D2CAF" w14:textId="6CB9D8E7">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 1. </w:t>
      </w:r>
      <w:r w:rsidRPr="75BCBE61">
        <w:rPr>
          <w:rFonts w:ascii="Calibri" w:eastAsia="Calibri" w:hAnsi="Calibri" w:cs="Calibri"/>
          <w:b/>
          <w:bCs/>
          <w:i w:val="0"/>
          <w:iCs w:val="0"/>
          <w:caps w:val="0"/>
          <w:smallCaps w:val="0"/>
          <w:noProof w:val="0"/>
          <w:color w:val="000000" w:themeColor="text1" w:themeShade="FF" w:themeTint="FF"/>
          <w:sz w:val="28"/>
          <w:szCs w:val="28"/>
          <w:lang w:val="en-US"/>
        </w:rPr>
        <w:t>Architecture</w:t>
      </w:r>
    </w:p>
    <w:p w:rsidR="169B56C1" w:rsidP="75BCBE61" w14:paraId="7D68B27F" w14:textId="30C62359">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  a. LSTM(32 units, return_sequences=True) + Dropout(0.25)</w:t>
      </w:r>
    </w:p>
    <w:p w:rsidR="169B56C1" w:rsidP="75BCBE61" w14:paraId="41070E20" w14:textId="6E0FD291">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  b. LSTM(32 units, return_sequences=True) + Dropout(0.25)</w:t>
      </w:r>
    </w:p>
    <w:p w:rsidR="169B56C1" w:rsidP="75BCBE61" w14:paraId="302A6FFD" w14:textId="63F3D0AA">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  c. GlobalAveragePooling1D()</w:t>
      </w:r>
    </w:p>
    <w:p w:rsidR="169B56C1" w:rsidP="75BCBE61" w14:paraId="30980CA3" w14:textId="46CBD179">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  d. Dense(16 units, activation='relu') + Dropout(0.25)</w:t>
      </w:r>
    </w:p>
    <w:p w:rsidR="169B56C1" w:rsidP="75BCBE61" w14:paraId="2FD8020A" w14:textId="73E9C172">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  e. Dense(4 units) — one output per feature</w:t>
      </w:r>
    </w:p>
    <w:p w:rsidR="169B56C1" w:rsidP="75BCBE61" w14:paraId="3E755313" w14:textId="5A5ED121">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 2. </w:t>
      </w:r>
      <w:r w:rsidRPr="75BCBE61">
        <w:rPr>
          <w:rFonts w:ascii="Calibri" w:eastAsia="Calibri" w:hAnsi="Calibri" w:cs="Calibri"/>
          <w:b/>
          <w:bCs/>
          <w:i w:val="0"/>
          <w:iCs w:val="0"/>
          <w:caps w:val="0"/>
          <w:smallCaps w:val="0"/>
          <w:noProof w:val="0"/>
          <w:color w:val="000000" w:themeColor="text1" w:themeShade="FF" w:themeTint="FF"/>
          <w:sz w:val="28"/>
          <w:szCs w:val="28"/>
          <w:lang w:val="en-US"/>
        </w:rPr>
        <w:t>Compilation</w:t>
      </w:r>
    </w:p>
    <w:p w:rsidR="169B56C1" w:rsidP="75BCBE61" w14:paraId="2A766703" w14:textId="5A5CCD7C">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Optimizer: Adam</w:t>
      </w:r>
    </w:p>
    <w:p w:rsidR="169B56C1" w:rsidP="75BCBE61" w14:paraId="3D53AC58" w14:textId="0493E72D">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Loss: Mean Squared Error (MSE)</w:t>
      </w:r>
    </w:p>
    <w:p w:rsidR="169B56C1" w:rsidP="75BCBE61" w14:paraId="45E38531" w14:textId="7831A84A">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 3. </w:t>
      </w:r>
      <w:r w:rsidRPr="75BCBE61">
        <w:rPr>
          <w:rFonts w:ascii="Calibri" w:eastAsia="Calibri" w:hAnsi="Calibri" w:cs="Calibri"/>
          <w:b/>
          <w:bCs/>
          <w:i w:val="0"/>
          <w:iCs w:val="0"/>
          <w:caps w:val="0"/>
          <w:smallCaps w:val="0"/>
          <w:noProof w:val="0"/>
          <w:color w:val="000000" w:themeColor="text1" w:themeShade="FF" w:themeTint="FF"/>
          <w:sz w:val="28"/>
          <w:szCs w:val="28"/>
          <w:lang w:val="en-US"/>
        </w:rPr>
        <w:t>Training Settings</w:t>
      </w:r>
    </w:p>
    <w:p w:rsidR="169B56C1" w:rsidP="75BCBE61" w14:paraId="073803DC" w14:textId="79CC47EE">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Epochs: 150</w:t>
      </w:r>
    </w:p>
    <w:p w:rsidR="169B56C1" w:rsidP="75BCBE61" w14:paraId="703B54C2" w14:textId="3DCAD089">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Batch size: 64</w:t>
      </w:r>
    </w:p>
    <w:p w:rsidR="169B56C1" w:rsidP="75BCBE61" w14:paraId="0E042202" w14:textId="1D74E8CE">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Validation split: 10 % of the training data</w:t>
      </w:r>
    </w:p>
    <w:p w:rsidR="169B56C1" w:rsidP="75BCBE61" w14:paraId="5A333DCB" w14:textId="76B8A7B3">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Callbacks:</w:t>
      </w:r>
    </w:p>
    <w:p w:rsidR="169B56C1" w:rsidP="75BCBE61" w14:paraId="5369D3AD" w14:textId="17B9A07A">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 EarlyStopping(patience=15, restore_best_weights=True)</w:t>
      </w:r>
    </w:p>
    <w:p w:rsidR="169B56C1" w:rsidP="75BCBE61" w14:paraId="436A7319" w14:textId="0BB2A05B">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2F3A71C9">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 </w:t>
      </w:r>
      <w:r w:rsidRPr="2F3A71C9">
        <w:rPr>
          <w:rFonts w:ascii="Calibri" w:eastAsia="Calibri" w:hAnsi="Calibri" w:cs="Calibri"/>
          <w:b w:val="0"/>
          <w:bCs w:val="0"/>
          <w:i w:val="0"/>
          <w:iCs w:val="0"/>
          <w:caps w:val="0"/>
          <w:smallCaps w:val="0"/>
          <w:noProof w:val="0"/>
          <w:color w:val="000000" w:themeColor="text1" w:themeShade="FF" w:themeTint="FF"/>
          <w:sz w:val="28"/>
          <w:szCs w:val="28"/>
          <w:lang w:val="en-US"/>
        </w:rPr>
        <w:t>ReduceLROnPlateau</w:t>
      </w:r>
      <w:r w:rsidRPr="2F3A71C9">
        <w:rPr>
          <w:rFonts w:ascii="Calibri" w:eastAsia="Calibri" w:hAnsi="Calibri" w:cs="Calibri"/>
          <w:b w:val="0"/>
          <w:bCs w:val="0"/>
          <w:i w:val="0"/>
          <w:iCs w:val="0"/>
          <w:caps w:val="0"/>
          <w:smallCaps w:val="0"/>
          <w:noProof w:val="0"/>
          <w:color w:val="000000" w:themeColor="text1" w:themeShade="FF" w:themeTint="FF"/>
          <w:sz w:val="28"/>
          <w:szCs w:val="28"/>
          <w:lang w:val="en-US"/>
        </w:rPr>
        <w:t xml:space="preserve">(factor=0.2, patience=5, </w:t>
      </w:r>
      <w:r w:rsidRPr="2F3A71C9">
        <w:rPr>
          <w:rFonts w:ascii="Calibri" w:eastAsia="Calibri" w:hAnsi="Calibri" w:cs="Calibri"/>
          <w:b w:val="0"/>
          <w:bCs w:val="0"/>
          <w:i w:val="0"/>
          <w:iCs w:val="0"/>
          <w:caps w:val="0"/>
          <w:smallCaps w:val="0"/>
          <w:noProof w:val="0"/>
          <w:color w:val="000000" w:themeColor="text1" w:themeShade="FF" w:themeTint="FF"/>
          <w:sz w:val="28"/>
          <w:szCs w:val="28"/>
          <w:lang w:val="en-US"/>
        </w:rPr>
        <w:t>min_lr</w:t>
      </w:r>
      <w:r w:rsidRPr="2F3A71C9">
        <w:rPr>
          <w:rFonts w:ascii="Calibri" w:eastAsia="Calibri" w:hAnsi="Calibri" w:cs="Calibri"/>
          <w:b w:val="0"/>
          <w:bCs w:val="0"/>
          <w:i w:val="0"/>
          <w:iCs w:val="0"/>
          <w:caps w:val="0"/>
          <w:smallCaps w:val="0"/>
          <w:noProof w:val="0"/>
          <w:color w:val="000000" w:themeColor="text1" w:themeShade="FF" w:themeTint="FF"/>
          <w:sz w:val="28"/>
          <w:szCs w:val="28"/>
          <w:lang w:val="en-US"/>
        </w:rPr>
        <w:t>=1e-6)</w:t>
      </w:r>
    </w:p>
    <w:p w:rsidR="2F3A71C9" w:rsidP="2F3A71C9" w14:paraId="561D9650" w14:textId="41333248">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p>
    <w:p w:rsidR="75BCBE61" w:rsidP="75BCBE61" w14:paraId="49DD1E3A" w14:textId="7C084AD3">
      <w:pPr>
        <w:spacing w:before="240" w:beforeAutospacing="0" w:after="240" w:afterAutospacing="0"/>
      </w:pPr>
      <w:r w:rsidR="2F3A71C9">
        <w:drawing>
          <wp:anchor distT="0" distB="0" distL="114300" distR="114300" simplePos="0" relativeHeight="251662336" behindDoc="0" locked="0" layoutInCell="1" allowOverlap="1">
            <wp:simplePos x="0" y="0"/>
            <wp:positionH relativeFrom="column">
              <wp:align>left</wp:align>
            </wp:positionH>
            <wp:positionV relativeFrom="paragraph">
              <wp:posOffset>0</wp:posOffset>
            </wp:positionV>
            <wp:extent cx="6762748" cy="4029840"/>
            <wp:effectExtent l="0" t="0" r="0" b="0"/>
            <wp:wrapNone/>
            <wp:docPr id="13463256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25684" name=""/>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6762748" cy="4029840"/>
                    </a:xfrm>
                    <a:prstGeom prst="rect">
                      <a:avLst/>
                    </a:prstGeom>
                  </pic:spPr>
                </pic:pic>
              </a:graphicData>
            </a:graphic>
            <wp14:sizeRelH relativeFrom="page">
              <wp14:pctWidth>0</wp14:pctWidth>
            </wp14:sizeRelH>
            <wp14:sizeRelV relativeFrom="page">
              <wp14:pctHeight>0</wp14:pctHeight>
            </wp14:sizeRelV>
          </wp:anchor>
        </w:drawing>
      </w:r>
    </w:p>
    <w:p w:rsidR="75BCBE61" w:rsidP="75BCBE61" w14:paraId="6F059D5E" w14:textId="4FB93553">
      <w:pPr>
        <w:spacing w:before="240" w:beforeAutospacing="0" w:after="240" w:afterAutospacing="0"/>
      </w:pPr>
    </w:p>
    <w:p w:rsidR="5A835EBA" w:rsidP="75BCBE61" w14:paraId="30CF9A42" w14:textId="4A8C7283">
      <w:pPr>
        <w:spacing w:before="240" w:beforeAutospacing="0" w:after="240" w:afterAutospacing="0"/>
      </w:pPr>
      <w:r>
        <w:drawing>
          <wp:inline>
            <wp:extent cx="7200900" cy="4806973"/>
            <wp:effectExtent l="0" t="0" r="0" b="0"/>
            <wp:docPr id="4282977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7745" name=""/>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b="33333"/>
                    <a:stretch>
                      <a:fillRect/>
                    </a:stretch>
                  </pic:blipFill>
                  <pic:spPr>
                    <a:xfrm>
                      <a:off x="0" y="0"/>
                      <a:ext cx="7200900" cy="4806973"/>
                    </a:xfrm>
                    <a:prstGeom prst="rect">
                      <a:avLst/>
                    </a:prstGeom>
                  </pic:spPr>
                </pic:pic>
              </a:graphicData>
            </a:graphic>
          </wp:inline>
        </w:drawing>
      </w:r>
    </w:p>
    <w:p w:rsidR="169B56C1" w:rsidP="75BCBE61" w14:paraId="443CA0E0" w14:textId="3C3606A9">
      <w:pPr>
        <w:spacing w:before="240" w:beforeAutospacing="0" w:after="240" w:afterAutospacing="0"/>
        <w:rPr>
          <w:rFonts w:ascii="Calibri" w:eastAsia="Calibri" w:hAnsi="Calibri" w:cs="Calibri"/>
          <w:b w:val="0"/>
          <w:bCs w:val="0"/>
          <w:i w:val="0"/>
          <w:iCs w:val="0"/>
          <w:caps w:val="0"/>
          <w:smallCaps w:val="0"/>
          <w:noProof w:val="0"/>
          <w:color w:val="17365D"/>
          <w:sz w:val="28"/>
          <w:szCs w:val="28"/>
          <w:lang w:val="en-US"/>
        </w:rPr>
      </w:pPr>
      <w:r w:rsidRPr="75BCBE61">
        <w:rPr>
          <w:rFonts w:ascii="Calibri" w:eastAsia="Calibri" w:hAnsi="Calibri" w:cs="Calibri"/>
          <w:b/>
          <w:bCs/>
          <w:i w:val="0"/>
          <w:iCs w:val="0"/>
          <w:caps w:val="0"/>
          <w:smallCaps w:val="0"/>
          <w:noProof w:val="0"/>
          <w:color w:val="17365D"/>
          <w:sz w:val="28"/>
          <w:szCs w:val="28"/>
          <w:lang w:val="en-US"/>
        </w:rPr>
        <w:t>VI. Performance on Test Set</w:t>
      </w:r>
    </w:p>
    <w:tbl>
      <w:tblPr>
        <w:tblStyle w:val="TableNormal"/>
        <w:tblW w:w="0" w:type="auto"/>
        <w:tblLayout w:type="fixed"/>
        <w:tblLook w:val="06A0"/>
      </w:tblPr>
      <w:tblGrid>
        <w:gridCol w:w="1725"/>
        <w:gridCol w:w="1290"/>
        <w:gridCol w:w="1260"/>
        <w:gridCol w:w="1395"/>
      </w:tblGrid>
      <w:tr w14:paraId="5746010B" w:rsidTr="75BCBE61">
        <w:tblPrEx>
          <w:tblW w:w="0" w:type="auto"/>
          <w:tblLayout w:type="fixed"/>
          <w:tblLook w:val="06A0"/>
        </w:tblPrEx>
        <w:trPr>
          <w:trHeight w:val="300"/>
        </w:trPr>
        <w:tc>
          <w:tcPr>
            <w:tcW w:w="1725" w:type="dxa"/>
            <w:tcMar>
              <w:left w:w="105" w:type="dxa"/>
              <w:right w:w="105" w:type="dxa"/>
            </w:tcMar>
            <w:vAlign w:val="center"/>
          </w:tcPr>
          <w:p w:rsidR="75BCBE61" w:rsidP="75BCBE61" w14:paraId="1C0734EB" w14:textId="516F7B56">
            <w:pPr>
              <w:spacing w:before="0" w:beforeAutospacing="0" w:after="0" w:afterAutospacing="0"/>
              <w:jc w:val="center"/>
              <w:rPr>
                <w:rFonts w:ascii="Calibri" w:eastAsia="Calibri" w:hAnsi="Calibri" w:cs="Calibri"/>
                <w:b w:val="0"/>
                <w:bCs w:val="0"/>
                <w:i w:val="0"/>
                <w:iCs w:val="0"/>
                <w:sz w:val="28"/>
                <w:szCs w:val="28"/>
                <w:lang w:val="en-US"/>
              </w:rPr>
            </w:pPr>
            <w:r w:rsidRPr="75BCBE61">
              <w:rPr>
                <w:rFonts w:ascii="Calibri" w:eastAsia="Calibri" w:hAnsi="Calibri" w:cs="Calibri"/>
                <w:b/>
                <w:bCs/>
                <w:i w:val="0"/>
                <w:iCs w:val="0"/>
                <w:sz w:val="28"/>
                <w:szCs w:val="28"/>
                <w:lang w:val="en-US"/>
              </w:rPr>
              <w:t>Feature</w:t>
            </w:r>
          </w:p>
        </w:tc>
        <w:tc>
          <w:tcPr>
            <w:tcW w:w="1290" w:type="dxa"/>
            <w:tcMar>
              <w:left w:w="105" w:type="dxa"/>
              <w:right w:w="105" w:type="dxa"/>
            </w:tcMar>
            <w:vAlign w:val="center"/>
          </w:tcPr>
          <w:p w:rsidR="75BCBE61" w:rsidP="75BCBE61" w14:paraId="3B72460D" w14:textId="7738D28C">
            <w:pPr>
              <w:spacing w:before="0" w:beforeAutospacing="0" w:after="0" w:afterAutospacing="0"/>
              <w:jc w:val="center"/>
              <w:rPr>
                <w:rFonts w:ascii="Calibri" w:eastAsia="Calibri" w:hAnsi="Calibri" w:cs="Calibri"/>
                <w:b w:val="0"/>
                <w:bCs w:val="0"/>
                <w:i w:val="0"/>
                <w:iCs w:val="0"/>
                <w:sz w:val="28"/>
                <w:szCs w:val="28"/>
                <w:lang w:val="en-US"/>
              </w:rPr>
            </w:pPr>
            <w:r w:rsidRPr="75BCBE61">
              <w:rPr>
                <w:rFonts w:ascii="Calibri" w:eastAsia="Calibri" w:hAnsi="Calibri" w:cs="Calibri"/>
                <w:b/>
                <w:bCs/>
                <w:i w:val="0"/>
                <w:iCs w:val="0"/>
                <w:sz w:val="28"/>
                <w:szCs w:val="28"/>
                <w:lang w:val="en-US"/>
              </w:rPr>
              <w:t>RMSE</w:t>
            </w:r>
          </w:p>
        </w:tc>
        <w:tc>
          <w:tcPr>
            <w:tcW w:w="1260" w:type="dxa"/>
            <w:tcMar>
              <w:left w:w="105" w:type="dxa"/>
              <w:right w:w="105" w:type="dxa"/>
            </w:tcMar>
            <w:vAlign w:val="center"/>
          </w:tcPr>
          <w:p w:rsidR="75BCBE61" w:rsidP="75BCBE61" w14:paraId="508D8281" w14:textId="295A750A">
            <w:pPr>
              <w:spacing w:before="0" w:beforeAutospacing="0" w:after="0" w:afterAutospacing="0"/>
              <w:jc w:val="center"/>
              <w:rPr>
                <w:rFonts w:ascii="Calibri" w:eastAsia="Calibri" w:hAnsi="Calibri" w:cs="Calibri"/>
                <w:b w:val="0"/>
                <w:bCs w:val="0"/>
                <w:i w:val="0"/>
                <w:iCs w:val="0"/>
                <w:sz w:val="28"/>
                <w:szCs w:val="28"/>
                <w:lang w:val="en-US"/>
              </w:rPr>
            </w:pPr>
            <w:r w:rsidRPr="75BCBE61">
              <w:rPr>
                <w:rFonts w:ascii="Calibri" w:eastAsia="Calibri" w:hAnsi="Calibri" w:cs="Calibri"/>
                <w:b/>
                <w:bCs/>
                <w:i w:val="0"/>
                <w:iCs w:val="0"/>
                <w:sz w:val="28"/>
                <w:szCs w:val="28"/>
                <w:lang w:val="en-US"/>
              </w:rPr>
              <w:t>MAE</w:t>
            </w:r>
          </w:p>
        </w:tc>
        <w:tc>
          <w:tcPr>
            <w:tcW w:w="1395" w:type="dxa"/>
            <w:tcMar>
              <w:left w:w="105" w:type="dxa"/>
              <w:right w:w="105" w:type="dxa"/>
            </w:tcMar>
            <w:vAlign w:val="center"/>
          </w:tcPr>
          <w:p w:rsidR="75BCBE61" w:rsidP="75BCBE61" w14:paraId="53816EB8" w14:textId="307E3816">
            <w:pPr>
              <w:spacing w:before="0" w:beforeAutospacing="0" w:after="0" w:afterAutospacing="0"/>
              <w:jc w:val="center"/>
              <w:rPr>
                <w:rFonts w:ascii="Calibri" w:eastAsia="Calibri" w:hAnsi="Calibri" w:cs="Calibri"/>
                <w:b w:val="0"/>
                <w:bCs w:val="0"/>
                <w:i w:val="0"/>
                <w:iCs w:val="0"/>
                <w:sz w:val="28"/>
                <w:szCs w:val="28"/>
                <w:lang w:val="en-US"/>
              </w:rPr>
            </w:pPr>
            <w:r w:rsidRPr="75BCBE61">
              <w:rPr>
                <w:rFonts w:ascii="Calibri" w:eastAsia="Calibri" w:hAnsi="Calibri" w:cs="Calibri"/>
                <w:b/>
                <w:bCs/>
                <w:i w:val="0"/>
                <w:iCs w:val="0"/>
                <w:sz w:val="28"/>
                <w:szCs w:val="28"/>
                <w:lang w:val="en-US"/>
              </w:rPr>
              <w:t>MAPE</w:t>
            </w:r>
          </w:p>
        </w:tc>
      </w:tr>
      <w:tr w14:paraId="23CE3A92" w:rsidTr="75BCBE61">
        <w:tblPrEx>
          <w:tblW w:w="0" w:type="auto"/>
          <w:tblLayout w:type="fixed"/>
          <w:tblLook w:val="06A0"/>
        </w:tblPrEx>
        <w:trPr>
          <w:trHeight w:val="300"/>
        </w:trPr>
        <w:tc>
          <w:tcPr>
            <w:tcW w:w="1725" w:type="dxa"/>
            <w:tcMar>
              <w:left w:w="105" w:type="dxa"/>
              <w:right w:w="105" w:type="dxa"/>
            </w:tcMar>
            <w:vAlign w:val="center"/>
          </w:tcPr>
          <w:p w:rsidR="75BCBE61" w:rsidP="75BCBE61" w14:paraId="6C06608C" w14:textId="5C9591D9">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Stony coral</w:t>
            </w:r>
          </w:p>
        </w:tc>
        <w:tc>
          <w:tcPr>
            <w:tcW w:w="1290" w:type="dxa"/>
            <w:tcMar>
              <w:left w:w="105" w:type="dxa"/>
              <w:right w:w="105" w:type="dxa"/>
            </w:tcMar>
            <w:vAlign w:val="center"/>
          </w:tcPr>
          <w:p w:rsidR="75BCBE61" w:rsidP="75BCBE61" w14:paraId="71814846" w14:textId="45AA768F">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0.0436</w:t>
            </w:r>
          </w:p>
        </w:tc>
        <w:tc>
          <w:tcPr>
            <w:tcW w:w="1260" w:type="dxa"/>
            <w:tcMar>
              <w:left w:w="105" w:type="dxa"/>
              <w:right w:w="105" w:type="dxa"/>
            </w:tcMar>
            <w:vAlign w:val="center"/>
          </w:tcPr>
          <w:p w:rsidR="75BCBE61" w:rsidP="75BCBE61" w14:paraId="7DA44192" w14:textId="28521AD2">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0.0377</w:t>
            </w:r>
          </w:p>
        </w:tc>
        <w:tc>
          <w:tcPr>
            <w:tcW w:w="1395" w:type="dxa"/>
            <w:tcMar>
              <w:left w:w="105" w:type="dxa"/>
              <w:right w:w="105" w:type="dxa"/>
            </w:tcMar>
            <w:vAlign w:val="center"/>
          </w:tcPr>
          <w:p w:rsidR="75BCBE61" w:rsidP="75BCBE61" w14:paraId="084AA224" w14:textId="73E88919">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65.80 %</w:t>
            </w:r>
          </w:p>
        </w:tc>
      </w:tr>
      <w:tr w14:paraId="5096AF48" w:rsidTr="75BCBE61">
        <w:tblPrEx>
          <w:tblW w:w="0" w:type="auto"/>
          <w:tblLayout w:type="fixed"/>
          <w:tblLook w:val="06A0"/>
        </w:tblPrEx>
        <w:trPr>
          <w:trHeight w:val="300"/>
        </w:trPr>
        <w:tc>
          <w:tcPr>
            <w:tcW w:w="1725" w:type="dxa"/>
            <w:tcMar>
              <w:left w:w="105" w:type="dxa"/>
              <w:right w:w="105" w:type="dxa"/>
            </w:tcMar>
            <w:vAlign w:val="center"/>
          </w:tcPr>
          <w:p w:rsidR="75BCBE61" w:rsidP="75BCBE61" w14:paraId="2EB3F8AD" w14:textId="0E8BB620">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Macroalgae</w:t>
            </w:r>
          </w:p>
        </w:tc>
        <w:tc>
          <w:tcPr>
            <w:tcW w:w="1290" w:type="dxa"/>
            <w:tcMar>
              <w:left w:w="105" w:type="dxa"/>
              <w:right w:w="105" w:type="dxa"/>
            </w:tcMar>
            <w:vAlign w:val="center"/>
          </w:tcPr>
          <w:p w:rsidR="75BCBE61" w:rsidP="75BCBE61" w14:paraId="53A5027C" w14:textId="594D0DDA">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0.0646</w:t>
            </w:r>
          </w:p>
        </w:tc>
        <w:tc>
          <w:tcPr>
            <w:tcW w:w="1260" w:type="dxa"/>
            <w:tcMar>
              <w:left w:w="105" w:type="dxa"/>
              <w:right w:w="105" w:type="dxa"/>
            </w:tcMar>
            <w:vAlign w:val="center"/>
          </w:tcPr>
          <w:p w:rsidR="75BCBE61" w:rsidP="75BCBE61" w14:paraId="1800B0B8" w14:textId="773007A2">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0.0515</w:t>
            </w:r>
          </w:p>
        </w:tc>
        <w:tc>
          <w:tcPr>
            <w:tcW w:w="1395" w:type="dxa"/>
            <w:tcMar>
              <w:left w:w="105" w:type="dxa"/>
              <w:right w:w="105" w:type="dxa"/>
            </w:tcMar>
            <w:vAlign w:val="center"/>
          </w:tcPr>
          <w:p w:rsidR="75BCBE61" w:rsidP="75BCBE61" w14:paraId="58E8B508" w14:textId="130FF5BE">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60.48 %</w:t>
            </w:r>
          </w:p>
        </w:tc>
      </w:tr>
      <w:tr w14:paraId="110807C5" w:rsidTr="75BCBE61">
        <w:tblPrEx>
          <w:tblW w:w="0" w:type="auto"/>
          <w:tblLayout w:type="fixed"/>
          <w:tblLook w:val="06A0"/>
        </w:tblPrEx>
        <w:trPr>
          <w:trHeight w:val="300"/>
        </w:trPr>
        <w:tc>
          <w:tcPr>
            <w:tcW w:w="1725" w:type="dxa"/>
            <w:tcMar>
              <w:left w:w="105" w:type="dxa"/>
              <w:right w:w="105" w:type="dxa"/>
            </w:tcMar>
            <w:vAlign w:val="center"/>
          </w:tcPr>
          <w:p w:rsidR="75BCBE61" w:rsidP="75BCBE61" w14:paraId="22EF8D5E" w14:textId="4C0D0858">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Octocoral</w:t>
            </w:r>
          </w:p>
        </w:tc>
        <w:tc>
          <w:tcPr>
            <w:tcW w:w="1290" w:type="dxa"/>
            <w:tcMar>
              <w:left w:w="105" w:type="dxa"/>
              <w:right w:w="105" w:type="dxa"/>
            </w:tcMar>
            <w:vAlign w:val="center"/>
          </w:tcPr>
          <w:p w:rsidR="75BCBE61" w:rsidP="75BCBE61" w14:paraId="19F02EFF" w14:textId="1DFE72A8">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0.0586</w:t>
            </w:r>
          </w:p>
        </w:tc>
        <w:tc>
          <w:tcPr>
            <w:tcW w:w="1260" w:type="dxa"/>
            <w:tcMar>
              <w:left w:w="105" w:type="dxa"/>
              <w:right w:w="105" w:type="dxa"/>
            </w:tcMar>
            <w:vAlign w:val="center"/>
          </w:tcPr>
          <w:p w:rsidR="75BCBE61" w:rsidP="75BCBE61" w14:paraId="5097D6EE" w14:textId="2F4963BF">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0.0437</w:t>
            </w:r>
          </w:p>
        </w:tc>
        <w:tc>
          <w:tcPr>
            <w:tcW w:w="1395" w:type="dxa"/>
            <w:tcMar>
              <w:left w:w="105" w:type="dxa"/>
              <w:right w:w="105" w:type="dxa"/>
            </w:tcMar>
            <w:vAlign w:val="center"/>
          </w:tcPr>
          <w:p w:rsidR="75BCBE61" w:rsidP="75BCBE61" w14:paraId="27E0AF6A" w14:textId="15620628">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35.03 %</w:t>
            </w:r>
          </w:p>
        </w:tc>
      </w:tr>
      <w:tr w14:paraId="70807C62" w:rsidTr="75BCBE61">
        <w:tblPrEx>
          <w:tblW w:w="0" w:type="auto"/>
          <w:tblLayout w:type="fixed"/>
          <w:tblLook w:val="06A0"/>
        </w:tblPrEx>
        <w:trPr>
          <w:trHeight w:val="300"/>
        </w:trPr>
        <w:tc>
          <w:tcPr>
            <w:tcW w:w="1725" w:type="dxa"/>
            <w:tcMar>
              <w:left w:w="105" w:type="dxa"/>
              <w:right w:w="105" w:type="dxa"/>
            </w:tcMar>
            <w:vAlign w:val="center"/>
          </w:tcPr>
          <w:p w:rsidR="75BCBE61" w:rsidP="75BCBE61" w14:paraId="2FAFEE22" w14:textId="65D0047A">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Porifera</w:t>
            </w:r>
          </w:p>
        </w:tc>
        <w:tc>
          <w:tcPr>
            <w:tcW w:w="1290" w:type="dxa"/>
            <w:tcMar>
              <w:left w:w="105" w:type="dxa"/>
              <w:right w:w="105" w:type="dxa"/>
            </w:tcMar>
            <w:vAlign w:val="center"/>
          </w:tcPr>
          <w:p w:rsidR="75BCBE61" w:rsidP="75BCBE61" w14:paraId="40BCD3D9" w14:textId="3F4E579C">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0.0078</w:t>
            </w:r>
          </w:p>
        </w:tc>
        <w:tc>
          <w:tcPr>
            <w:tcW w:w="1260" w:type="dxa"/>
            <w:tcMar>
              <w:left w:w="105" w:type="dxa"/>
              <w:right w:w="105" w:type="dxa"/>
            </w:tcMar>
            <w:vAlign w:val="center"/>
          </w:tcPr>
          <w:p w:rsidR="75BCBE61" w:rsidP="75BCBE61" w14:paraId="243C00E4" w14:textId="4365C483">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0.0056</w:t>
            </w:r>
          </w:p>
        </w:tc>
        <w:tc>
          <w:tcPr>
            <w:tcW w:w="1395" w:type="dxa"/>
            <w:tcMar>
              <w:left w:w="105" w:type="dxa"/>
              <w:right w:w="105" w:type="dxa"/>
            </w:tcMar>
            <w:vAlign w:val="center"/>
          </w:tcPr>
          <w:p w:rsidR="75BCBE61" w:rsidP="75BCBE61" w14:paraId="246FE5B1" w14:textId="263F67BD">
            <w:pPr>
              <w:spacing w:before="0" w:beforeAutospacing="0" w:after="0" w:afterAutospacing="0"/>
              <w:rPr>
                <w:rFonts w:ascii="Calibri" w:eastAsia="Calibri" w:hAnsi="Calibri" w:cs="Calibri"/>
                <w:b w:val="0"/>
                <w:bCs w:val="0"/>
                <w:i w:val="0"/>
                <w:iCs w:val="0"/>
                <w:sz w:val="28"/>
                <w:szCs w:val="28"/>
                <w:lang w:val="en-US"/>
              </w:rPr>
            </w:pPr>
            <w:r w:rsidRPr="75BCBE61">
              <w:rPr>
                <w:rFonts w:ascii="Calibri" w:eastAsia="Calibri" w:hAnsi="Calibri" w:cs="Calibri"/>
                <w:b w:val="0"/>
                <w:bCs w:val="0"/>
                <w:i w:val="0"/>
                <w:iCs w:val="0"/>
                <w:sz w:val="28"/>
                <w:szCs w:val="28"/>
                <w:lang w:val="en-US"/>
              </w:rPr>
              <w:t>36.58 %</w:t>
            </w:r>
          </w:p>
        </w:tc>
      </w:tr>
    </w:tbl>
    <w:p w:rsidR="75BCBE61" w:rsidP="75BCBE61" w14:paraId="7BEC035B" w14:textId="46DDA757">
      <w:pPr>
        <w:rPr>
          <w:rFonts w:ascii="Calibri" w:eastAsia="Calibri" w:hAnsi="Calibri" w:cs="Calibri"/>
          <w:b w:val="0"/>
          <w:bCs w:val="0"/>
          <w:i w:val="0"/>
          <w:iCs w:val="0"/>
          <w:caps w:val="0"/>
          <w:smallCaps w:val="0"/>
          <w:noProof w:val="0"/>
          <w:color w:val="000000" w:themeColor="text1" w:themeShade="FF" w:themeTint="FF"/>
          <w:sz w:val="28"/>
          <w:szCs w:val="28"/>
          <w:lang w:val="en-US"/>
        </w:rPr>
      </w:pPr>
    </w:p>
    <w:p w:rsidR="75BCBE61" w14:paraId="6DDF7368" w14:textId="761A6E51"/>
    <w:p w:rsidR="3AC26B61" w:rsidP="3AC26B61" w14:paraId="25C53665" w14:textId="08F812B6">
      <w:pPr>
        <w:spacing w:before="240" w:beforeAutospacing="0" w:after="240" w:afterAutospacing="0"/>
        <w:rPr>
          <w:rFonts w:ascii="Calibri" w:eastAsia="Calibri" w:hAnsi="Calibri" w:cs="Calibri"/>
          <w:b/>
          <w:bCs/>
          <w:i w:val="0"/>
          <w:iCs w:val="0"/>
          <w:caps w:val="0"/>
          <w:smallCaps w:val="0"/>
          <w:noProof w:val="0"/>
          <w:color w:val="17365D"/>
          <w:sz w:val="28"/>
          <w:szCs w:val="28"/>
          <w:lang w:val="en-US"/>
        </w:rPr>
      </w:pPr>
    </w:p>
    <w:p w:rsidR="3AC26B61" w:rsidP="3AC26B61" w14:paraId="2DE469C6" w14:textId="54FBB9E2">
      <w:pPr>
        <w:spacing w:before="240" w:beforeAutospacing="0" w:after="240" w:afterAutospacing="0"/>
        <w:rPr>
          <w:rFonts w:ascii="Calibri" w:eastAsia="Calibri" w:hAnsi="Calibri" w:cs="Calibri"/>
          <w:b/>
          <w:bCs/>
          <w:i w:val="0"/>
          <w:iCs w:val="0"/>
          <w:caps w:val="0"/>
          <w:smallCaps w:val="0"/>
          <w:noProof w:val="0"/>
          <w:color w:val="17365D"/>
          <w:sz w:val="28"/>
          <w:szCs w:val="28"/>
          <w:lang w:val="en-US"/>
        </w:rPr>
      </w:pPr>
    </w:p>
    <w:p w:rsidR="169B56C1" w:rsidP="75BCBE61" w14:paraId="174FE08C" w14:textId="102DF64C">
      <w:pPr>
        <w:spacing w:before="240" w:beforeAutospacing="0" w:after="240" w:afterAutospacing="0"/>
        <w:rPr>
          <w:rFonts w:ascii="Calibri" w:eastAsia="Calibri" w:hAnsi="Calibri" w:cs="Calibri"/>
          <w:b w:val="0"/>
          <w:bCs w:val="0"/>
          <w:i w:val="0"/>
          <w:iCs w:val="0"/>
          <w:caps w:val="0"/>
          <w:smallCaps w:val="0"/>
          <w:noProof w:val="0"/>
          <w:color w:val="17365D"/>
          <w:sz w:val="28"/>
          <w:szCs w:val="28"/>
          <w:lang w:val="en-US"/>
        </w:rPr>
      </w:pPr>
      <w:r w:rsidRPr="75BCBE61">
        <w:rPr>
          <w:rFonts w:ascii="Calibri" w:eastAsia="Calibri" w:hAnsi="Calibri" w:cs="Calibri"/>
          <w:b/>
          <w:bCs/>
          <w:i w:val="0"/>
          <w:iCs w:val="0"/>
          <w:caps w:val="0"/>
          <w:smallCaps w:val="0"/>
          <w:noProof w:val="0"/>
          <w:color w:val="17365D"/>
          <w:sz w:val="28"/>
          <w:szCs w:val="28"/>
          <w:lang w:val="en-US"/>
        </w:rPr>
        <w:t>VII. Interpretation</w:t>
      </w:r>
    </w:p>
    <w:p w:rsidR="169B56C1" w:rsidP="75BCBE61" w14:paraId="516E86E9" w14:textId="4D70F4A7">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 </w:t>
      </w:r>
      <w:r w:rsidRPr="75BCBE61">
        <w:rPr>
          <w:rFonts w:ascii="Calibri" w:eastAsia="Calibri" w:hAnsi="Calibri" w:cs="Calibri"/>
          <w:b/>
          <w:bCs/>
          <w:i w:val="0"/>
          <w:iCs w:val="0"/>
          <w:caps w:val="0"/>
          <w:smallCaps w:val="0"/>
          <w:noProof w:val="0"/>
          <w:color w:val="000000" w:themeColor="text1" w:themeShade="FF" w:themeTint="FF"/>
          <w:sz w:val="28"/>
          <w:szCs w:val="28"/>
          <w:lang w:val="en-US"/>
        </w:rPr>
        <w:t>High MAPE on Stony coral &amp; Macroalgae (≈ 60 %–66 %)</w:t>
      </w: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reflects strong seasonal swings</w:t>
      </w:r>
    </w:p>
    <w:p w:rsidR="169B56C1" w:rsidP="75BCBE61" w14:paraId="09C48AB0" w14:textId="76E6EC7F">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  and interannual variability in these groups.</w:t>
      </w:r>
    </w:p>
    <w:p w:rsidR="169B56C1" w:rsidP="75BCBE61" w14:paraId="4D2389CA" w14:textId="52689E83">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 </w:t>
      </w:r>
      <w:r w:rsidRPr="75BCBE61">
        <w:rPr>
          <w:rFonts w:ascii="Calibri" w:eastAsia="Calibri" w:hAnsi="Calibri" w:cs="Calibri"/>
          <w:b/>
          <w:bCs/>
          <w:i w:val="0"/>
          <w:iCs w:val="0"/>
          <w:caps w:val="0"/>
          <w:smallCaps w:val="0"/>
          <w:noProof w:val="0"/>
          <w:color w:val="000000" w:themeColor="text1" w:themeShade="FF" w:themeTint="FF"/>
          <w:sz w:val="28"/>
          <w:szCs w:val="28"/>
          <w:lang w:val="en-US"/>
        </w:rPr>
        <w:t>Lower errors on Octocoral &amp; Porifera</w:t>
      </w: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indicate more stable cover dynamics that the</w:t>
      </w:r>
    </w:p>
    <w:p w:rsidR="169B56C1" w:rsidP="75BCBE61" w14:paraId="78ACA64D" w14:textId="785FCBE2">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  model captures reliably.</w:t>
      </w:r>
    </w:p>
    <w:p w:rsidR="169B56C1" w:rsidP="75BCBE61" w14:paraId="103D7DC2" w14:textId="507EE3BC">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 The </w:t>
      </w:r>
      <w:r w:rsidRPr="75BCBE61">
        <w:rPr>
          <w:rFonts w:ascii="Calibri" w:eastAsia="Calibri" w:hAnsi="Calibri" w:cs="Calibri"/>
          <w:b/>
          <w:bCs/>
          <w:i w:val="0"/>
          <w:iCs w:val="0"/>
          <w:caps w:val="0"/>
          <w:smallCaps w:val="0"/>
          <w:noProof w:val="0"/>
          <w:color w:val="000000" w:themeColor="text1" w:themeShade="FF" w:themeTint="FF"/>
          <w:sz w:val="28"/>
          <w:szCs w:val="28"/>
          <w:lang w:val="en-US"/>
        </w:rPr>
        <w:t>GlobalAveragePooling1D</w:t>
      </w: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xml:space="preserve"> layer distilled each taxa’s 24-month history into a concise</w:t>
      </w:r>
    </w:p>
    <w:p w:rsidR="169B56C1" w:rsidP="75BCBE61" w14:paraId="2BCAE348" w14:textId="321958F4">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75BCBE61">
        <w:rPr>
          <w:rFonts w:ascii="Calibri" w:eastAsia="Calibri" w:hAnsi="Calibri" w:cs="Calibri"/>
          <w:b w:val="0"/>
          <w:bCs w:val="0"/>
          <w:i w:val="0"/>
          <w:iCs w:val="0"/>
          <w:caps w:val="0"/>
          <w:smallCaps w:val="0"/>
          <w:noProof w:val="0"/>
          <w:color w:val="000000" w:themeColor="text1" w:themeShade="FF" w:themeTint="FF"/>
          <w:sz w:val="28"/>
          <w:szCs w:val="28"/>
          <w:lang w:val="en-US"/>
        </w:rPr>
        <w:t>  embedding, reducing sensitivity to noisy month-to-month fluctuations and improving</w:t>
      </w:r>
    </w:p>
    <w:p w:rsidR="169B56C1" w:rsidP="75BCBE61" w14:paraId="4EE7640E" w14:textId="50F01403">
      <w:pPr>
        <w:spacing w:before="240" w:beforeAutospacing="0" w:after="240" w:afterAutospacing="0"/>
        <w:rPr>
          <w:rFonts w:ascii="Calibri" w:eastAsia="Calibri" w:hAnsi="Calibri" w:cs="Calibri"/>
          <w:b w:val="0"/>
          <w:bCs w:val="0"/>
          <w:i w:val="0"/>
          <w:iCs w:val="0"/>
          <w:caps w:val="0"/>
          <w:smallCaps w:val="0"/>
          <w:noProof w:val="0"/>
          <w:color w:val="000000" w:themeColor="text1" w:themeShade="FF" w:themeTint="FF"/>
          <w:sz w:val="28"/>
          <w:szCs w:val="28"/>
          <w:lang w:val="en-US"/>
        </w:rPr>
      </w:pPr>
      <w:r w:rsidRPr="3AC26B61">
        <w:rPr>
          <w:rFonts w:ascii="Calibri" w:eastAsia="Calibri" w:hAnsi="Calibri" w:cs="Calibri"/>
          <w:b w:val="0"/>
          <w:bCs w:val="0"/>
          <w:i w:val="0"/>
          <w:iCs w:val="0"/>
          <w:caps w:val="0"/>
          <w:smallCaps w:val="0"/>
          <w:noProof w:val="0"/>
          <w:color w:val="000000" w:themeColor="text1" w:themeShade="FF" w:themeTint="FF"/>
          <w:sz w:val="28"/>
          <w:szCs w:val="28"/>
          <w:lang w:val="en-US"/>
        </w:rPr>
        <w:t>  generalization.</w:t>
      </w:r>
    </w:p>
    <w:p w:rsidR="1D4FA289" w:rsidP="3AC26B61" w14:paraId="30843044" w14:textId="29BCD8F7">
      <w:pPr>
        <w:suppressLineNumbers w:val="0"/>
        <w:bidi w:val="0"/>
        <w:spacing w:before="240" w:beforeAutospacing="0" w:after="240" w:afterAutospacing="0" w:line="278" w:lineRule="auto"/>
        <w:ind w:left="0" w:right="0"/>
        <w:jc w:val="left"/>
        <w:rPr>
          <w:rFonts w:ascii="Calibri" w:eastAsia="Calibri" w:hAnsi="Calibri" w:cs="Calibri"/>
          <w:b/>
          <w:bCs/>
          <w:i w:val="0"/>
          <w:iCs w:val="0"/>
          <w:caps w:val="0"/>
          <w:smallCaps w:val="0"/>
          <w:noProof w:val="0"/>
          <w:color w:val="000000" w:themeColor="text1" w:themeShade="FF" w:themeTint="FF"/>
          <w:sz w:val="28"/>
          <w:szCs w:val="28"/>
          <w:lang w:val="en-US"/>
        </w:rPr>
      </w:pPr>
      <w:r w:rsidRPr="3AC26B61">
        <w:rPr>
          <w:rFonts w:ascii="Calibri" w:eastAsia="Calibri" w:hAnsi="Calibri" w:cs="Calibri"/>
          <w:b/>
          <w:bCs/>
          <w:i w:val="0"/>
          <w:iCs w:val="0"/>
          <w:caps w:val="0"/>
          <w:smallCaps w:val="0"/>
          <w:noProof w:val="0"/>
          <w:color w:val="000000" w:themeColor="text1" w:themeShade="FF" w:themeTint="FF"/>
          <w:sz w:val="28"/>
          <w:szCs w:val="28"/>
          <w:lang w:val="en-US"/>
        </w:rPr>
        <w:t>Prediction</w:t>
      </w:r>
      <w:r w:rsidRPr="3AC26B61" w:rsidR="4C376F2C">
        <w:rPr>
          <w:rFonts w:ascii="Calibri" w:eastAsia="Calibri" w:hAnsi="Calibri" w:cs="Calibri"/>
          <w:b/>
          <w:bCs/>
          <w:i w:val="0"/>
          <w:iCs w:val="0"/>
          <w:caps w:val="0"/>
          <w:smallCaps w:val="0"/>
          <w:noProof w:val="0"/>
          <w:color w:val="000000" w:themeColor="text1" w:themeShade="FF" w:themeTint="FF"/>
          <w:sz w:val="28"/>
          <w:szCs w:val="28"/>
          <w:lang w:val="en-US"/>
        </w:rPr>
        <w:t>s</w:t>
      </w:r>
      <w:r w:rsidRPr="3AC26B61">
        <w:rPr>
          <w:rFonts w:ascii="Calibri" w:eastAsia="Calibri" w:hAnsi="Calibri" w:cs="Calibri"/>
          <w:b/>
          <w:bCs/>
          <w:i w:val="0"/>
          <w:iCs w:val="0"/>
          <w:caps w:val="0"/>
          <w:smallCaps w:val="0"/>
          <w:noProof w:val="0"/>
          <w:color w:val="000000" w:themeColor="text1" w:themeShade="FF" w:themeTint="FF"/>
          <w:sz w:val="28"/>
          <w:szCs w:val="28"/>
          <w:lang w:val="en-US"/>
        </w:rPr>
        <w:t>:</w:t>
      </w:r>
    </w:p>
    <w:p w:rsidR="22789D90" w:rsidP="3AC26B61" w14:paraId="17B55C94" w14:textId="7D076AE3">
      <w:pPr>
        <w:spacing w:before="240" w:beforeAutospacing="0" w:after="240" w:afterAutospacing="0" w:line="278" w:lineRule="auto"/>
        <w:ind w:left="0" w:right="0"/>
        <w:jc w:val="left"/>
        <w:rPr>
          <w:rFonts w:ascii="Calibri" w:eastAsia="Calibri" w:hAnsi="Calibri" w:cs="Calibri"/>
          <w:b/>
          <w:bCs/>
          <w:noProof w:val="0"/>
          <w:color w:val="FFC000" w:themeColor="accent4" w:themeShade="FF" w:themeTint="FF"/>
          <w:sz w:val="48"/>
          <w:szCs w:val="48"/>
          <w:u w:val="single"/>
          <w:lang w:val="en-IN"/>
        </w:rPr>
      </w:pPr>
      <w:r w:rsidR="0E26A47D">
        <w:drawing>
          <wp:inline>
            <wp:extent cx="6805612" cy="3602899"/>
            <wp:effectExtent l="0" t="0" r="0" b="0"/>
            <wp:docPr id="7129256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5652" name=""/>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rcRect b="33597"/>
                    <a:stretch>
                      <a:fillRect/>
                    </a:stretch>
                  </pic:blipFill>
                  <pic:spPr>
                    <a:xfrm>
                      <a:off x="0" y="0"/>
                      <a:ext cx="6805612" cy="3602899"/>
                    </a:xfrm>
                    <a:prstGeom prst="rect">
                      <a:avLst/>
                    </a:prstGeom>
                  </pic:spPr>
                </pic:pic>
              </a:graphicData>
            </a:graphic>
          </wp:inline>
        </w:drawing>
      </w:r>
    </w:p>
    <w:p w:rsidR="22789D90" w:rsidP="3AC26B61" w14:paraId="46106F3E" w14:textId="1B36EDD3">
      <w:pPr>
        <w:spacing w:before="240" w:beforeAutospacing="0" w:after="240" w:afterAutospacing="0" w:line="278" w:lineRule="auto"/>
        <w:ind w:left="0" w:right="0"/>
        <w:jc w:val="left"/>
        <w:rPr>
          <w:rFonts w:ascii="Calibri" w:eastAsia="Calibri" w:hAnsi="Calibri" w:cs="Calibri"/>
          <w:b/>
          <w:bCs/>
          <w:noProof w:val="0"/>
          <w:color w:val="FFC000" w:themeColor="accent4" w:themeShade="FF" w:themeTint="FF"/>
          <w:sz w:val="48"/>
          <w:szCs w:val="48"/>
          <w:u w:val="single"/>
          <w:lang w:val="en-IN"/>
        </w:rPr>
      </w:pPr>
      <w:r w:rsidRPr="3AC26B61">
        <w:rPr>
          <w:rFonts w:ascii="Calibri" w:eastAsia="Calibri" w:hAnsi="Calibri" w:cs="Calibri"/>
          <w:b/>
          <w:bCs/>
          <w:noProof w:val="0"/>
          <w:color w:val="FFC000" w:themeColor="accent4" w:themeShade="FF" w:themeTint="FF"/>
          <w:sz w:val="48"/>
          <w:szCs w:val="48"/>
          <w:u w:val="single"/>
          <w:lang w:val="en-IN"/>
        </w:rPr>
        <w:t>Conclusions</w:t>
      </w:r>
    </w:p>
    <w:p w:rsidR="22789D90" w:rsidP="75BCBE61" w14:paraId="5F543E66" w14:textId="6C73D0D0">
      <w:pPr>
        <w:spacing w:before="240" w:beforeAutospacing="0" w:after="240" w:afterAutospacing="0"/>
      </w:pPr>
      <w:r w:rsidRPr="75BCBE61">
        <w:rPr>
          <w:rFonts w:ascii="Calibri" w:eastAsia="Calibri" w:hAnsi="Calibri" w:cs="Calibri"/>
          <w:noProof w:val="0"/>
          <w:sz w:val="32"/>
          <w:szCs w:val="32"/>
          <w:lang w:val="en-IN"/>
        </w:rPr>
        <w:t>Overall, this comprehensive assessment of Florida Keys coral reefs underscores both the severity of regional declines and the pockets of resilience that offer hope for recovery. The integration of long-term monitoring data with advanced statistical and predictive modeling provides a nuanced understanding of reef dynamics, enabling informed, targeted conservation actions.</w:t>
      </w:r>
    </w:p>
    <w:p w:rsidR="5EB9104B" w:rsidP="75BCBE61" w14:paraId="5A25C89E" w14:textId="465B30B4">
      <w:pPr>
        <w:spacing w:before="240" w:beforeAutospacing="0" w:after="240" w:afterAutospacing="0"/>
        <w:rPr>
          <w:rFonts w:ascii="Calibri" w:eastAsia="Calibri" w:hAnsi="Calibri" w:cs="Calibri"/>
          <w:b/>
          <w:bCs/>
          <w:noProof w:val="0"/>
          <w:color w:val="FFC000" w:themeColor="accent4" w:themeShade="FF" w:themeTint="FF"/>
          <w:sz w:val="40"/>
          <w:szCs w:val="40"/>
          <w:u w:val="single"/>
          <w:lang w:val="en-IN"/>
        </w:rPr>
      </w:pPr>
      <w:r w:rsidRPr="75BCBE61">
        <w:rPr>
          <w:rFonts w:ascii="Calibri" w:eastAsia="Calibri" w:hAnsi="Calibri" w:cs="Calibri"/>
          <w:b/>
          <w:bCs/>
          <w:noProof w:val="0"/>
          <w:color w:val="FFC000" w:themeColor="accent4" w:themeShade="FF" w:themeTint="FF"/>
          <w:sz w:val="40"/>
          <w:szCs w:val="40"/>
          <w:u w:val="single"/>
          <w:lang w:val="en-IN"/>
        </w:rPr>
        <w:t>Pervasive Decline with Localized Resilience</w:t>
      </w:r>
    </w:p>
    <w:p w:rsidR="5EB9104B" w:rsidP="75BCBE61" w14:paraId="75FB8E78" w14:textId="69CB574B">
      <w:pPr>
        <w:spacing w:before="240" w:beforeAutospacing="0" w:after="240" w:afterAutospacing="0"/>
      </w:pPr>
      <w:r w:rsidRPr="75BCBE61">
        <w:rPr>
          <w:rFonts w:ascii="Calibri" w:eastAsia="Calibri" w:hAnsi="Calibri" w:cs="Calibri"/>
          <w:noProof w:val="0"/>
          <w:sz w:val="32"/>
          <w:szCs w:val="32"/>
          <w:lang w:val="en-IN"/>
        </w:rPr>
        <w:t>Over 64% of monitored stations recorded net losses in live coral cover from 1996–2023, underscoring the widespread degradation driven by thermal stress, eutrophication, acidification, and anthropogenic pressures. However, notable “refugia” such as Alligator and Rawa reefs—where combined cover and octocoral densities have rebounded sharply—offer critical case studies in natural recovery processes and should be prioritized for enhanced protection and replication elsewhere.</w:t>
      </w:r>
    </w:p>
    <w:p w:rsidR="5EB9104B" w:rsidP="75BCBE61" w14:paraId="3EB63271" w14:textId="360E4A22">
      <w:pPr>
        <w:spacing w:before="240" w:beforeAutospacing="0" w:after="240" w:afterAutospacing="0"/>
        <w:rPr>
          <w:rFonts w:ascii="Calibri" w:eastAsia="Calibri" w:hAnsi="Calibri" w:cs="Calibri"/>
          <w:b/>
          <w:bCs/>
          <w:noProof w:val="0"/>
          <w:color w:val="FFC000" w:themeColor="accent4" w:themeShade="FF" w:themeTint="FF"/>
          <w:sz w:val="40"/>
          <w:szCs w:val="40"/>
          <w:u w:val="single"/>
          <w:lang w:val="en-IN"/>
        </w:rPr>
      </w:pPr>
      <w:r w:rsidRPr="75BCBE61">
        <w:rPr>
          <w:rFonts w:ascii="Calibri" w:eastAsia="Calibri" w:hAnsi="Calibri" w:cs="Calibri"/>
          <w:b/>
          <w:bCs/>
          <w:noProof w:val="0"/>
          <w:color w:val="FFC000" w:themeColor="accent4" w:themeShade="FF" w:themeTint="FF"/>
          <w:sz w:val="40"/>
          <w:szCs w:val="40"/>
          <w:u w:val="single"/>
          <w:lang w:val="en-IN"/>
        </w:rPr>
        <w:t>Species- and Guild-Specific Thermal Responses</w:t>
      </w:r>
    </w:p>
    <w:p w:rsidR="5EB9104B" w:rsidP="75BCBE61" w14:paraId="248FB4AE" w14:textId="75C4F4E9">
      <w:pPr>
        <w:spacing w:before="240" w:beforeAutospacing="0" w:after="240" w:afterAutospacing="0"/>
      </w:pPr>
      <w:r w:rsidRPr="75BCBE61">
        <w:rPr>
          <w:rFonts w:ascii="Calibri" w:eastAsia="Calibri" w:hAnsi="Calibri" w:cs="Calibri"/>
          <w:noProof w:val="0"/>
          <w:sz w:val="32"/>
          <w:szCs w:val="32"/>
          <w:lang w:val="en-IN"/>
        </w:rPr>
        <w:t xml:space="preserve">Rising sea temperatures exert opposing effects on major taxa: hard corals decline at </w:t>
      </w:r>
      <w:r w:rsidRPr="75BCBE61">
        <w:rPr>
          <w:rFonts w:ascii="Calibri" w:eastAsia="Calibri" w:hAnsi="Calibri" w:cs="Calibri"/>
          <w:noProof w:val="0"/>
          <w:sz w:val="32"/>
          <w:szCs w:val="32"/>
          <w:lang w:val="en-IN"/>
        </w:rPr>
        <w:t>roughly 0.15</w:t>
      </w:r>
      <w:r w:rsidRPr="75BCBE61">
        <w:rPr>
          <w:rFonts w:ascii="Calibri" w:eastAsia="Calibri" w:hAnsi="Calibri" w:cs="Calibri"/>
          <w:noProof w:val="0"/>
          <w:sz w:val="32"/>
          <w:szCs w:val="32"/>
          <w:lang w:val="en-IN"/>
        </w:rPr>
        <w:t xml:space="preserve"> colonies m⁻² per 1 °C increase, while octocorals on average gain about 0.8 colonies m⁻² per 1 °C, albeit with high spatial variability (R² ≈ 0.05). Stratifying species into cold-, generalist-, and warm-affinity guilds clarifies which taxa (e.g., Gorgonia </w:t>
      </w:r>
      <w:r w:rsidRPr="75BCBE61">
        <w:rPr>
          <w:rFonts w:ascii="Calibri" w:eastAsia="Calibri" w:hAnsi="Calibri" w:cs="Calibri"/>
          <w:noProof w:val="0"/>
          <w:sz w:val="32"/>
          <w:szCs w:val="32"/>
          <w:lang w:val="en-IN"/>
        </w:rPr>
        <w:t>ventalina</w:t>
      </w:r>
      <w:r w:rsidRPr="75BCBE61">
        <w:rPr>
          <w:rFonts w:ascii="Calibri" w:eastAsia="Calibri" w:hAnsi="Calibri" w:cs="Calibri"/>
          <w:noProof w:val="0"/>
          <w:sz w:val="32"/>
          <w:szCs w:val="32"/>
          <w:lang w:val="en-IN"/>
        </w:rPr>
        <w:t xml:space="preserve">, </w:t>
      </w:r>
      <w:r w:rsidRPr="75BCBE61">
        <w:rPr>
          <w:rFonts w:ascii="Calibri" w:eastAsia="Calibri" w:hAnsi="Calibri" w:cs="Calibri"/>
          <w:noProof w:val="0"/>
          <w:sz w:val="32"/>
          <w:szCs w:val="32"/>
          <w:lang w:val="en-IN"/>
        </w:rPr>
        <w:t>Eunicea</w:t>
      </w:r>
      <w:r w:rsidRPr="75BCBE61">
        <w:rPr>
          <w:rFonts w:ascii="Calibri" w:eastAsia="Calibri" w:hAnsi="Calibri" w:cs="Calibri"/>
          <w:noProof w:val="0"/>
          <w:sz w:val="32"/>
          <w:szCs w:val="32"/>
          <w:lang w:val="en-IN"/>
        </w:rPr>
        <w:t xml:space="preserve"> </w:t>
      </w:r>
      <w:r w:rsidRPr="75BCBE61">
        <w:rPr>
          <w:rFonts w:ascii="Calibri" w:eastAsia="Calibri" w:hAnsi="Calibri" w:cs="Calibri"/>
          <w:noProof w:val="0"/>
          <w:sz w:val="32"/>
          <w:szCs w:val="32"/>
          <w:lang w:val="en-IN"/>
        </w:rPr>
        <w:t>flexuosa</w:t>
      </w:r>
      <w:r w:rsidRPr="75BCBE61">
        <w:rPr>
          <w:rFonts w:ascii="Calibri" w:eastAsia="Calibri" w:hAnsi="Calibri" w:cs="Calibri"/>
          <w:noProof w:val="0"/>
          <w:sz w:val="32"/>
          <w:szCs w:val="32"/>
          <w:lang w:val="en-IN"/>
        </w:rPr>
        <w:t xml:space="preserve">) can serve as resilience anchors under future warming, and which (e.g., Admiral sites, </w:t>
      </w:r>
      <w:r w:rsidRPr="75BCBE61">
        <w:rPr>
          <w:rFonts w:ascii="Calibri" w:eastAsia="Calibri" w:hAnsi="Calibri" w:cs="Calibri"/>
          <w:noProof w:val="0"/>
          <w:sz w:val="32"/>
          <w:szCs w:val="32"/>
          <w:lang w:val="en-IN"/>
        </w:rPr>
        <w:t>Pseudopterogorgia</w:t>
      </w:r>
      <w:r w:rsidRPr="75BCBE61">
        <w:rPr>
          <w:rFonts w:ascii="Calibri" w:eastAsia="Calibri" w:hAnsi="Calibri" w:cs="Calibri"/>
          <w:noProof w:val="0"/>
          <w:sz w:val="32"/>
          <w:szCs w:val="32"/>
          <w:lang w:val="en-IN"/>
        </w:rPr>
        <w:t xml:space="preserve"> </w:t>
      </w:r>
      <w:r w:rsidRPr="75BCBE61">
        <w:rPr>
          <w:rFonts w:ascii="Calibri" w:eastAsia="Calibri" w:hAnsi="Calibri" w:cs="Calibri"/>
          <w:noProof w:val="0"/>
          <w:sz w:val="32"/>
          <w:szCs w:val="32"/>
          <w:lang w:val="en-IN"/>
        </w:rPr>
        <w:t>bipinnata</w:t>
      </w:r>
      <w:r w:rsidRPr="75BCBE61">
        <w:rPr>
          <w:rFonts w:ascii="Calibri" w:eastAsia="Calibri" w:hAnsi="Calibri" w:cs="Calibri"/>
          <w:noProof w:val="0"/>
          <w:sz w:val="32"/>
          <w:szCs w:val="32"/>
          <w:lang w:val="en-IN"/>
        </w:rPr>
        <w:t xml:space="preserve">) </w:t>
      </w:r>
      <w:r w:rsidRPr="75BCBE61">
        <w:rPr>
          <w:rFonts w:ascii="Calibri" w:eastAsia="Calibri" w:hAnsi="Calibri" w:cs="Calibri"/>
          <w:noProof w:val="0"/>
          <w:sz w:val="32"/>
          <w:szCs w:val="32"/>
          <w:lang w:val="en-IN"/>
        </w:rPr>
        <w:t>warrant</w:t>
      </w:r>
      <w:r w:rsidRPr="75BCBE61">
        <w:rPr>
          <w:rFonts w:ascii="Calibri" w:eastAsia="Calibri" w:hAnsi="Calibri" w:cs="Calibri"/>
          <w:noProof w:val="0"/>
          <w:sz w:val="32"/>
          <w:szCs w:val="32"/>
          <w:lang w:val="en-IN"/>
        </w:rPr>
        <w:t xml:space="preserve"> targeted mitigation.</w:t>
      </w:r>
    </w:p>
    <w:p w:rsidR="75BCBE61" w:rsidP="75BCBE61" w14:paraId="4C311E12" w14:textId="02E393AE">
      <w:pPr>
        <w:spacing w:before="240" w:beforeAutospacing="0" w:after="240" w:afterAutospacing="0"/>
        <w:rPr>
          <w:rFonts w:ascii="Calibri" w:eastAsia="Calibri" w:hAnsi="Calibri" w:cs="Calibri"/>
          <w:noProof w:val="0"/>
          <w:sz w:val="32"/>
          <w:szCs w:val="32"/>
          <w:lang w:val="en-IN"/>
        </w:rPr>
      </w:pPr>
    </w:p>
    <w:p w:rsidR="75BCBE61" w:rsidP="75BCBE61" w14:paraId="78C27EF3" w14:textId="7A7C8E56">
      <w:pPr>
        <w:spacing w:before="240" w:beforeAutospacing="0" w:after="240" w:afterAutospacing="0"/>
        <w:rPr>
          <w:rFonts w:ascii="Calibri" w:eastAsia="Calibri" w:hAnsi="Calibri" w:cs="Calibri"/>
          <w:noProof w:val="0"/>
          <w:sz w:val="32"/>
          <w:szCs w:val="32"/>
          <w:lang w:val="en-IN"/>
        </w:rPr>
      </w:pPr>
    </w:p>
    <w:p w:rsidR="5EB9104B" w:rsidP="75BCBE61" w14:paraId="6851B5A1" w14:textId="7C34781C">
      <w:pPr>
        <w:spacing w:before="240" w:beforeAutospacing="0" w:after="240" w:afterAutospacing="0"/>
        <w:rPr>
          <w:rFonts w:ascii="Calibri" w:eastAsia="Calibri" w:hAnsi="Calibri" w:cs="Calibri"/>
          <w:b/>
          <w:bCs/>
          <w:noProof w:val="0"/>
          <w:color w:val="FFC000" w:themeColor="accent4" w:themeShade="FF" w:themeTint="FF"/>
          <w:sz w:val="40"/>
          <w:szCs w:val="40"/>
          <w:u w:val="single"/>
          <w:lang w:val="en-IN"/>
        </w:rPr>
      </w:pPr>
      <w:r w:rsidRPr="75BCBE61">
        <w:rPr>
          <w:rFonts w:ascii="Calibri" w:eastAsia="Calibri" w:hAnsi="Calibri" w:cs="Calibri"/>
          <w:b/>
          <w:bCs/>
          <w:noProof w:val="0"/>
          <w:color w:val="FFC000" w:themeColor="accent4" w:themeShade="FF" w:themeTint="FF"/>
          <w:sz w:val="40"/>
          <w:szCs w:val="40"/>
          <w:u w:val="single"/>
          <w:lang w:val="en-IN"/>
        </w:rPr>
        <w:t>Fundamental Shifts in Community Structure</w:t>
      </w:r>
    </w:p>
    <w:p w:rsidR="5EB9104B" w:rsidP="75BCBE61" w14:paraId="63812939" w14:textId="041D95F9">
      <w:pPr>
        <w:spacing w:before="240" w:beforeAutospacing="0" w:after="240" w:afterAutospacing="0"/>
      </w:pPr>
      <w:r w:rsidRPr="75BCBE61">
        <w:rPr>
          <w:rFonts w:ascii="Calibri" w:eastAsia="Calibri" w:hAnsi="Calibri" w:cs="Calibri"/>
          <w:noProof w:val="0"/>
          <w:sz w:val="32"/>
          <w:szCs w:val="32"/>
          <w:lang w:val="en-IN"/>
        </w:rPr>
        <w:t>The abrupt regime shift around 2017–18—marked by the collapse of foundational canopy-forming Eunicea calyculata and compensatory dominance by more robust species (E. flexuosa, Pseudopterogorgia americana)—signals a wholesale reorganization of reef architecture. This functional turnover likely reduces vertical complexity and carbonate production, with cascading effects on fish and invertebrate assemblages; successful restoration must therefore prioritize not only percent cover but restoration of structural diversity.</w:t>
      </w:r>
    </w:p>
    <w:p w:rsidR="5EB9104B" w:rsidP="75BCBE61" w14:paraId="00868BB1" w14:textId="2518EC3A">
      <w:pPr>
        <w:spacing w:before="240" w:beforeAutospacing="0" w:after="240" w:afterAutospacing="0"/>
        <w:rPr>
          <w:rFonts w:ascii="Calibri" w:eastAsia="Calibri" w:hAnsi="Calibri" w:cs="Calibri"/>
          <w:b/>
          <w:bCs/>
          <w:noProof w:val="0"/>
          <w:color w:val="FFC000" w:themeColor="accent4" w:themeShade="FF" w:themeTint="FF"/>
          <w:sz w:val="40"/>
          <w:szCs w:val="40"/>
          <w:u w:val="single"/>
          <w:lang w:val="en-IN"/>
        </w:rPr>
      </w:pPr>
      <w:r w:rsidRPr="75BCBE61">
        <w:rPr>
          <w:rFonts w:ascii="Calibri" w:eastAsia="Calibri" w:hAnsi="Calibri" w:cs="Calibri"/>
          <w:b/>
          <w:bCs/>
          <w:noProof w:val="0"/>
          <w:color w:val="FFC000" w:themeColor="accent4" w:themeShade="FF" w:themeTint="FF"/>
          <w:sz w:val="40"/>
          <w:szCs w:val="40"/>
          <w:u w:val="single"/>
          <w:lang w:val="en-IN"/>
        </w:rPr>
        <w:t>Quantitative Early-Warning Indicators</w:t>
      </w:r>
    </w:p>
    <w:p w:rsidR="5EB9104B" w:rsidP="75BCBE61" w14:paraId="3C202FCF" w14:textId="751A2D5A">
      <w:pPr>
        <w:spacing w:before="240" w:beforeAutospacing="0" w:after="240" w:afterAutospacing="0"/>
      </w:pPr>
      <w:r w:rsidRPr="75BCBE61">
        <w:rPr>
          <w:rFonts w:ascii="Calibri" w:eastAsia="Calibri" w:hAnsi="Calibri" w:cs="Calibri"/>
          <w:noProof w:val="0"/>
          <w:sz w:val="32"/>
          <w:szCs w:val="32"/>
          <w:lang w:val="en-IN"/>
        </w:rPr>
        <w:t>Spatial clustering (Ripley’s K) has intensified by 56% at 500 m scales, and richness–density correlations (r ≈ 0.55) remain strong predictors of community robustness. Coupled with temperature–disease relationships (e.g., UK sensitivity slope ≫ LK), these indicators enable proactive risk assessment: a sustained rise beyond region-specific thermal thresholds should trigger elevated surveillance and intervention.</w:t>
      </w:r>
    </w:p>
    <w:p w:rsidR="5EB9104B" w:rsidP="75BCBE61" w14:paraId="4965A87D" w14:textId="7FE248C7">
      <w:pPr>
        <w:spacing w:before="240" w:beforeAutospacing="0" w:after="240" w:afterAutospacing="0"/>
        <w:rPr>
          <w:rFonts w:ascii="Calibri" w:eastAsia="Calibri" w:hAnsi="Calibri" w:cs="Calibri"/>
          <w:b/>
          <w:bCs/>
          <w:noProof w:val="0"/>
          <w:color w:val="FFC000" w:themeColor="accent4" w:themeShade="FF" w:themeTint="FF"/>
          <w:sz w:val="40"/>
          <w:szCs w:val="40"/>
          <w:u w:val="single"/>
          <w:lang w:val="en-IN"/>
        </w:rPr>
      </w:pPr>
      <w:r w:rsidRPr="75BCBE61">
        <w:rPr>
          <w:rFonts w:ascii="Calibri" w:eastAsia="Calibri" w:hAnsi="Calibri" w:cs="Calibri"/>
          <w:b/>
          <w:bCs/>
          <w:noProof w:val="0"/>
          <w:color w:val="FFC000" w:themeColor="accent4" w:themeShade="FF" w:themeTint="FF"/>
          <w:sz w:val="40"/>
          <w:szCs w:val="40"/>
          <w:u w:val="single"/>
          <w:lang w:val="en-IN"/>
        </w:rPr>
        <w:t>Forecast-Driven Management</w:t>
      </w:r>
    </w:p>
    <w:p w:rsidR="5EB9104B" w:rsidP="75BCBE61" w14:paraId="16F7852B" w14:textId="5CBE0247">
      <w:pPr>
        <w:spacing w:before="240" w:beforeAutospacing="0" w:after="240" w:afterAutospacing="0"/>
      </w:pPr>
      <w:r w:rsidRPr="75BCBE61">
        <w:rPr>
          <w:rFonts w:ascii="Calibri" w:eastAsia="Calibri" w:hAnsi="Calibri" w:cs="Calibri"/>
          <w:noProof w:val="0"/>
          <w:sz w:val="32"/>
          <w:szCs w:val="32"/>
          <w:lang w:val="en-IN"/>
        </w:rPr>
        <w:t>Prophet-based 5-year forecasts—achieving median MAEs of 0.02–0.05 cover units—project continued declines for sensitive taxa and modest recoveries for resilient guilds. Incorporating these forecasts into adaptive management plans allows resource allocation to be dynamically updated, focusing restoration on sites with both high vulnerability and high predicted resilience.</w:t>
      </w:r>
    </w:p>
    <w:p w:rsidR="75BCBE61" w:rsidP="75BCBE61" w14:paraId="3BCEF33F" w14:textId="77860949">
      <w:pPr>
        <w:spacing w:before="240" w:beforeAutospacing="0" w:after="240" w:afterAutospacing="0"/>
        <w:rPr>
          <w:rFonts w:ascii="Calibri" w:eastAsia="Calibri" w:hAnsi="Calibri" w:cs="Calibri"/>
          <w:noProof w:val="0"/>
          <w:sz w:val="32"/>
          <w:szCs w:val="32"/>
          <w:lang w:val="en-IN"/>
        </w:rPr>
      </w:pPr>
    </w:p>
    <w:p w:rsidR="75BCBE61" w:rsidP="75BCBE61" w14:paraId="43365DC8" w14:textId="5A759C87">
      <w:pPr>
        <w:spacing w:before="240" w:beforeAutospacing="0" w:after="240" w:afterAutospacing="0"/>
        <w:rPr>
          <w:rFonts w:ascii="Calibri" w:eastAsia="Calibri" w:hAnsi="Calibri" w:cs="Calibri"/>
          <w:noProof w:val="0"/>
          <w:sz w:val="32"/>
          <w:szCs w:val="32"/>
          <w:lang w:val="en-IN"/>
        </w:rPr>
      </w:pPr>
    </w:p>
    <w:p w:rsidR="22789D90" w:rsidP="75BCBE61" w14:paraId="3842D5AF" w14:textId="4EC7D799">
      <w:pPr>
        <w:spacing w:before="240" w:beforeAutospacing="0" w:after="240" w:afterAutospacing="0"/>
        <w:rPr>
          <w:rFonts w:ascii="Calibri" w:eastAsia="Calibri" w:hAnsi="Calibri" w:cs="Calibri"/>
          <w:b/>
          <w:bCs/>
          <w:noProof w:val="0"/>
          <w:color w:val="FFC000" w:themeColor="accent4" w:themeShade="FF" w:themeTint="FF"/>
          <w:sz w:val="40"/>
          <w:szCs w:val="40"/>
          <w:u w:val="single"/>
          <w:lang w:val="en-IN"/>
        </w:rPr>
      </w:pPr>
      <w:r w:rsidRPr="75BCBE61">
        <w:rPr>
          <w:rFonts w:ascii="Calibri" w:eastAsia="Calibri" w:hAnsi="Calibri" w:cs="Calibri"/>
          <w:b/>
          <w:bCs/>
          <w:noProof w:val="0"/>
          <w:color w:val="FFC000" w:themeColor="accent4" w:themeShade="FF" w:themeTint="FF"/>
          <w:sz w:val="40"/>
          <w:szCs w:val="40"/>
          <w:u w:val="single"/>
          <w:lang w:val="en-IN"/>
        </w:rPr>
        <w:t>Actionable Recommendations for Conservation</w:t>
      </w:r>
    </w:p>
    <w:p w:rsidR="22789D90" w:rsidP="75BCBE61" w14:paraId="5D12EAFE" w14:textId="393BC30C">
      <w:pPr>
        <w:spacing w:before="240" w:beforeAutospacing="0" w:after="240" w:afterAutospacing="0"/>
      </w:pPr>
      <w:r w:rsidRPr="75BCBE61">
        <w:rPr>
          <w:rFonts w:ascii="Calibri" w:eastAsia="Calibri" w:hAnsi="Calibri" w:cs="Calibri"/>
          <w:b/>
          <w:bCs/>
          <w:noProof w:val="0"/>
          <w:color w:val="FFC000" w:themeColor="accent4" w:themeShade="FF" w:themeTint="FF"/>
          <w:sz w:val="32"/>
          <w:szCs w:val="32"/>
          <w:lang w:val="en-IN"/>
        </w:rPr>
        <w:t>Protect and Replicate Refugia:</w:t>
      </w:r>
      <w:r w:rsidRPr="75BCBE61">
        <w:rPr>
          <w:rFonts w:ascii="Calibri" w:eastAsia="Calibri" w:hAnsi="Calibri" w:cs="Calibri"/>
          <w:noProof w:val="0"/>
          <w:sz w:val="32"/>
          <w:szCs w:val="32"/>
          <w:lang w:val="en-IN"/>
        </w:rPr>
        <w:t xml:space="preserve"> Investigate the environmental conditions underpinning positive responses at sites like Alligator Shallow to replicate these conditions elsewhere or prioritize their protection under zoning and management plans.</w:t>
      </w:r>
    </w:p>
    <w:p w:rsidR="22789D90" w:rsidP="75BCBE61" w14:paraId="1562AD9B" w14:textId="40C5148C">
      <w:pPr>
        <w:spacing w:before="240" w:beforeAutospacing="0" w:after="240" w:afterAutospacing="0"/>
      </w:pPr>
      <w:r w:rsidRPr="75BCBE61">
        <w:rPr>
          <w:rFonts w:ascii="Calibri" w:eastAsia="Calibri" w:hAnsi="Calibri" w:cs="Calibri"/>
          <w:b/>
          <w:bCs/>
          <w:noProof w:val="0"/>
          <w:color w:val="FFC000" w:themeColor="accent4" w:themeShade="FF" w:themeTint="FF"/>
          <w:sz w:val="32"/>
          <w:szCs w:val="32"/>
          <w:lang w:val="en-IN"/>
        </w:rPr>
        <w:t>Strengthen Disease Monitoring:</w:t>
      </w:r>
      <w:r w:rsidRPr="75BCBE61">
        <w:rPr>
          <w:rFonts w:ascii="Calibri" w:eastAsia="Calibri" w:hAnsi="Calibri" w:cs="Calibri"/>
          <w:b/>
          <w:bCs/>
          <w:noProof w:val="0"/>
          <w:sz w:val="32"/>
          <w:szCs w:val="32"/>
          <w:lang w:val="en-IN"/>
        </w:rPr>
        <w:t xml:space="preserve"> </w:t>
      </w:r>
      <w:r w:rsidRPr="75BCBE61">
        <w:rPr>
          <w:rFonts w:ascii="Calibri" w:eastAsia="Calibri" w:hAnsi="Calibri" w:cs="Calibri"/>
          <w:noProof w:val="0"/>
          <w:sz w:val="32"/>
          <w:szCs w:val="32"/>
          <w:lang w:val="en-IN"/>
        </w:rPr>
        <w:t>Deploy real-time temperature-linked disease surveillance networks, particularly in the UK and MK subregions, to trigger rapid mitigation responses during thermal stress events.</w:t>
      </w:r>
    </w:p>
    <w:p w:rsidR="22789D90" w:rsidP="75BCBE61" w14:paraId="7EFC5B60" w14:textId="4D0EA0AD">
      <w:pPr>
        <w:spacing w:before="240" w:beforeAutospacing="0" w:after="240" w:afterAutospacing="0"/>
      </w:pPr>
      <w:r w:rsidRPr="75BCBE61">
        <w:rPr>
          <w:rFonts w:ascii="Calibri" w:eastAsia="Calibri" w:hAnsi="Calibri" w:cs="Calibri"/>
          <w:b/>
          <w:bCs/>
          <w:noProof w:val="0"/>
          <w:color w:val="FFC000" w:themeColor="accent4" w:themeShade="FF" w:themeTint="FF"/>
          <w:sz w:val="32"/>
          <w:szCs w:val="32"/>
          <w:lang w:val="en-IN"/>
        </w:rPr>
        <w:t>Mitigate Local Stressors:</w:t>
      </w:r>
      <w:r w:rsidRPr="75BCBE61">
        <w:rPr>
          <w:rFonts w:ascii="Calibri" w:eastAsia="Calibri" w:hAnsi="Calibri" w:cs="Calibri"/>
          <w:b/>
          <w:bCs/>
          <w:noProof w:val="0"/>
          <w:sz w:val="32"/>
          <w:szCs w:val="32"/>
          <w:lang w:val="en-IN"/>
        </w:rPr>
        <w:t xml:space="preserve"> </w:t>
      </w:r>
      <w:r w:rsidRPr="75BCBE61">
        <w:rPr>
          <w:rFonts w:ascii="Calibri" w:eastAsia="Calibri" w:hAnsi="Calibri" w:cs="Calibri"/>
          <w:noProof w:val="0"/>
          <w:sz w:val="32"/>
          <w:szCs w:val="32"/>
          <w:lang w:val="en-IN"/>
        </w:rPr>
        <w:t xml:space="preserve">Partner with watershed managers and local stakeholders to reduce nutrient runoff and sedimentation, thereby preserving species richness and </w:t>
      </w:r>
      <w:r w:rsidRPr="75BCBE61">
        <w:rPr>
          <w:rFonts w:ascii="Calibri" w:eastAsia="Calibri" w:hAnsi="Calibri" w:cs="Calibri"/>
          <w:noProof w:val="0"/>
          <w:sz w:val="32"/>
          <w:szCs w:val="32"/>
          <w:lang w:val="en-IN"/>
        </w:rPr>
        <w:t>facilitating</w:t>
      </w:r>
      <w:r w:rsidRPr="75BCBE61">
        <w:rPr>
          <w:rFonts w:ascii="Calibri" w:eastAsia="Calibri" w:hAnsi="Calibri" w:cs="Calibri"/>
          <w:noProof w:val="0"/>
          <w:sz w:val="32"/>
          <w:szCs w:val="32"/>
          <w:lang w:val="en-IN"/>
        </w:rPr>
        <w:t xml:space="preserve"> natural recovery processes.</w:t>
      </w:r>
    </w:p>
    <w:p w:rsidR="22789D90" w:rsidP="75BCBE61" w14:paraId="311859D3" w14:textId="258AD85A">
      <w:pPr>
        <w:spacing w:before="240" w:beforeAutospacing="0" w:after="240" w:afterAutospacing="0"/>
      </w:pPr>
      <w:r w:rsidRPr="75BCBE61">
        <w:rPr>
          <w:rFonts w:ascii="Calibri" w:eastAsia="Calibri" w:hAnsi="Calibri" w:cs="Calibri"/>
          <w:b/>
          <w:bCs/>
          <w:noProof w:val="0"/>
          <w:color w:val="FFC000" w:themeColor="accent4" w:themeShade="FF" w:themeTint="FF"/>
          <w:sz w:val="32"/>
          <w:szCs w:val="32"/>
          <w:lang w:val="en-IN"/>
        </w:rPr>
        <w:t>Dynamic Forecast Integration:</w:t>
      </w:r>
      <w:r w:rsidRPr="75BCBE61">
        <w:rPr>
          <w:rFonts w:ascii="Calibri" w:eastAsia="Calibri" w:hAnsi="Calibri" w:cs="Calibri"/>
          <w:noProof w:val="0"/>
          <w:sz w:val="32"/>
          <w:szCs w:val="32"/>
          <w:lang w:val="en-IN"/>
        </w:rPr>
        <w:t xml:space="preserve"> Incorporate annual updates of predictive models into management cycles, using new data to refine risk assessments and direct restoration efforts to the sites most likely to benefit.</w:t>
      </w:r>
    </w:p>
    <w:p w:rsidR="22789D90" w:rsidP="75BCBE61" w14:paraId="61758047" w14:textId="48FFB5BE">
      <w:pPr>
        <w:spacing w:before="240" w:beforeAutospacing="0" w:after="240" w:afterAutospacing="0"/>
      </w:pPr>
      <w:r w:rsidRPr="75BCBE61">
        <w:rPr>
          <w:rFonts w:ascii="Calibri" w:eastAsia="Calibri" w:hAnsi="Calibri" w:cs="Calibri"/>
          <w:b/>
          <w:bCs/>
          <w:noProof w:val="0"/>
          <w:color w:val="FFC000" w:themeColor="accent4" w:themeShade="FF" w:themeTint="FF"/>
          <w:sz w:val="32"/>
          <w:szCs w:val="32"/>
          <w:lang w:val="en-IN"/>
        </w:rPr>
        <w:t>Promote Community-Based Restoration:</w:t>
      </w:r>
      <w:r w:rsidRPr="75BCBE61">
        <w:rPr>
          <w:rFonts w:ascii="Calibri" w:eastAsia="Calibri" w:hAnsi="Calibri" w:cs="Calibri"/>
          <w:noProof w:val="0"/>
          <w:color w:val="FFC000" w:themeColor="accent4" w:themeShade="FF" w:themeTint="FF"/>
          <w:sz w:val="32"/>
          <w:szCs w:val="32"/>
          <w:lang w:val="en-IN"/>
        </w:rPr>
        <w:t xml:space="preserve"> </w:t>
      </w:r>
      <w:r w:rsidRPr="75BCBE61">
        <w:rPr>
          <w:rFonts w:ascii="Calibri" w:eastAsia="Calibri" w:hAnsi="Calibri" w:cs="Calibri"/>
          <w:noProof w:val="0"/>
          <w:sz w:val="32"/>
          <w:szCs w:val="32"/>
          <w:lang w:val="en-IN"/>
        </w:rPr>
        <w:t xml:space="preserve">Engage local communities and NGOs in coral nursery and </w:t>
      </w:r>
      <w:r w:rsidRPr="75BCBE61">
        <w:rPr>
          <w:rFonts w:ascii="Calibri" w:eastAsia="Calibri" w:hAnsi="Calibri" w:cs="Calibri"/>
          <w:noProof w:val="0"/>
          <w:sz w:val="32"/>
          <w:szCs w:val="32"/>
          <w:lang w:val="en-IN"/>
        </w:rPr>
        <w:t>outplanting</w:t>
      </w:r>
      <w:r w:rsidRPr="75BCBE61">
        <w:rPr>
          <w:rFonts w:ascii="Calibri" w:eastAsia="Calibri" w:hAnsi="Calibri" w:cs="Calibri"/>
          <w:noProof w:val="0"/>
          <w:sz w:val="32"/>
          <w:szCs w:val="32"/>
          <w:lang w:val="en-IN"/>
        </w:rPr>
        <w:t xml:space="preserve"> programs, focusing on structurally complex coral species to rebuild habitat heterogeneity.</w:t>
      </w:r>
    </w:p>
    <w:p w:rsidR="22789D90" w:rsidP="75BCBE61" w14:paraId="5839A34C" w14:textId="334B79D8">
      <w:pPr>
        <w:spacing w:before="240" w:beforeAutospacing="0" w:after="240" w:afterAutospacing="0"/>
      </w:pPr>
      <w:r w:rsidRPr="3AC26B61">
        <w:rPr>
          <w:rFonts w:ascii="Calibri" w:eastAsia="Calibri" w:hAnsi="Calibri" w:cs="Calibri"/>
          <w:noProof w:val="0"/>
          <w:sz w:val="32"/>
          <w:szCs w:val="32"/>
          <w:lang w:val="en-IN"/>
        </w:rPr>
        <w:t xml:space="preserve">By harnessing the </w:t>
      </w:r>
      <w:r w:rsidRPr="3AC26B61">
        <w:rPr>
          <w:rFonts w:ascii="Calibri" w:eastAsia="Calibri" w:hAnsi="Calibri" w:cs="Calibri"/>
          <w:noProof w:val="0"/>
          <w:sz w:val="32"/>
          <w:szCs w:val="32"/>
          <w:lang w:val="en-IN"/>
        </w:rPr>
        <w:t>synergy</w:t>
      </w:r>
      <w:r w:rsidRPr="3AC26B61">
        <w:rPr>
          <w:rFonts w:ascii="Calibri" w:eastAsia="Calibri" w:hAnsi="Calibri" w:cs="Calibri"/>
          <w:noProof w:val="0"/>
          <w:sz w:val="32"/>
          <w:szCs w:val="32"/>
          <w:lang w:val="en-IN"/>
        </w:rPr>
        <w:t xml:space="preserve"> between detailed empirical observations and robust predictive analytics, stakeholders can transform reactive conservation into a forward-looking strategy—maximizing the resilience and long-term sustainability of the Florida Keys’ invaluable coral reef ecosystems.</w:t>
      </w:r>
    </w:p>
    <w:p w:rsidR="24375A10" w:rsidP="3AC26B61" w14:paraId="154BDA20" w14:textId="3AE7E55E">
      <w:pPr>
        <w:rPr>
          <w:rFonts w:ascii="Cambria" w:eastAsia="Cambria" w:hAnsi="Cambria" w:cs="Cambria"/>
          <w:b w:val="0"/>
          <w:bCs w:val="0"/>
          <w:i w:val="0"/>
          <w:iCs w:val="0"/>
          <w:caps w:val="0"/>
          <w:smallCaps w:val="0"/>
          <w:noProof w:val="0"/>
          <w:color w:val="FFC000" w:themeColor="accent4" w:themeShade="FF" w:themeTint="FF"/>
          <w:sz w:val="36"/>
          <w:szCs w:val="36"/>
          <w:u w:val="single"/>
          <w:lang w:val="en-IN"/>
        </w:rPr>
      </w:pPr>
      <w:r w:rsidRPr="3AC26B61">
        <w:rPr>
          <w:rFonts w:ascii="Cambria" w:eastAsia="Cambria" w:hAnsi="Cambria" w:cs="Cambria"/>
          <w:b/>
          <w:bCs/>
          <w:i w:val="0"/>
          <w:iCs w:val="0"/>
          <w:caps w:val="0"/>
          <w:smallCaps w:val="0"/>
          <w:noProof w:val="0"/>
          <w:color w:val="FFC000" w:themeColor="accent4" w:themeShade="FF" w:themeTint="FF"/>
          <w:sz w:val="36"/>
          <w:szCs w:val="36"/>
          <w:u w:val="single"/>
          <w:lang w:val="en-US"/>
        </w:rPr>
        <w:t>Implications for Conservation and Policy</w:t>
      </w:r>
    </w:p>
    <w:p w:rsidR="24375A10" w:rsidP="3AC26B61" w14:paraId="2FFD896F" w14:textId="53E1D5F7">
      <w:pPr>
        <w:pStyle w:val="ListParagraph"/>
        <w:numPr>
          <w:ilvl w:val="0"/>
          <w:numId w:val="1"/>
        </w:numPr>
        <w:rPr>
          <w:rFonts w:ascii="Cambria" w:eastAsia="Cambria" w:hAnsi="Cambria" w:cs="Cambria"/>
          <w:b w:val="0"/>
          <w:bCs w:val="0"/>
          <w:i w:val="0"/>
          <w:iCs w:val="0"/>
          <w:caps w:val="0"/>
          <w:smallCaps w:val="0"/>
          <w:noProof w:val="0"/>
          <w:color w:val="000000" w:themeColor="text1" w:themeShade="FF" w:themeTint="FF"/>
          <w:sz w:val="32"/>
          <w:szCs w:val="32"/>
          <w:lang w:val="en-IN"/>
        </w:rPr>
      </w:pPr>
      <w:r w:rsidRPr="3AC26B61">
        <w:rPr>
          <w:rFonts w:ascii="Cambria" w:eastAsia="Cambria" w:hAnsi="Cambria" w:cs="Cambria"/>
          <w:b/>
          <w:bCs/>
          <w:i w:val="0"/>
          <w:iCs w:val="0"/>
          <w:caps w:val="0"/>
          <w:smallCaps w:val="0"/>
          <w:noProof w:val="0"/>
          <w:color w:val="FFC000" w:themeColor="accent4" w:themeShade="FF" w:themeTint="FF"/>
          <w:sz w:val="32"/>
          <w:szCs w:val="32"/>
          <w:lang w:val="en-US"/>
        </w:rPr>
        <w:t>Holistic Governance and Multi‑Level Coordination</w:t>
      </w:r>
      <w:r>
        <w:br/>
      </w:r>
      <w:r w:rsidRPr="3AC26B61">
        <w:rPr>
          <w:rFonts w:ascii="Cambria" w:eastAsia="Cambria" w:hAnsi="Cambria" w:cs="Cambria"/>
          <w:b w:val="0"/>
          <w:bCs w:val="0"/>
          <w:i w:val="0"/>
          <w:iCs w:val="0"/>
          <w:caps w:val="0"/>
          <w:smallCaps w:val="0"/>
          <w:noProof w:val="0"/>
          <w:color w:val="000000" w:themeColor="text1" w:themeShade="FF" w:themeTint="FF"/>
          <w:sz w:val="32"/>
          <w:szCs w:val="32"/>
          <w:lang w:val="en-US"/>
        </w:rPr>
        <w:t>Formalize collaboration among national agencies, state authorities, local governments, NGOs, and stakeholders through interagency working groups and memoranda of understanding.</w:t>
      </w:r>
    </w:p>
    <w:p w:rsidR="24375A10" w:rsidP="3AC26B61" w14:paraId="792BEF77" w14:textId="4D122470">
      <w:pPr>
        <w:pStyle w:val="ListParagraph"/>
        <w:numPr>
          <w:ilvl w:val="0"/>
          <w:numId w:val="1"/>
        </w:numPr>
        <w:rPr>
          <w:rFonts w:ascii="Cambria" w:eastAsia="Cambria" w:hAnsi="Cambria" w:cs="Cambria"/>
          <w:b w:val="0"/>
          <w:bCs w:val="0"/>
          <w:i w:val="0"/>
          <w:iCs w:val="0"/>
          <w:caps w:val="0"/>
          <w:smallCaps w:val="0"/>
          <w:noProof w:val="0"/>
          <w:color w:val="000000" w:themeColor="text1" w:themeShade="FF" w:themeTint="FF"/>
          <w:sz w:val="32"/>
          <w:szCs w:val="32"/>
          <w:lang w:val="en-IN"/>
        </w:rPr>
      </w:pPr>
      <w:r w:rsidRPr="3AC26B61">
        <w:rPr>
          <w:rFonts w:ascii="Cambria" w:eastAsia="Cambria" w:hAnsi="Cambria" w:cs="Cambria"/>
          <w:b/>
          <w:bCs/>
          <w:i w:val="0"/>
          <w:iCs w:val="0"/>
          <w:caps w:val="0"/>
          <w:smallCaps w:val="0"/>
          <w:noProof w:val="0"/>
          <w:color w:val="FFC000" w:themeColor="accent4" w:themeShade="FF" w:themeTint="FF"/>
          <w:sz w:val="32"/>
          <w:szCs w:val="32"/>
          <w:lang w:val="en-US"/>
        </w:rPr>
        <w:t>Adaptive, Evidence‑Based Management</w:t>
      </w:r>
      <w:r>
        <w:br/>
      </w:r>
      <w:r w:rsidRPr="3AC26B61">
        <w:rPr>
          <w:rFonts w:ascii="Cambria" w:eastAsia="Cambria" w:hAnsi="Cambria" w:cs="Cambria"/>
          <w:b w:val="0"/>
          <w:bCs w:val="0"/>
          <w:i w:val="0"/>
          <w:iCs w:val="0"/>
          <w:caps w:val="0"/>
          <w:smallCaps w:val="0"/>
          <w:noProof w:val="0"/>
          <w:color w:val="000000" w:themeColor="text1" w:themeShade="FF" w:themeTint="FF"/>
          <w:sz w:val="32"/>
          <w:szCs w:val="32"/>
          <w:lang w:val="en-US"/>
        </w:rPr>
        <w:t>Institute 2‑ to 3‑year review cycles for reef management plans that incorporate new empirical data and dynamic forecasts to prioritize resource allocation effectively.</w:t>
      </w:r>
    </w:p>
    <w:p w:rsidR="24375A10" w:rsidP="3AC26B61" w14:paraId="6400B7B6" w14:textId="29CE328C">
      <w:pPr>
        <w:pStyle w:val="ListParagraph"/>
        <w:numPr>
          <w:ilvl w:val="0"/>
          <w:numId w:val="1"/>
        </w:numPr>
        <w:rPr>
          <w:rFonts w:ascii="Cambria" w:eastAsia="Cambria" w:hAnsi="Cambria" w:cs="Cambria"/>
          <w:b w:val="0"/>
          <w:bCs w:val="0"/>
          <w:i w:val="0"/>
          <w:iCs w:val="0"/>
          <w:caps w:val="0"/>
          <w:smallCaps w:val="0"/>
          <w:noProof w:val="0"/>
          <w:color w:val="000000" w:themeColor="text1" w:themeShade="FF" w:themeTint="FF"/>
          <w:sz w:val="32"/>
          <w:szCs w:val="32"/>
          <w:lang w:val="en-IN"/>
        </w:rPr>
      </w:pPr>
      <w:r w:rsidRPr="3AC26B61">
        <w:rPr>
          <w:rFonts w:ascii="Cambria" w:eastAsia="Cambria" w:hAnsi="Cambria" w:cs="Cambria"/>
          <w:b/>
          <w:bCs/>
          <w:i w:val="0"/>
          <w:iCs w:val="0"/>
          <w:caps w:val="0"/>
          <w:smallCaps w:val="0"/>
          <w:noProof w:val="0"/>
          <w:color w:val="FFC000" w:themeColor="accent4" w:themeShade="FF" w:themeTint="FF"/>
          <w:sz w:val="32"/>
          <w:szCs w:val="32"/>
          <w:lang w:val="en-US"/>
        </w:rPr>
        <w:t>Secure Long‑Term Financing and Equity</w:t>
      </w:r>
      <w:r>
        <w:br/>
      </w:r>
      <w:r w:rsidRPr="3AC26B61">
        <w:rPr>
          <w:rFonts w:ascii="Cambria" w:eastAsia="Cambria" w:hAnsi="Cambria" w:cs="Cambria"/>
          <w:b w:val="0"/>
          <w:bCs w:val="0"/>
          <w:i w:val="0"/>
          <w:iCs w:val="0"/>
          <w:caps w:val="0"/>
          <w:smallCaps w:val="0"/>
          <w:noProof w:val="0"/>
          <w:color w:val="000000" w:themeColor="text1" w:themeShade="FF" w:themeTint="FF"/>
          <w:sz w:val="32"/>
          <w:szCs w:val="32"/>
          <w:lang w:val="en-US"/>
        </w:rPr>
        <w:t xml:space="preserve">Embed environmental trust funds, performance bonds, and ecosystem‑service payment mechanisms in legislation to ensure sustained funding and </w:t>
      </w:r>
      <w:r w:rsidRPr="3AC26B61">
        <w:rPr>
          <w:rFonts w:ascii="Cambria" w:eastAsia="Cambria" w:hAnsi="Cambria" w:cs="Cambria"/>
          <w:b w:val="0"/>
          <w:bCs w:val="0"/>
          <w:i w:val="0"/>
          <w:iCs w:val="0"/>
          <w:caps w:val="0"/>
          <w:smallCaps w:val="0"/>
          <w:noProof w:val="0"/>
          <w:color w:val="000000" w:themeColor="text1" w:themeShade="FF" w:themeTint="FF"/>
          <w:sz w:val="32"/>
          <w:szCs w:val="32"/>
          <w:lang w:val="en-US"/>
        </w:rPr>
        <w:t>equitable</w:t>
      </w:r>
      <w:r w:rsidRPr="3AC26B61">
        <w:rPr>
          <w:rFonts w:ascii="Cambria" w:eastAsia="Cambria" w:hAnsi="Cambria" w:cs="Cambria"/>
          <w:b w:val="0"/>
          <w:bCs w:val="0"/>
          <w:i w:val="0"/>
          <w:iCs w:val="0"/>
          <w:caps w:val="0"/>
          <w:smallCaps w:val="0"/>
          <w:noProof w:val="0"/>
          <w:color w:val="000000" w:themeColor="text1" w:themeShade="FF" w:themeTint="FF"/>
          <w:sz w:val="32"/>
          <w:szCs w:val="32"/>
          <w:lang w:val="en-US"/>
        </w:rPr>
        <w:t xml:space="preserve"> benefit sharing with local communities.</w:t>
      </w:r>
    </w:p>
    <w:p w:rsidR="24375A10" w:rsidP="3AC26B61" w14:paraId="002B61E3" w14:textId="33C6540C">
      <w:pPr>
        <w:pStyle w:val="ListParagraph"/>
        <w:numPr>
          <w:ilvl w:val="0"/>
          <w:numId w:val="1"/>
        </w:numPr>
        <w:rPr>
          <w:rFonts w:ascii="Cambria" w:eastAsia="Cambria" w:hAnsi="Cambria" w:cs="Cambria"/>
          <w:b w:val="0"/>
          <w:bCs w:val="0"/>
          <w:i w:val="0"/>
          <w:iCs w:val="0"/>
          <w:caps w:val="0"/>
          <w:smallCaps w:val="0"/>
          <w:noProof w:val="0"/>
          <w:color w:val="000000" w:themeColor="text1" w:themeShade="FF" w:themeTint="FF"/>
          <w:sz w:val="32"/>
          <w:szCs w:val="32"/>
          <w:lang w:val="en-IN"/>
        </w:rPr>
      </w:pPr>
      <w:r w:rsidRPr="3AC26B61">
        <w:rPr>
          <w:rFonts w:ascii="Cambria" w:eastAsia="Cambria" w:hAnsi="Cambria" w:cs="Cambria"/>
          <w:b/>
          <w:bCs/>
          <w:i w:val="0"/>
          <w:iCs w:val="0"/>
          <w:caps w:val="0"/>
          <w:smallCaps w:val="0"/>
          <w:noProof w:val="0"/>
          <w:color w:val="FFC000" w:themeColor="accent4" w:themeShade="FF" w:themeTint="FF"/>
          <w:sz w:val="32"/>
          <w:szCs w:val="32"/>
          <w:lang w:val="en-US"/>
        </w:rPr>
        <w:t>International Collaboration and Compliance</w:t>
      </w:r>
      <w:r>
        <w:br/>
      </w:r>
      <w:r w:rsidRPr="3AC26B61">
        <w:rPr>
          <w:rFonts w:ascii="Cambria" w:eastAsia="Cambria" w:hAnsi="Cambria" w:cs="Cambria"/>
          <w:b w:val="0"/>
          <w:bCs w:val="0"/>
          <w:i w:val="0"/>
          <w:iCs w:val="0"/>
          <w:caps w:val="0"/>
          <w:smallCaps w:val="0"/>
          <w:noProof w:val="0"/>
          <w:color w:val="000000" w:themeColor="text1" w:themeShade="FF" w:themeTint="FF"/>
          <w:sz w:val="32"/>
          <w:szCs w:val="32"/>
          <w:lang w:val="en-US"/>
        </w:rPr>
        <w:t xml:space="preserve">Align domestic coral policies with international conventions and foster bilateral R&amp;D partnerships for technology transfer, </w:t>
      </w:r>
      <w:r w:rsidRPr="3AC26B61">
        <w:rPr>
          <w:rFonts w:ascii="Cambria" w:eastAsia="Cambria" w:hAnsi="Cambria" w:cs="Cambria"/>
          <w:b w:val="0"/>
          <w:bCs w:val="0"/>
          <w:i w:val="0"/>
          <w:iCs w:val="0"/>
          <w:caps w:val="0"/>
          <w:smallCaps w:val="0"/>
          <w:noProof w:val="0"/>
          <w:color w:val="000000" w:themeColor="text1" w:themeShade="FF" w:themeTint="FF"/>
          <w:sz w:val="32"/>
          <w:szCs w:val="32"/>
          <w:lang w:val="en-US"/>
        </w:rPr>
        <w:t>capacity</w:t>
      </w:r>
      <w:r w:rsidRPr="3AC26B61">
        <w:rPr>
          <w:rFonts w:ascii="Cambria" w:eastAsia="Cambria" w:hAnsi="Cambria" w:cs="Cambria"/>
          <w:b w:val="0"/>
          <w:bCs w:val="0"/>
          <w:i w:val="0"/>
          <w:iCs w:val="0"/>
          <w:caps w:val="0"/>
          <w:smallCaps w:val="0"/>
          <w:noProof w:val="0"/>
          <w:color w:val="000000" w:themeColor="text1" w:themeShade="FF" w:themeTint="FF"/>
          <w:sz w:val="32"/>
          <w:szCs w:val="32"/>
          <w:lang w:val="en-US"/>
        </w:rPr>
        <w:t xml:space="preserve"> building, and coordinated resilience efforts.</w:t>
      </w:r>
    </w:p>
    <w:p w:rsidR="3AC26B61" w:rsidP="3AC26B61" w14:paraId="1D4992F1" w14:textId="2C6EFAD5">
      <w:pPr>
        <w:spacing w:before="240" w:beforeAutospacing="0" w:after="240" w:afterAutospacing="0"/>
        <w:rPr>
          <w:rFonts w:ascii="Calibri" w:eastAsia="Calibri" w:hAnsi="Calibri" w:cs="Calibri"/>
          <w:noProof w:val="0"/>
          <w:sz w:val="32"/>
          <w:szCs w:val="32"/>
          <w:lang w:val="en-IN"/>
        </w:rPr>
      </w:pPr>
    </w:p>
    <w:p w:rsidR="75BCBE61" w:rsidP="75BCBE61" w14:paraId="67E7C021" w14:textId="3BD7F348">
      <w:pPr>
        <w:ind w:left="720"/>
        <w:rPr>
          <w:color w:val="auto"/>
          <w:sz w:val="32"/>
          <w:szCs w:val="32"/>
        </w:rPr>
      </w:pPr>
    </w:p>
    <w:sectPr w:rsidSect="0012271F">
      <w:headerReference w:type="default" r:id="rId45"/>
      <w:footerReference w:type="default" r:id="rId46"/>
      <w:pgSz w:w="11906" w:h="16838" w:orient="portrait"/>
      <w:pgMar w:top="851" w:right="283" w:bottom="851" w:left="283"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tbl>
    <w:tblPr>
      <w:tblStyle w:val="TableNormal"/>
      <w:tblW w:w="0" w:type="auto"/>
      <w:tblLayout w:type="fixed"/>
      <w:tblLook w:val="06A0"/>
    </w:tblPr>
    <w:tblGrid>
      <w:gridCol w:w="3780"/>
      <w:gridCol w:w="3780"/>
      <w:gridCol w:w="3780"/>
    </w:tblGrid>
    <w:tr w14:paraId="1DCD9E75" w:rsidTr="75BCBE61">
      <w:tblPrEx>
        <w:tblW w:w="0" w:type="auto"/>
        <w:tblLayout w:type="fixed"/>
        <w:tblLook w:val="06A0"/>
      </w:tblPrEx>
      <w:trPr>
        <w:trHeight w:val="300"/>
      </w:trPr>
      <w:tc>
        <w:tcPr>
          <w:tcW w:w="3780" w:type="dxa"/>
        </w:tcPr>
        <w:p w:rsidR="75BCBE61" w:rsidP="75BCBE61" w14:paraId="35236E02" w14:textId="2E6B060D">
          <w:pPr>
            <w:pStyle w:val="Header"/>
            <w:bidi w:val="0"/>
            <w:ind w:left="-115"/>
            <w:jc w:val="left"/>
          </w:pPr>
        </w:p>
      </w:tc>
      <w:tc>
        <w:tcPr>
          <w:tcW w:w="3780" w:type="dxa"/>
        </w:tcPr>
        <w:p w:rsidR="75BCBE61" w:rsidP="75BCBE61" w14:paraId="768BA15B" w14:textId="39E6A675">
          <w:pPr>
            <w:pStyle w:val="Header"/>
            <w:bidi w:val="0"/>
            <w:jc w:val="center"/>
          </w:pPr>
        </w:p>
      </w:tc>
      <w:tc>
        <w:tcPr>
          <w:tcW w:w="3780" w:type="dxa"/>
        </w:tcPr>
        <w:p w:rsidR="75BCBE61" w:rsidP="75BCBE61" w14:paraId="123EFD66" w14:textId="4B240480">
          <w:pPr>
            <w:pStyle w:val="Header"/>
            <w:bidi w:val="0"/>
            <w:ind w:right="-115"/>
            <w:jc w:val="right"/>
          </w:pPr>
        </w:p>
      </w:tc>
    </w:tr>
  </w:tbl>
  <w:p w:rsidR="75BCBE61" w:rsidP="75BCBE61" w14:paraId="5F647104" w14:textId="6D4E9C14">
    <w:pPr>
      <w:pStyle w:val="Footer"/>
      <w:bidi w:val="0"/>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tbl>
    <w:tblPr>
      <w:tblStyle w:val="TableNormal"/>
      <w:tblW w:w="0" w:type="auto"/>
      <w:tblLayout w:type="fixed"/>
      <w:tblLook w:val="06A0"/>
    </w:tblPr>
    <w:tblGrid>
      <w:gridCol w:w="3780"/>
      <w:gridCol w:w="3780"/>
      <w:gridCol w:w="3780"/>
    </w:tblGrid>
    <w:tr w14:paraId="66F13F4F" w:rsidTr="75BCBE61">
      <w:tblPrEx>
        <w:tblW w:w="0" w:type="auto"/>
        <w:tblLayout w:type="fixed"/>
        <w:tblLook w:val="06A0"/>
      </w:tblPrEx>
      <w:trPr>
        <w:trHeight w:val="300"/>
      </w:trPr>
      <w:tc>
        <w:tcPr>
          <w:tcW w:w="3780" w:type="dxa"/>
        </w:tcPr>
        <w:p w:rsidR="75BCBE61" w:rsidP="75BCBE61" w14:paraId="1E05A5F7" w14:textId="3E3E688E">
          <w:pPr>
            <w:pStyle w:val="Header"/>
            <w:bidi w:val="0"/>
            <w:ind w:left="-115"/>
            <w:jc w:val="left"/>
          </w:pPr>
        </w:p>
      </w:tc>
      <w:tc>
        <w:tcPr>
          <w:tcW w:w="3780" w:type="dxa"/>
        </w:tcPr>
        <w:p w:rsidR="75BCBE61" w:rsidP="75BCBE61" w14:paraId="0F55883E" w14:textId="7C32C4BA">
          <w:pPr>
            <w:pStyle w:val="Header"/>
            <w:bidi w:val="0"/>
            <w:jc w:val="center"/>
          </w:pPr>
        </w:p>
      </w:tc>
      <w:tc>
        <w:tcPr>
          <w:tcW w:w="3780" w:type="dxa"/>
        </w:tcPr>
        <w:p w:rsidR="75BCBE61" w:rsidP="75BCBE61" w14:paraId="6F1AB8DE" w14:textId="13872402">
          <w:pPr>
            <w:pStyle w:val="Header"/>
            <w:bidi w:val="0"/>
            <w:ind w:right="-115"/>
            <w:jc w:val="right"/>
          </w:pPr>
        </w:p>
      </w:tc>
    </w:tr>
  </w:tbl>
  <w:p w:rsidR="75BCBE61" w:rsidP="75BCBE61" w14:paraId="5C85A60F" w14:textId="0F16CB37">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04972EA4"/>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059CC66D"/>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nsid w:val="05D0EF52"/>
    <w:multiLevelType w:val="hybridMultilevel"/>
    <w:tmpl w:val="000000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nsid w:val="06ABC92D"/>
    <w:multiLevelType w:val="hybridMultilevel"/>
    <w:tmpl w:val="00000000"/>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4">
    <w:nsid w:val="12202130"/>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nsid w:val="125A05CC"/>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12BF4E43"/>
    <w:multiLevelType w:val="multilevel"/>
    <w:tmpl w:val="4DA2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CE6DB0"/>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nsid w:val="1463C30A"/>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534B34A"/>
    <w:multiLevelType w:val="hybridMultilevel"/>
    <w:tmpl w:val="00000000"/>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10">
    <w:nsid w:val="16939EE3"/>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nsid w:val="1A18EB3C"/>
    <w:multiLevelType w:val="hybridMultilevel"/>
    <w:tmpl w:val="00000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1C91A223"/>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2342B350"/>
    <w:multiLevelType w:val="hybridMultilevel"/>
    <w:tmpl w:val="00000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7174852"/>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288BB902"/>
    <w:multiLevelType w:val="hybridMultilevel"/>
    <w:tmpl w:val="000000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nsid w:val="2BB9E2DF"/>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nsid w:val="2E1FE529"/>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nsid w:val="2F992BA2"/>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32903A0D"/>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nsid w:val="33161D5D"/>
    <w:multiLevelType w:val="multilevel"/>
    <w:tmpl w:val="5508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49C785A"/>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37179AB5"/>
    <w:multiLevelType w:val="hybridMultilevel"/>
    <w:tmpl w:val="000000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nsid w:val="38AF408B"/>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nsid w:val="39193EBA"/>
    <w:multiLevelType w:val="multilevel"/>
    <w:tmpl w:val="50FC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2589D4"/>
    <w:multiLevelType w:val="hybridMultilevel"/>
    <w:tmpl w:val="00000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11494BB"/>
    <w:multiLevelType w:val="hybridMultilevel"/>
    <w:tmpl w:val="000000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7">
    <w:nsid w:val="45440F30"/>
    <w:multiLevelType w:val="hybridMultilevel"/>
    <w:tmpl w:val="BEF66DB2"/>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nsid w:val="4580B6A8"/>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nsid w:val="47AD5AF5"/>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0">
    <w:nsid w:val="4919C0EE"/>
    <w:multiLevelType w:val="hybridMultilevel"/>
    <w:tmpl w:val="000000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1">
    <w:nsid w:val="4BBBA8F7"/>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nsid w:val="55791DFD"/>
    <w:multiLevelType w:val="hybridMultilevel"/>
    <w:tmpl w:val="00000000"/>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33">
    <w:nsid w:val="56000279"/>
    <w:multiLevelType w:val="multilevel"/>
    <w:tmpl w:val="2498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7EB15CC"/>
    <w:multiLevelType w:val="hybridMultilevel"/>
    <w:tmpl w:val="E8269988"/>
    <w:lvl w:ilvl="0">
      <w:start w:val="1"/>
      <w:numFmt w:val="bullet"/>
      <w:lvlText w:val=""/>
      <w:lvlJc w:val="left"/>
      <w:pPr>
        <w:ind w:left="860" w:hanging="360"/>
      </w:pPr>
      <w:rPr>
        <w:rFonts w:ascii="Wingdings" w:hAnsi="Wingdings" w:hint="default"/>
      </w:rPr>
    </w:lvl>
    <w:lvl w:ilvl="1" w:tentative="1">
      <w:start w:val="1"/>
      <w:numFmt w:val="bullet"/>
      <w:lvlText w:val="o"/>
      <w:lvlJc w:val="left"/>
      <w:pPr>
        <w:ind w:left="1580" w:hanging="360"/>
      </w:pPr>
      <w:rPr>
        <w:rFonts w:ascii="Courier New" w:hAnsi="Courier New" w:cs="Courier New" w:hint="default"/>
      </w:rPr>
    </w:lvl>
    <w:lvl w:ilvl="2" w:tentative="1">
      <w:start w:val="1"/>
      <w:numFmt w:val="bullet"/>
      <w:lvlText w:val=""/>
      <w:lvlJc w:val="left"/>
      <w:pPr>
        <w:ind w:left="2300" w:hanging="360"/>
      </w:pPr>
      <w:rPr>
        <w:rFonts w:ascii="Wingdings" w:hAnsi="Wingdings" w:hint="default"/>
      </w:rPr>
    </w:lvl>
    <w:lvl w:ilvl="3" w:tentative="1">
      <w:start w:val="1"/>
      <w:numFmt w:val="bullet"/>
      <w:lvlText w:val=""/>
      <w:lvlJc w:val="left"/>
      <w:pPr>
        <w:ind w:left="3020" w:hanging="360"/>
      </w:pPr>
      <w:rPr>
        <w:rFonts w:ascii="Symbol" w:hAnsi="Symbol" w:hint="default"/>
      </w:rPr>
    </w:lvl>
    <w:lvl w:ilvl="4" w:tentative="1">
      <w:start w:val="1"/>
      <w:numFmt w:val="bullet"/>
      <w:lvlText w:val="o"/>
      <w:lvlJc w:val="left"/>
      <w:pPr>
        <w:ind w:left="3740" w:hanging="360"/>
      </w:pPr>
      <w:rPr>
        <w:rFonts w:ascii="Courier New" w:hAnsi="Courier New" w:cs="Courier New" w:hint="default"/>
      </w:rPr>
    </w:lvl>
    <w:lvl w:ilvl="5" w:tentative="1">
      <w:start w:val="1"/>
      <w:numFmt w:val="bullet"/>
      <w:lvlText w:val=""/>
      <w:lvlJc w:val="left"/>
      <w:pPr>
        <w:ind w:left="4460" w:hanging="360"/>
      </w:pPr>
      <w:rPr>
        <w:rFonts w:ascii="Wingdings" w:hAnsi="Wingdings" w:hint="default"/>
      </w:rPr>
    </w:lvl>
    <w:lvl w:ilvl="6" w:tentative="1">
      <w:start w:val="1"/>
      <w:numFmt w:val="bullet"/>
      <w:lvlText w:val=""/>
      <w:lvlJc w:val="left"/>
      <w:pPr>
        <w:ind w:left="5180" w:hanging="360"/>
      </w:pPr>
      <w:rPr>
        <w:rFonts w:ascii="Symbol" w:hAnsi="Symbol" w:hint="default"/>
      </w:rPr>
    </w:lvl>
    <w:lvl w:ilvl="7" w:tentative="1">
      <w:start w:val="1"/>
      <w:numFmt w:val="bullet"/>
      <w:lvlText w:val="o"/>
      <w:lvlJc w:val="left"/>
      <w:pPr>
        <w:ind w:left="5900" w:hanging="360"/>
      </w:pPr>
      <w:rPr>
        <w:rFonts w:ascii="Courier New" w:hAnsi="Courier New" w:cs="Courier New" w:hint="default"/>
      </w:rPr>
    </w:lvl>
    <w:lvl w:ilvl="8" w:tentative="1">
      <w:start w:val="1"/>
      <w:numFmt w:val="bullet"/>
      <w:lvlText w:val=""/>
      <w:lvlJc w:val="left"/>
      <w:pPr>
        <w:ind w:left="6620" w:hanging="360"/>
      </w:pPr>
      <w:rPr>
        <w:rFonts w:ascii="Wingdings" w:hAnsi="Wingdings" w:hint="default"/>
      </w:rPr>
    </w:lvl>
  </w:abstractNum>
  <w:abstractNum w:abstractNumId="35">
    <w:nsid w:val="58CC4301"/>
    <w:multiLevelType w:val="hybridMultilevel"/>
    <w:tmpl w:val="2C10D3C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nsid w:val="5AED9E32"/>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7">
    <w:nsid w:val="5E72CD36"/>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nsid w:val="62208F57"/>
    <w:multiLevelType w:val="hybridMultilevel"/>
    <w:tmpl w:val="000000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62D7E985"/>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nsid w:val="6A1A300C"/>
    <w:multiLevelType w:val="multilevel"/>
    <w:tmpl w:val="F9F8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50F199"/>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2">
    <w:nsid w:val="6BBB4F4F"/>
    <w:multiLevelType w:val="hybridMultilevel"/>
    <w:tmpl w:val="000000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3">
    <w:nsid w:val="6BCC425B"/>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4">
    <w:nsid w:val="6DF10D49"/>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5">
    <w:nsid w:val="72ED838B"/>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6">
    <w:nsid w:val="7437A61D"/>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7">
    <w:nsid w:val="773B0D99"/>
    <w:multiLevelType w:val="hybridMultilevel"/>
    <w:tmpl w:val="000000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78B05A9E"/>
    <w:multiLevelType w:val="multilevel"/>
    <w:tmpl w:val="4ED0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A205F26"/>
    <w:multiLevelType w:val="hybridMultilevel"/>
    <w:tmpl w:val="212ACAF2"/>
    <w:lvl w:ilvl="0">
      <w:start w:val="1"/>
      <w:numFmt w:val="bullet"/>
      <w:lvlText w:val=""/>
      <w:lvlJc w:val="left"/>
      <w:pPr>
        <w:ind w:left="1440" w:hanging="360"/>
      </w:pPr>
      <w:rPr>
        <w:rFonts w:ascii="Wingdings" w:hAnsi="Wingding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50">
    <w:nsid w:val="7C8F5D7C"/>
    <w:multiLevelType w:val="multilevel"/>
    <w:tmpl w:val="5A3A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8"/>
  </w:num>
  <w:num w:numId="3">
    <w:abstractNumId w:val="29"/>
  </w:num>
  <w:num w:numId="4">
    <w:abstractNumId w:val="21"/>
  </w:num>
  <w:num w:numId="5">
    <w:abstractNumId w:val="0"/>
  </w:num>
  <w:num w:numId="6">
    <w:abstractNumId w:val="47"/>
  </w:num>
  <w:num w:numId="7">
    <w:abstractNumId w:val="39"/>
  </w:num>
  <w:num w:numId="8">
    <w:abstractNumId w:val="12"/>
  </w:num>
  <w:num w:numId="9">
    <w:abstractNumId w:val="41"/>
  </w:num>
  <w:num w:numId="10">
    <w:abstractNumId w:val="37"/>
  </w:num>
  <w:num w:numId="11">
    <w:abstractNumId w:val="5"/>
  </w:num>
  <w:num w:numId="12">
    <w:abstractNumId w:val="31"/>
  </w:num>
  <w:num w:numId="13">
    <w:abstractNumId w:val="19"/>
  </w:num>
  <w:num w:numId="14">
    <w:abstractNumId w:val="36"/>
  </w:num>
  <w:num w:numId="15">
    <w:abstractNumId w:val="38"/>
  </w:num>
  <w:num w:numId="16">
    <w:abstractNumId w:val="9"/>
  </w:num>
  <w:num w:numId="17">
    <w:abstractNumId w:val="45"/>
  </w:num>
  <w:num w:numId="18">
    <w:abstractNumId w:val="32"/>
  </w:num>
  <w:num w:numId="19">
    <w:abstractNumId w:val="30"/>
  </w:num>
  <w:num w:numId="20">
    <w:abstractNumId w:val="7"/>
  </w:num>
  <w:num w:numId="21">
    <w:abstractNumId w:val="42"/>
  </w:num>
  <w:num w:numId="22">
    <w:abstractNumId w:val="1"/>
  </w:num>
  <w:num w:numId="23">
    <w:abstractNumId w:val="3"/>
  </w:num>
  <w:num w:numId="24">
    <w:abstractNumId w:val="18"/>
  </w:num>
  <w:num w:numId="25">
    <w:abstractNumId w:val="17"/>
  </w:num>
  <w:num w:numId="26">
    <w:abstractNumId w:val="11"/>
  </w:num>
  <w:num w:numId="27">
    <w:abstractNumId w:val="16"/>
  </w:num>
  <w:num w:numId="28">
    <w:abstractNumId w:val="22"/>
  </w:num>
  <w:num w:numId="29">
    <w:abstractNumId w:val="15"/>
  </w:num>
  <w:num w:numId="30">
    <w:abstractNumId w:val="2"/>
  </w:num>
  <w:num w:numId="31">
    <w:abstractNumId w:val="44"/>
  </w:num>
  <w:num w:numId="32">
    <w:abstractNumId w:val="43"/>
  </w:num>
  <w:num w:numId="33">
    <w:abstractNumId w:val="14"/>
  </w:num>
  <w:num w:numId="34">
    <w:abstractNumId w:val="23"/>
  </w:num>
  <w:num w:numId="35">
    <w:abstractNumId w:val="25"/>
  </w:num>
  <w:num w:numId="36">
    <w:abstractNumId w:val="4"/>
  </w:num>
  <w:num w:numId="37">
    <w:abstractNumId w:val="13"/>
  </w:num>
  <w:num w:numId="38">
    <w:abstractNumId w:val="10"/>
  </w:num>
  <w:num w:numId="39">
    <w:abstractNumId w:val="46"/>
  </w:num>
  <w:num w:numId="40">
    <w:abstractNumId w:val="28"/>
  </w:num>
  <w:num w:numId="41" w16cid:durableId="271397134">
    <w:abstractNumId w:val="50"/>
  </w:num>
  <w:num w:numId="42" w16cid:durableId="2004165172">
    <w:abstractNumId w:val="20"/>
  </w:num>
  <w:num w:numId="43" w16cid:durableId="754477445">
    <w:abstractNumId w:val="6"/>
  </w:num>
  <w:num w:numId="44" w16cid:durableId="2050252054">
    <w:abstractNumId w:val="24"/>
  </w:num>
  <w:num w:numId="45" w16cid:durableId="14037360">
    <w:abstractNumId w:val="40"/>
  </w:num>
  <w:num w:numId="46" w16cid:durableId="1789424290">
    <w:abstractNumId w:val="48"/>
  </w:num>
  <w:num w:numId="47" w16cid:durableId="559560588">
    <w:abstractNumId w:val="33"/>
  </w:num>
  <w:num w:numId="48" w16cid:durableId="1857648856">
    <w:abstractNumId w:val="27"/>
  </w:num>
  <w:num w:numId="49" w16cid:durableId="1884437252">
    <w:abstractNumId w:val="35"/>
  </w:num>
  <w:num w:numId="50" w16cid:durableId="1495880604">
    <w:abstractNumId w:val="34"/>
  </w:num>
  <w:num w:numId="51" w16cid:durableId="1986160396">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1B4"/>
    <w:rsid w:val="00044159"/>
    <w:rsid w:val="00091A64"/>
    <w:rsid w:val="000B46AA"/>
    <w:rsid w:val="000D58E8"/>
    <w:rsid w:val="000E15D9"/>
    <w:rsid w:val="000F2B4B"/>
    <w:rsid w:val="0012271F"/>
    <w:rsid w:val="002124B7"/>
    <w:rsid w:val="00292826"/>
    <w:rsid w:val="002B53A4"/>
    <w:rsid w:val="003D21B4"/>
    <w:rsid w:val="003D3232"/>
    <w:rsid w:val="0040238D"/>
    <w:rsid w:val="00419DD1"/>
    <w:rsid w:val="004A5CB0"/>
    <w:rsid w:val="004C71D7"/>
    <w:rsid w:val="00515564"/>
    <w:rsid w:val="005C0F87"/>
    <w:rsid w:val="00687577"/>
    <w:rsid w:val="00704E2A"/>
    <w:rsid w:val="007938F1"/>
    <w:rsid w:val="00817430"/>
    <w:rsid w:val="00860F7D"/>
    <w:rsid w:val="00883C2D"/>
    <w:rsid w:val="008A637E"/>
    <w:rsid w:val="00921937"/>
    <w:rsid w:val="00943A14"/>
    <w:rsid w:val="0094565E"/>
    <w:rsid w:val="009925FA"/>
    <w:rsid w:val="00A250AD"/>
    <w:rsid w:val="00A97959"/>
    <w:rsid w:val="00AD44F3"/>
    <w:rsid w:val="00B273C8"/>
    <w:rsid w:val="00B630A1"/>
    <w:rsid w:val="00BB70E5"/>
    <w:rsid w:val="00C86286"/>
    <w:rsid w:val="00D17C14"/>
    <w:rsid w:val="00D3005D"/>
    <w:rsid w:val="00D31D26"/>
    <w:rsid w:val="00D60351"/>
    <w:rsid w:val="00D620F5"/>
    <w:rsid w:val="00DA6C6A"/>
    <w:rsid w:val="00E314B2"/>
    <w:rsid w:val="00E42401"/>
    <w:rsid w:val="00E80514"/>
    <w:rsid w:val="00EB382B"/>
    <w:rsid w:val="00F867DC"/>
    <w:rsid w:val="017326D5"/>
    <w:rsid w:val="019C1E77"/>
    <w:rsid w:val="01C2D261"/>
    <w:rsid w:val="01EA25DB"/>
    <w:rsid w:val="02093EAC"/>
    <w:rsid w:val="024B1779"/>
    <w:rsid w:val="028266E8"/>
    <w:rsid w:val="0303C2AD"/>
    <w:rsid w:val="031609BA"/>
    <w:rsid w:val="03355907"/>
    <w:rsid w:val="03388B4B"/>
    <w:rsid w:val="03D393CD"/>
    <w:rsid w:val="040FD09B"/>
    <w:rsid w:val="041CB1AC"/>
    <w:rsid w:val="04A0E61B"/>
    <w:rsid w:val="04EC7A65"/>
    <w:rsid w:val="05320051"/>
    <w:rsid w:val="05341C3C"/>
    <w:rsid w:val="056564ED"/>
    <w:rsid w:val="0591BAB5"/>
    <w:rsid w:val="05BE57D4"/>
    <w:rsid w:val="06544698"/>
    <w:rsid w:val="068BD48D"/>
    <w:rsid w:val="06BFFD9E"/>
    <w:rsid w:val="06E1211B"/>
    <w:rsid w:val="07457FD4"/>
    <w:rsid w:val="079C9FAB"/>
    <w:rsid w:val="079EFA5A"/>
    <w:rsid w:val="07ECD640"/>
    <w:rsid w:val="07F3E125"/>
    <w:rsid w:val="0813A939"/>
    <w:rsid w:val="083DC0A2"/>
    <w:rsid w:val="085EFC4F"/>
    <w:rsid w:val="08B0A608"/>
    <w:rsid w:val="09320AD8"/>
    <w:rsid w:val="09AC51F8"/>
    <w:rsid w:val="09D578EC"/>
    <w:rsid w:val="09E5C528"/>
    <w:rsid w:val="0A7E2E7A"/>
    <w:rsid w:val="0AA2422E"/>
    <w:rsid w:val="0B348914"/>
    <w:rsid w:val="0B3FB9AA"/>
    <w:rsid w:val="0B5C9C93"/>
    <w:rsid w:val="0BB27857"/>
    <w:rsid w:val="0C7BD8B2"/>
    <w:rsid w:val="0D521801"/>
    <w:rsid w:val="0D665422"/>
    <w:rsid w:val="0D7FCB94"/>
    <w:rsid w:val="0DFBBFB8"/>
    <w:rsid w:val="0E26A47D"/>
    <w:rsid w:val="0E2B15AD"/>
    <w:rsid w:val="0E373D24"/>
    <w:rsid w:val="0EF42803"/>
    <w:rsid w:val="0F1F428E"/>
    <w:rsid w:val="0F6A7312"/>
    <w:rsid w:val="0F90030B"/>
    <w:rsid w:val="0FACB3A6"/>
    <w:rsid w:val="0FFB837C"/>
    <w:rsid w:val="100AB7D9"/>
    <w:rsid w:val="104DD417"/>
    <w:rsid w:val="10A3E8C7"/>
    <w:rsid w:val="10BC8B5D"/>
    <w:rsid w:val="10E21E95"/>
    <w:rsid w:val="11142231"/>
    <w:rsid w:val="115783DE"/>
    <w:rsid w:val="118E7432"/>
    <w:rsid w:val="11951B88"/>
    <w:rsid w:val="121DD122"/>
    <w:rsid w:val="1233F450"/>
    <w:rsid w:val="125D0CFF"/>
    <w:rsid w:val="126F533E"/>
    <w:rsid w:val="12AD9108"/>
    <w:rsid w:val="12DF1D6A"/>
    <w:rsid w:val="13597C08"/>
    <w:rsid w:val="13950AD4"/>
    <w:rsid w:val="13F67AF0"/>
    <w:rsid w:val="14114A8A"/>
    <w:rsid w:val="144A166C"/>
    <w:rsid w:val="14657DEB"/>
    <w:rsid w:val="1483CC63"/>
    <w:rsid w:val="1496E146"/>
    <w:rsid w:val="150837C5"/>
    <w:rsid w:val="15345594"/>
    <w:rsid w:val="157F1EEC"/>
    <w:rsid w:val="1589E121"/>
    <w:rsid w:val="163159C5"/>
    <w:rsid w:val="1632FD8D"/>
    <w:rsid w:val="164F63E8"/>
    <w:rsid w:val="169B56C1"/>
    <w:rsid w:val="179B769A"/>
    <w:rsid w:val="17AAA6D5"/>
    <w:rsid w:val="17D8801B"/>
    <w:rsid w:val="17DFF637"/>
    <w:rsid w:val="17F87D0F"/>
    <w:rsid w:val="1810E1E5"/>
    <w:rsid w:val="18275AD9"/>
    <w:rsid w:val="18703D9C"/>
    <w:rsid w:val="18F340EA"/>
    <w:rsid w:val="18F39BF9"/>
    <w:rsid w:val="196B89BE"/>
    <w:rsid w:val="19704D6F"/>
    <w:rsid w:val="197A40BD"/>
    <w:rsid w:val="19A97F62"/>
    <w:rsid w:val="19C59924"/>
    <w:rsid w:val="1A4CC86E"/>
    <w:rsid w:val="1A4FDCED"/>
    <w:rsid w:val="1B13E160"/>
    <w:rsid w:val="1B22C390"/>
    <w:rsid w:val="1B720E4A"/>
    <w:rsid w:val="1B82F086"/>
    <w:rsid w:val="1C3E995C"/>
    <w:rsid w:val="1CB591CB"/>
    <w:rsid w:val="1CBE78CD"/>
    <w:rsid w:val="1CF1B61E"/>
    <w:rsid w:val="1D4FA289"/>
    <w:rsid w:val="1D91B618"/>
    <w:rsid w:val="1D96D26C"/>
    <w:rsid w:val="1DC5462C"/>
    <w:rsid w:val="1DDF7950"/>
    <w:rsid w:val="1E33480A"/>
    <w:rsid w:val="1E3E7872"/>
    <w:rsid w:val="1E3FFFCB"/>
    <w:rsid w:val="1E752E34"/>
    <w:rsid w:val="1EA9C828"/>
    <w:rsid w:val="1F07F63C"/>
    <w:rsid w:val="1F6B46EC"/>
    <w:rsid w:val="1F763A3D"/>
    <w:rsid w:val="1FC53FAC"/>
    <w:rsid w:val="1FE8A79B"/>
    <w:rsid w:val="20015F74"/>
    <w:rsid w:val="2004D29A"/>
    <w:rsid w:val="201F63D0"/>
    <w:rsid w:val="20367FB8"/>
    <w:rsid w:val="204199F4"/>
    <w:rsid w:val="20778021"/>
    <w:rsid w:val="209CD9FE"/>
    <w:rsid w:val="20A78A07"/>
    <w:rsid w:val="214CD28A"/>
    <w:rsid w:val="21DE2FC9"/>
    <w:rsid w:val="223CA817"/>
    <w:rsid w:val="22789D90"/>
    <w:rsid w:val="22840F6F"/>
    <w:rsid w:val="229ABE63"/>
    <w:rsid w:val="2337624C"/>
    <w:rsid w:val="2368EC07"/>
    <w:rsid w:val="2371BCB0"/>
    <w:rsid w:val="23CB618A"/>
    <w:rsid w:val="23E0C5F7"/>
    <w:rsid w:val="23EEB6C6"/>
    <w:rsid w:val="2420B647"/>
    <w:rsid w:val="2430A4D1"/>
    <w:rsid w:val="24375A10"/>
    <w:rsid w:val="24DA6EA6"/>
    <w:rsid w:val="24DE09C9"/>
    <w:rsid w:val="24F76A85"/>
    <w:rsid w:val="2544ECE8"/>
    <w:rsid w:val="256F683C"/>
    <w:rsid w:val="25796787"/>
    <w:rsid w:val="257B87F8"/>
    <w:rsid w:val="25E522A7"/>
    <w:rsid w:val="267AB1CC"/>
    <w:rsid w:val="2694D0BA"/>
    <w:rsid w:val="26F5A88C"/>
    <w:rsid w:val="273AFBDA"/>
    <w:rsid w:val="274EC052"/>
    <w:rsid w:val="278A1A8C"/>
    <w:rsid w:val="278CB197"/>
    <w:rsid w:val="27A0C18F"/>
    <w:rsid w:val="282BC5EE"/>
    <w:rsid w:val="28345B31"/>
    <w:rsid w:val="28810AA9"/>
    <w:rsid w:val="28FAE9B9"/>
    <w:rsid w:val="29087A25"/>
    <w:rsid w:val="290B5042"/>
    <w:rsid w:val="2927BA73"/>
    <w:rsid w:val="2A4B4EAA"/>
    <w:rsid w:val="2A5AF0AA"/>
    <w:rsid w:val="2A7A59B6"/>
    <w:rsid w:val="2AA3B687"/>
    <w:rsid w:val="2AD217FF"/>
    <w:rsid w:val="2ADECA00"/>
    <w:rsid w:val="2B3B0B35"/>
    <w:rsid w:val="2B4A7289"/>
    <w:rsid w:val="2B594160"/>
    <w:rsid w:val="2B8BC4D2"/>
    <w:rsid w:val="2B95A557"/>
    <w:rsid w:val="2B999DEB"/>
    <w:rsid w:val="2BFAD787"/>
    <w:rsid w:val="2C00DECC"/>
    <w:rsid w:val="2C00E190"/>
    <w:rsid w:val="2C270C52"/>
    <w:rsid w:val="2C759463"/>
    <w:rsid w:val="2CA1EB76"/>
    <w:rsid w:val="2CC1870F"/>
    <w:rsid w:val="2D2C4193"/>
    <w:rsid w:val="2D6C8AC1"/>
    <w:rsid w:val="2D7AF45F"/>
    <w:rsid w:val="2D996B9E"/>
    <w:rsid w:val="2DA38A6F"/>
    <w:rsid w:val="2DD4AF63"/>
    <w:rsid w:val="2DD8EF51"/>
    <w:rsid w:val="2DEDC5FA"/>
    <w:rsid w:val="2E02F466"/>
    <w:rsid w:val="2E188D58"/>
    <w:rsid w:val="2E3AF4DC"/>
    <w:rsid w:val="2E40224A"/>
    <w:rsid w:val="2E5072AF"/>
    <w:rsid w:val="2EB6FD94"/>
    <w:rsid w:val="2EBCE18F"/>
    <w:rsid w:val="2EE030B4"/>
    <w:rsid w:val="2F1BBBA3"/>
    <w:rsid w:val="2F2ED44F"/>
    <w:rsid w:val="2F3A71C9"/>
    <w:rsid w:val="2F9EF96D"/>
    <w:rsid w:val="30BCE9CF"/>
    <w:rsid w:val="31AA3319"/>
    <w:rsid w:val="32071E1B"/>
    <w:rsid w:val="32292918"/>
    <w:rsid w:val="323C1DB4"/>
    <w:rsid w:val="32673B9D"/>
    <w:rsid w:val="32D2604A"/>
    <w:rsid w:val="331E33FA"/>
    <w:rsid w:val="3352B088"/>
    <w:rsid w:val="33A75BF1"/>
    <w:rsid w:val="343B75C5"/>
    <w:rsid w:val="35B65987"/>
    <w:rsid w:val="36077460"/>
    <w:rsid w:val="3612EEE5"/>
    <w:rsid w:val="362A404D"/>
    <w:rsid w:val="366FB915"/>
    <w:rsid w:val="367082EF"/>
    <w:rsid w:val="3683D42D"/>
    <w:rsid w:val="36BF228E"/>
    <w:rsid w:val="36F7BFFF"/>
    <w:rsid w:val="3735D7B1"/>
    <w:rsid w:val="37BA0AC8"/>
    <w:rsid w:val="37BA3EEB"/>
    <w:rsid w:val="38234518"/>
    <w:rsid w:val="38D81789"/>
    <w:rsid w:val="38DAE6D5"/>
    <w:rsid w:val="392D401C"/>
    <w:rsid w:val="3940C046"/>
    <w:rsid w:val="39B38007"/>
    <w:rsid w:val="39C6EAF4"/>
    <w:rsid w:val="3A6F55B9"/>
    <w:rsid w:val="3A7445B6"/>
    <w:rsid w:val="3AA6CED8"/>
    <w:rsid w:val="3AC26B61"/>
    <w:rsid w:val="3B26BCAA"/>
    <w:rsid w:val="3BF4D809"/>
    <w:rsid w:val="3C238148"/>
    <w:rsid w:val="3C3DAC8D"/>
    <w:rsid w:val="3C8B2DD5"/>
    <w:rsid w:val="3D8AAB44"/>
    <w:rsid w:val="3DA704F4"/>
    <w:rsid w:val="3DAB6BFE"/>
    <w:rsid w:val="3E2A15D9"/>
    <w:rsid w:val="3E6EF31D"/>
    <w:rsid w:val="3F242C26"/>
    <w:rsid w:val="3F7CF457"/>
    <w:rsid w:val="3F81C605"/>
    <w:rsid w:val="3F85C47D"/>
    <w:rsid w:val="3FD9483F"/>
    <w:rsid w:val="402A55F1"/>
    <w:rsid w:val="4047A9FD"/>
    <w:rsid w:val="406FF388"/>
    <w:rsid w:val="40AAE767"/>
    <w:rsid w:val="40C38E3A"/>
    <w:rsid w:val="40C87475"/>
    <w:rsid w:val="40F53DE2"/>
    <w:rsid w:val="413146D2"/>
    <w:rsid w:val="415A5BB6"/>
    <w:rsid w:val="4162698B"/>
    <w:rsid w:val="42AC2194"/>
    <w:rsid w:val="42C2D701"/>
    <w:rsid w:val="430B7A74"/>
    <w:rsid w:val="430C6711"/>
    <w:rsid w:val="4313AF8D"/>
    <w:rsid w:val="43361C07"/>
    <w:rsid w:val="4339A657"/>
    <w:rsid w:val="43530F5B"/>
    <w:rsid w:val="435B74E1"/>
    <w:rsid w:val="43DA824E"/>
    <w:rsid w:val="44A423F6"/>
    <w:rsid w:val="44B1952F"/>
    <w:rsid w:val="44B2ECFD"/>
    <w:rsid w:val="44B66BF4"/>
    <w:rsid w:val="44C6D23C"/>
    <w:rsid w:val="44CFD56A"/>
    <w:rsid w:val="452FC741"/>
    <w:rsid w:val="454AE615"/>
    <w:rsid w:val="4592875D"/>
    <w:rsid w:val="462544D5"/>
    <w:rsid w:val="468FF760"/>
    <w:rsid w:val="46903065"/>
    <w:rsid w:val="47EC73AA"/>
    <w:rsid w:val="47F7237C"/>
    <w:rsid w:val="47FD26D6"/>
    <w:rsid w:val="482CCA43"/>
    <w:rsid w:val="48F731B0"/>
    <w:rsid w:val="495C1999"/>
    <w:rsid w:val="49B3C1D1"/>
    <w:rsid w:val="4A100E12"/>
    <w:rsid w:val="4A201B4C"/>
    <w:rsid w:val="4A5E56C5"/>
    <w:rsid w:val="4AC02A75"/>
    <w:rsid w:val="4AE2CD76"/>
    <w:rsid w:val="4AEA2C73"/>
    <w:rsid w:val="4B1961F5"/>
    <w:rsid w:val="4BC7A856"/>
    <w:rsid w:val="4BD1EC86"/>
    <w:rsid w:val="4C010161"/>
    <w:rsid w:val="4C0DC0FB"/>
    <w:rsid w:val="4C16D3AB"/>
    <w:rsid w:val="4C2E0758"/>
    <w:rsid w:val="4C376F2C"/>
    <w:rsid w:val="4C53ADAC"/>
    <w:rsid w:val="4D15459D"/>
    <w:rsid w:val="4D57444E"/>
    <w:rsid w:val="4DA33468"/>
    <w:rsid w:val="4DC1EF21"/>
    <w:rsid w:val="4E57A9AA"/>
    <w:rsid w:val="4EEB7A71"/>
    <w:rsid w:val="4F338100"/>
    <w:rsid w:val="4F6656E0"/>
    <w:rsid w:val="4F85B930"/>
    <w:rsid w:val="4FDCFEC3"/>
    <w:rsid w:val="4FE5D708"/>
    <w:rsid w:val="50194B68"/>
    <w:rsid w:val="506C8705"/>
    <w:rsid w:val="5144E88D"/>
    <w:rsid w:val="51ECB897"/>
    <w:rsid w:val="51F1B45E"/>
    <w:rsid w:val="521112CB"/>
    <w:rsid w:val="524F655B"/>
    <w:rsid w:val="52CE827D"/>
    <w:rsid w:val="52FFE6BF"/>
    <w:rsid w:val="5309BC7F"/>
    <w:rsid w:val="531013E6"/>
    <w:rsid w:val="5312B67A"/>
    <w:rsid w:val="532BD2EE"/>
    <w:rsid w:val="53425F04"/>
    <w:rsid w:val="53AEA31F"/>
    <w:rsid w:val="54A793B1"/>
    <w:rsid w:val="54DFC371"/>
    <w:rsid w:val="553E9895"/>
    <w:rsid w:val="5550B847"/>
    <w:rsid w:val="555C5E00"/>
    <w:rsid w:val="556D727E"/>
    <w:rsid w:val="55B32F5B"/>
    <w:rsid w:val="55B88CC5"/>
    <w:rsid w:val="55D20B3D"/>
    <w:rsid w:val="55FD63CC"/>
    <w:rsid w:val="56186A83"/>
    <w:rsid w:val="5664678B"/>
    <w:rsid w:val="56E851CC"/>
    <w:rsid w:val="56E8BF35"/>
    <w:rsid w:val="574F8C26"/>
    <w:rsid w:val="58326E4C"/>
    <w:rsid w:val="583CA4D8"/>
    <w:rsid w:val="5883A92A"/>
    <w:rsid w:val="58AA0FCF"/>
    <w:rsid w:val="5933367F"/>
    <w:rsid w:val="5949DC27"/>
    <w:rsid w:val="5A06394F"/>
    <w:rsid w:val="5A465985"/>
    <w:rsid w:val="5A7AE264"/>
    <w:rsid w:val="5A835EBA"/>
    <w:rsid w:val="5ABD69AB"/>
    <w:rsid w:val="5AF82DEC"/>
    <w:rsid w:val="5B3160F7"/>
    <w:rsid w:val="5B7A01B4"/>
    <w:rsid w:val="5B8A68F0"/>
    <w:rsid w:val="5BD442D5"/>
    <w:rsid w:val="5BE6126C"/>
    <w:rsid w:val="5C13989A"/>
    <w:rsid w:val="5C3FE2EB"/>
    <w:rsid w:val="5C978F3A"/>
    <w:rsid w:val="5CBE28B6"/>
    <w:rsid w:val="5CE80514"/>
    <w:rsid w:val="5DFCEDF4"/>
    <w:rsid w:val="5E00182F"/>
    <w:rsid w:val="5EAFFC5A"/>
    <w:rsid w:val="5EB9104B"/>
    <w:rsid w:val="5EF0A3DD"/>
    <w:rsid w:val="5EFD1C6E"/>
    <w:rsid w:val="5F38CEF4"/>
    <w:rsid w:val="5FCCC4E7"/>
    <w:rsid w:val="610F119B"/>
    <w:rsid w:val="61E992C4"/>
    <w:rsid w:val="626C4F51"/>
    <w:rsid w:val="628B9086"/>
    <w:rsid w:val="62C34464"/>
    <w:rsid w:val="6309892A"/>
    <w:rsid w:val="63650D99"/>
    <w:rsid w:val="63C590AE"/>
    <w:rsid w:val="641BB7BB"/>
    <w:rsid w:val="642E92E4"/>
    <w:rsid w:val="646FFE47"/>
    <w:rsid w:val="649DCD08"/>
    <w:rsid w:val="656C9C8B"/>
    <w:rsid w:val="6586A3F6"/>
    <w:rsid w:val="65E0A545"/>
    <w:rsid w:val="6613748E"/>
    <w:rsid w:val="664355F4"/>
    <w:rsid w:val="669F2683"/>
    <w:rsid w:val="66B66421"/>
    <w:rsid w:val="66BC433A"/>
    <w:rsid w:val="66C61B27"/>
    <w:rsid w:val="6711FAB8"/>
    <w:rsid w:val="67126058"/>
    <w:rsid w:val="673F4F6D"/>
    <w:rsid w:val="6773F621"/>
    <w:rsid w:val="67A42C08"/>
    <w:rsid w:val="67BA139C"/>
    <w:rsid w:val="67C5BB6F"/>
    <w:rsid w:val="67C8C19E"/>
    <w:rsid w:val="681440EA"/>
    <w:rsid w:val="683F3822"/>
    <w:rsid w:val="685F5E36"/>
    <w:rsid w:val="6927562D"/>
    <w:rsid w:val="6965AE28"/>
    <w:rsid w:val="6987A5CE"/>
    <w:rsid w:val="69F5E967"/>
    <w:rsid w:val="6A13B71F"/>
    <w:rsid w:val="6A40892A"/>
    <w:rsid w:val="6A4DAF87"/>
    <w:rsid w:val="6AABC5FD"/>
    <w:rsid w:val="6ACFD42A"/>
    <w:rsid w:val="6ADC1F4B"/>
    <w:rsid w:val="6AF98790"/>
    <w:rsid w:val="6B758E1D"/>
    <w:rsid w:val="6B84CF53"/>
    <w:rsid w:val="6CCC95F5"/>
    <w:rsid w:val="6D47FEF2"/>
    <w:rsid w:val="6D873459"/>
    <w:rsid w:val="6DA5E0EE"/>
    <w:rsid w:val="6DF16DF8"/>
    <w:rsid w:val="6E4D3200"/>
    <w:rsid w:val="6E5ADB7E"/>
    <w:rsid w:val="6EA48326"/>
    <w:rsid w:val="6ED64E70"/>
    <w:rsid w:val="6F094854"/>
    <w:rsid w:val="6F4596B0"/>
    <w:rsid w:val="6FBDDDD3"/>
    <w:rsid w:val="701A3AB3"/>
    <w:rsid w:val="7055CDF5"/>
    <w:rsid w:val="70816ED2"/>
    <w:rsid w:val="70A25DB2"/>
    <w:rsid w:val="711B5224"/>
    <w:rsid w:val="71710F6F"/>
    <w:rsid w:val="71AA3F2E"/>
    <w:rsid w:val="71B5CE31"/>
    <w:rsid w:val="71D8FF70"/>
    <w:rsid w:val="724144D2"/>
    <w:rsid w:val="7265C307"/>
    <w:rsid w:val="73265029"/>
    <w:rsid w:val="732B7A29"/>
    <w:rsid w:val="734AFA2E"/>
    <w:rsid w:val="7364F8C1"/>
    <w:rsid w:val="73AD037D"/>
    <w:rsid w:val="73CB9E36"/>
    <w:rsid w:val="7411D3E7"/>
    <w:rsid w:val="743F4C4C"/>
    <w:rsid w:val="7442B2F5"/>
    <w:rsid w:val="74B8D764"/>
    <w:rsid w:val="74F9AC2D"/>
    <w:rsid w:val="75188821"/>
    <w:rsid w:val="7527002A"/>
    <w:rsid w:val="7527AB56"/>
    <w:rsid w:val="756BE337"/>
    <w:rsid w:val="759DF79D"/>
    <w:rsid w:val="75A0264A"/>
    <w:rsid w:val="75AD75B7"/>
    <w:rsid w:val="75BCBE61"/>
    <w:rsid w:val="760F1731"/>
    <w:rsid w:val="7613C112"/>
    <w:rsid w:val="761E8DB2"/>
    <w:rsid w:val="767C6FBC"/>
    <w:rsid w:val="76843336"/>
    <w:rsid w:val="76B1FB0C"/>
    <w:rsid w:val="77163F84"/>
    <w:rsid w:val="775AB6C2"/>
    <w:rsid w:val="781B4B9E"/>
    <w:rsid w:val="7855417B"/>
    <w:rsid w:val="78586ABE"/>
    <w:rsid w:val="78649298"/>
    <w:rsid w:val="78A211D1"/>
    <w:rsid w:val="78D356DF"/>
    <w:rsid w:val="78F089B1"/>
    <w:rsid w:val="792CBFF9"/>
    <w:rsid w:val="79571FC9"/>
    <w:rsid w:val="7963B63A"/>
    <w:rsid w:val="79C10399"/>
    <w:rsid w:val="79E4C28F"/>
    <w:rsid w:val="7A17296C"/>
    <w:rsid w:val="7A213DB1"/>
    <w:rsid w:val="7A572E66"/>
    <w:rsid w:val="7A8E6C5F"/>
    <w:rsid w:val="7B0D091B"/>
    <w:rsid w:val="7B402FE5"/>
    <w:rsid w:val="7B50EB8C"/>
    <w:rsid w:val="7BE2AFD1"/>
    <w:rsid w:val="7BECBBA9"/>
    <w:rsid w:val="7C0A1BF9"/>
    <w:rsid w:val="7C57D703"/>
    <w:rsid w:val="7CA36D83"/>
    <w:rsid w:val="7CDBADB0"/>
    <w:rsid w:val="7D1BE475"/>
    <w:rsid w:val="7D60A827"/>
    <w:rsid w:val="7DB33DE3"/>
    <w:rsid w:val="7DDFFDDD"/>
    <w:rsid w:val="7DE4446B"/>
    <w:rsid w:val="7E2ACC43"/>
    <w:rsid w:val="7E4A7863"/>
    <w:rsid w:val="7E6DC2BC"/>
    <w:rsid w:val="7E8DCA75"/>
    <w:rsid w:val="7F1B6B49"/>
    <w:rsid w:val="7F21BF59"/>
    <w:rsid w:val="7FB25713"/>
  </w:rsids>
  <m:mathPr>
    <m:mathFont m:val="Cambria Math"/>
  </m:mathPr>
  <w:themeFontLang w:val="en-IN"/>
  <w:clrSchemeMapping w:bg1="light1" w:t1="dark1" w:bg2="light2" w:t2="dark2" w:accent1="accent1" w:accent2="accent2" w:accent3="accent3" w:accent4="accent4" w:accent5="accent5" w:accent6="accent6" w:hyperlink="hyperlink" w:followedHyperlink="followedHyperlink"/>
  <w14:docId w14:val="06E06CF9"/>
  <w15:chartTrackingRefBased/>
  <w15:docId w15:val="{5030B380-1917-47A6-AB7D-6B1DD340E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1B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D21B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D21B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D21B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D21B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D21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21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21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21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21B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D21B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D21B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D21B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D21B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D21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21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21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21B4"/>
    <w:rPr>
      <w:rFonts w:eastAsiaTheme="majorEastAsia" w:cstheme="majorBidi"/>
      <w:color w:val="272727" w:themeColor="text1" w:themeTint="D8"/>
    </w:rPr>
  </w:style>
  <w:style w:type="paragraph" w:styleId="Title">
    <w:name w:val="Title"/>
    <w:basedOn w:val="Normal"/>
    <w:next w:val="Normal"/>
    <w:link w:val="TitleChar"/>
    <w:uiPriority w:val="10"/>
    <w:qFormat/>
    <w:rsid w:val="003D21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21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21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21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21B4"/>
    <w:pPr>
      <w:spacing w:before="160"/>
      <w:jc w:val="center"/>
    </w:pPr>
    <w:rPr>
      <w:i/>
      <w:iCs/>
      <w:color w:val="404040" w:themeColor="text1" w:themeTint="BF"/>
    </w:rPr>
  </w:style>
  <w:style w:type="character" w:customStyle="1" w:styleId="QuoteChar">
    <w:name w:val="Quote Char"/>
    <w:basedOn w:val="DefaultParagraphFont"/>
    <w:link w:val="Quote"/>
    <w:uiPriority w:val="29"/>
    <w:rsid w:val="003D21B4"/>
    <w:rPr>
      <w:i/>
      <w:iCs/>
      <w:color w:val="404040" w:themeColor="text1" w:themeTint="BF"/>
    </w:rPr>
  </w:style>
  <w:style w:type="paragraph" w:styleId="ListParagraph">
    <w:name w:val="List Paragraph"/>
    <w:basedOn w:val="Normal"/>
    <w:uiPriority w:val="34"/>
    <w:qFormat/>
    <w:rsid w:val="003D21B4"/>
    <w:pPr>
      <w:ind w:left="720"/>
      <w:contextualSpacing/>
    </w:pPr>
  </w:style>
  <w:style w:type="character" w:styleId="IntenseEmphasis">
    <w:name w:val="Intense Emphasis"/>
    <w:basedOn w:val="DefaultParagraphFont"/>
    <w:uiPriority w:val="21"/>
    <w:qFormat/>
    <w:rsid w:val="003D21B4"/>
    <w:rPr>
      <w:i/>
      <w:iCs/>
      <w:color w:val="2F5496" w:themeColor="accent1" w:themeShade="BF"/>
    </w:rPr>
  </w:style>
  <w:style w:type="paragraph" w:styleId="IntenseQuote">
    <w:name w:val="Intense Quote"/>
    <w:basedOn w:val="Normal"/>
    <w:next w:val="Normal"/>
    <w:link w:val="IntenseQuoteChar"/>
    <w:uiPriority w:val="30"/>
    <w:qFormat/>
    <w:rsid w:val="003D21B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D21B4"/>
    <w:rPr>
      <w:i/>
      <w:iCs/>
      <w:color w:val="2F5496" w:themeColor="accent1" w:themeShade="BF"/>
    </w:rPr>
  </w:style>
  <w:style w:type="character" w:styleId="IntenseReference">
    <w:name w:val="Intense Reference"/>
    <w:basedOn w:val="DefaultParagraphFont"/>
    <w:uiPriority w:val="32"/>
    <w:qFormat/>
    <w:rsid w:val="003D21B4"/>
    <w:rPr>
      <w:b/>
      <w:bCs/>
      <w:smallCaps/>
      <w:color w:val="2F5496" w:themeColor="accent1" w:themeShade="BF"/>
      <w:spacing w:val="5"/>
    </w:rPr>
  </w:style>
  <w:style w:type="character" w:styleId="Hyperlink">
    <w:name w:val="Hyperlink"/>
    <w:basedOn w:val="DefaultParagraphFont"/>
    <w:uiPriority w:val="99"/>
    <w:unhideWhenUsed/>
    <w:rsid w:val="003D21B4"/>
    <w:rPr>
      <w:color w:val="0563C1" w:themeColor="hyperlink"/>
      <w:u w:val="single"/>
    </w:rPr>
  </w:style>
  <w:style w:type="character" w:styleId="UnresolvedMention">
    <w:name w:val="Unresolved Mention"/>
    <w:basedOn w:val="DefaultParagraphFont"/>
    <w:uiPriority w:val="99"/>
    <w:semiHidden/>
    <w:unhideWhenUsed/>
    <w:rsid w:val="003D21B4"/>
    <w:rPr>
      <w:color w:val="605E5C"/>
      <w:shd w:val="clear" w:color="auto" w:fill="E1DFDD"/>
    </w:rPr>
  </w:style>
  <w:style w:type="character" w:styleId="FollowedHyperlink">
    <w:name w:val="FollowedHyperlink"/>
    <w:basedOn w:val="DefaultParagraphFont"/>
    <w:uiPriority w:val="99"/>
    <w:semiHidden/>
    <w:unhideWhenUsed/>
    <w:rsid w:val="003D21B4"/>
    <w:rPr>
      <w:color w:val="954F72" w:themeColor="followedHyperlink"/>
      <w:u w:val="single"/>
    </w:rPr>
  </w:style>
  <w:style w:type="paragraph" w:styleId="NormalWeb">
    <w:name w:val="Normal (Web)"/>
    <w:basedOn w:val="Normal"/>
    <w:uiPriority w:val="99"/>
    <w:semiHidden/>
    <w:unhideWhenUsed/>
    <w:rsid w:val="00AD44F3"/>
    <w:rPr>
      <w:rFonts w:ascii="Times New Roman" w:hAnsi="Times New Roman" w:cs="Times New Roman"/>
    </w:rPr>
  </w:style>
  <w:style w:type="paragraph" w:styleId="Header">
    <w:name w:val="header"/>
    <w:basedOn w:val="Normal"/>
    <w:uiPriority w:val="99"/>
    <w:unhideWhenUsed/>
    <w:rsid w:val="75BCBE61"/>
    <w:pPr>
      <w:tabs>
        <w:tab w:val="center" w:pos="4680"/>
        <w:tab w:val="right" w:pos="9360"/>
      </w:tabs>
      <w:spacing w:after="0" w:line="240" w:lineRule="auto"/>
    </w:pPr>
  </w:style>
  <w:style w:type="paragraph" w:styleId="Footer">
    <w:name w:val="footer"/>
    <w:basedOn w:val="Normal"/>
    <w:uiPriority w:val="99"/>
    <w:unhideWhenUsed/>
    <w:rsid w:val="75BCBE61"/>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29" Type="http://schemas.openxmlformats.org/officeDocument/2006/relationships/image" Target="media/image25.png" /><Relationship Id="rId3" Type="http://schemas.openxmlformats.org/officeDocument/2006/relationships/fontTable" Target="fontTable.xml"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png" /><Relationship Id="rId36" Type="http://schemas.openxmlformats.org/officeDocument/2006/relationships/image" Target="media/image32.png" /><Relationship Id="rId37" Type="http://schemas.openxmlformats.org/officeDocument/2006/relationships/image" Target="media/image33.png" /><Relationship Id="rId38" Type="http://schemas.openxmlformats.org/officeDocument/2006/relationships/image" Target="media/image34.png" /><Relationship Id="rId39" Type="http://schemas.openxmlformats.org/officeDocument/2006/relationships/image" Target="media/image35.png" /><Relationship Id="rId4" Type="http://schemas.openxmlformats.org/officeDocument/2006/relationships/customXml" Target="../customXml/item1.xml" /><Relationship Id="rId40" Type="http://schemas.openxmlformats.org/officeDocument/2006/relationships/image" Target="media/image36.png" /><Relationship Id="rId41" Type="http://schemas.openxmlformats.org/officeDocument/2006/relationships/image" Target="media/image37.png" /><Relationship Id="rId42" Type="http://schemas.openxmlformats.org/officeDocument/2006/relationships/image" Target="media/image38.png" /><Relationship Id="rId43" Type="http://schemas.openxmlformats.org/officeDocument/2006/relationships/image" Target="media/image39.png" /><Relationship Id="rId44" Type="http://schemas.openxmlformats.org/officeDocument/2006/relationships/image" Target="media/image40.png" /><Relationship Id="rId45" Type="http://schemas.openxmlformats.org/officeDocument/2006/relationships/header" Target="header1.xml" /><Relationship Id="rId46" Type="http://schemas.openxmlformats.org/officeDocument/2006/relationships/footer" Target="footer1.xml" /><Relationship Id="rId47" Type="http://schemas.openxmlformats.org/officeDocument/2006/relationships/theme" Target="theme/theme1.xml" /><Relationship Id="rId48" Type="http://schemas.openxmlformats.org/officeDocument/2006/relationships/numbering" Target="numbering.xml" /><Relationship Id="rId49" Type="http://schemas.openxmlformats.org/officeDocument/2006/relationships/styles" Target="styles.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137EA-3676-477C-AC71-315964ACF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0</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Ritesh Singh</dc:creator>
  <cp:lastModifiedBy>RITESH SINGH</cp:lastModifiedBy>
  <cp:revision>45</cp:revision>
  <dcterms:created xsi:type="dcterms:W3CDTF">2025-04-20T07:40:00Z</dcterms:created>
  <dcterms:modified xsi:type="dcterms:W3CDTF">2025-04-25T03:36:52Z</dcterms:modified>
</cp:coreProperties>
</file>